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3" w:rsidRPr="00717A00" w:rsidRDefault="009971E3" w:rsidP="00D0037E">
      <w:pPr>
        <w:shd w:val="clear" w:color="auto" w:fill="FFFFFF"/>
        <w:spacing w:after="0" w:line="360" w:lineRule="auto"/>
        <w:jc w:val="center"/>
        <w:outlineLvl w:val="1"/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</w:pPr>
      <w:r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 xml:space="preserve">DECRETO Nº </w:t>
      </w:r>
      <w:r w:rsidR="00065D45"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>0</w:t>
      </w:r>
      <w:r w:rsidR="003A51C8"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>1</w:t>
      </w:r>
      <w:r w:rsidR="00D575DE"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>4</w:t>
      </w:r>
      <w:r w:rsidR="00065D45"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 xml:space="preserve">, de </w:t>
      </w:r>
      <w:r w:rsidR="00D575DE"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>2</w:t>
      </w:r>
      <w:r w:rsidR="003A51C8" w:rsidRPr="00717A00">
        <w:rPr>
          <w:rFonts w:ascii="Verdana" w:eastAsia="Times New Roman" w:hAnsi="Verdana" w:cs="Arial"/>
          <w:b/>
          <w:bCs/>
          <w:caps/>
          <w:color w:val="000000" w:themeColor="text1"/>
          <w:sz w:val="16"/>
          <w:szCs w:val="16"/>
          <w:lang w:eastAsia="pt-BR"/>
        </w:rPr>
        <w:t>6 DE FEVEREIRO DE 2024.</w:t>
      </w:r>
    </w:p>
    <w:p w:rsidR="009971E3" w:rsidRPr="00717A00" w:rsidRDefault="009971E3" w:rsidP="00D0037E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t-BR"/>
        </w:rPr>
      </w:pPr>
    </w:p>
    <w:p w:rsidR="009971E3" w:rsidRPr="00717A00" w:rsidRDefault="00F30236" w:rsidP="00F30236">
      <w:pPr>
        <w:shd w:val="clear" w:color="auto" w:fill="FFFFFF"/>
        <w:spacing w:after="0" w:line="360" w:lineRule="auto"/>
        <w:ind w:left="3969" w:right="300"/>
        <w:jc w:val="both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  <w:t>Altera parcialmente o Decreto nº 011/2024, que r</w:t>
      </w:r>
      <w:r w:rsidR="00716A4C" w:rsidRPr="00717A00"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  <w:t>egulamenta a concessão do Bônus Agrícola da Lei nº 1</w:t>
      </w:r>
      <w:r w:rsidR="005432BD" w:rsidRPr="00717A00"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  <w:t>.</w:t>
      </w:r>
      <w:r w:rsidR="00716A4C" w:rsidRPr="00717A00"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  <w:t>399/2021 para o exercício de 202</w:t>
      </w:r>
      <w:r w:rsidR="003A51C8" w:rsidRPr="00717A00"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  <w:t>4</w:t>
      </w:r>
      <w:r w:rsidR="009971E3" w:rsidRPr="00717A00">
        <w:rPr>
          <w:rFonts w:ascii="Verdana" w:eastAsia="Times New Roman" w:hAnsi="Verdana" w:cs="Times New Roman"/>
          <w:b/>
          <w:bCs/>
          <w:color w:val="000000" w:themeColor="text1"/>
          <w:kern w:val="36"/>
          <w:sz w:val="16"/>
          <w:szCs w:val="16"/>
          <w:lang w:eastAsia="pt-BR"/>
        </w:rPr>
        <w:t>, e dá outras providências.</w:t>
      </w:r>
    </w:p>
    <w:p w:rsidR="009971E3" w:rsidRPr="00717A00" w:rsidRDefault="009971E3" w:rsidP="00D0037E">
      <w:pPr>
        <w:spacing w:after="0" w:line="360" w:lineRule="auto"/>
        <w:jc w:val="both"/>
        <w:rPr>
          <w:rFonts w:ascii="Verdana" w:eastAsia="Times New Roman" w:hAnsi="Verdana" w:cs="Calibri"/>
          <w:color w:val="000000" w:themeColor="text1"/>
          <w:sz w:val="16"/>
          <w:szCs w:val="16"/>
          <w:lang w:eastAsia="pt-BR"/>
        </w:rPr>
      </w:pPr>
    </w:p>
    <w:p w:rsidR="009971E3" w:rsidRPr="00717A00" w:rsidRDefault="009971E3" w:rsidP="00D0037E">
      <w:pPr>
        <w:spacing w:after="0" w:line="360" w:lineRule="auto"/>
        <w:ind w:firstLine="1134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>O Prefeito Municipal de Bandeirante, Estado de Santa Catarina, usando da competência que lhe confere a Lei Orgânica Municipal e demais dispositivos constitucionais e legais vigentes,</w:t>
      </w:r>
    </w:p>
    <w:p w:rsidR="006C3C72" w:rsidRPr="00717A00" w:rsidRDefault="006C3C72" w:rsidP="00D003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</w:pPr>
    </w:p>
    <w:p w:rsidR="009971E3" w:rsidRPr="00717A00" w:rsidRDefault="009971E3" w:rsidP="00D003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</w:pPr>
      <w:r w:rsidRPr="00717A00"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  <w:t>DECRETA:</w:t>
      </w:r>
    </w:p>
    <w:p w:rsidR="009971E3" w:rsidRPr="00717A00" w:rsidRDefault="009971E3" w:rsidP="00D003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</w:pPr>
    </w:p>
    <w:p w:rsidR="00153BF8" w:rsidRPr="00717A00" w:rsidRDefault="000D2F02" w:rsidP="00D0037E">
      <w:pPr>
        <w:pStyle w:val="Corpodetexto"/>
        <w:spacing w:line="360" w:lineRule="auto"/>
        <w:ind w:firstLine="1134"/>
        <w:jc w:val="both"/>
        <w:rPr>
          <w:rFonts w:ascii="Verdana" w:hAnsi="Verdana"/>
          <w:bCs/>
          <w:color w:val="000000" w:themeColor="text1"/>
          <w:kern w:val="36"/>
          <w:sz w:val="16"/>
          <w:szCs w:val="16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 xml:space="preserve">Art. 1º </w:t>
      </w:r>
      <w:r w:rsidR="00153BF8" w:rsidRPr="00717A00">
        <w:rPr>
          <w:rFonts w:ascii="Verdana" w:hAnsi="Verdana"/>
          <w:color w:val="000000" w:themeColor="text1"/>
          <w:sz w:val="16"/>
          <w:szCs w:val="16"/>
        </w:rPr>
        <w:t>Fica parcialmente alterado o Decreto nº 11/2024 que r</w:t>
      </w:r>
      <w:r w:rsidR="00153BF8" w:rsidRPr="00717A00">
        <w:rPr>
          <w:rFonts w:ascii="Verdana" w:hAnsi="Verdana"/>
          <w:bCs/>
          <w:color w:val="000000" w:themeColor="text1"/>
          <w:kern w:val="36"/>
          <w:sz w:val="16"/>
          <w:szCs w:val="16"/>
        </w:rPr>
        <w:t xml:space="preserve">egulamenta a concessão do Bônus Agrícola da Lei nº 1.399/2021 para o exercício de 2024, passando os artigos </w:t>
      </w:r>
      <w:r w:rsidR="00C736ED">
        <w:rPr>
          <w:rFonts w:ascii="Verdana" w:hAnsi="Verdana"/>
          <w:bCs/>
          <w:color w:val="000000" w:themeColor="text1"/>
          <w:kern w:val="36"/>
          <w:sz w:val="16"/>
          <w:szCs w:val="16"/>
        </w:rPr>
        <w:t>1º</w:t>
      </w:r>
      <w:r w:rsidR="00717A00">
        <w:rPr>
          <w:rFonts w:ascii="Verdana" w:hAnsi="Verdana"/>
          <w:bCs/>
          <w:color w:val="000000" w:themeColor="text1"/>
          <w:kern w:val="36"/>
          <w:sz w:val="16"/>
          <w:szCs w:val="16"/>
        </w:rPr>
        <w:t xml:space="preserve"> e 3º </w:t>
      </w:r>
      <w:r w:rsidR="00153BF8" w:rsidRPr="00717A00">
        <w:rPr>
          <w:rFonts w:ascii="Verdana" w:hAnsi="Verdana"/>
          <w:bCs/>
          <w:color w:val="000000" w:themeColor="text1"/>
          <w:kern w:val="36"/>
          <w:sz w:val="16"/>
          <w:szCs w:val="16"/>
        </w:rPr>
        <w:t>a viger integralmente com a seguinte redação:</w:t>
      </w:r>
    </w:p>
    <w:p w:rsidR="00153BF8" w:rsidRPr="00717A00" w:rsidRDefault="00153BF8" w:rsidP="00D0037E">
      <w:pPr>
        <w:pStyle w:val="Corpodetexto"/>
        <w:spacing w:line="360" w:lineRule="auto"/>
        <w:ind w:firstLine="1134"/>
        <w:jc w:val="both"/>
        <w:rPr>
          <w:rFonts w:ascii="Verdana" w:hAnsi="Verdana"/>
          <w:bCs/>
          <w:color w:val="000000" w:themeColor="text1"/>
          <w:kern w:val="36"/>
          <w:sz w:val="16"/>
          <w:szCs w:val="16"/>
        </w:rPr>
      </w:pPr>
    </w:p>
    <w:p w:rsidR="000D2F02" w:rsidRPr="00596BA8" w:rsidRDefault="00153BF8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bCs/>
          <w:i/>
          <w:color w:val="000000" w:themeColor="text1"/>
          <w:kern w:val="36"/>
          <w:sz w:val="16"/>
          <w:szCs w:val="16"/>
        </w:rPr>
        <w:t xml:space="preserve">“Art. 1º 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>Fica regulamentada a concessão do Bônus Agrícola para o exercício de 202</w:t>
      </w:r>
      <w:r w:rsidR="003A51C8" w:rsidRPr="00596BA8">
        <w:rPr>
          <w:rFonts w:ascii="Verdana" w:hAnsi="Verdana"/>
          <w:i/>
          <w:color w:val="000000" w:themeColor="text1"/>
          <w:sz w:val="16"/>
          <w:szCs w:val="16"/>
        </w:rPr>
        <w:t>4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, de conformidade com a Lei nº 1.399, de 20 de dezembro de 2021, com o objetivo de incrementar o Setor Agrícola e desenvolver o comércio local do Município de Bandeirante, Estado de Santa Catarina, com valor máximo geral de até R$ 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556.876,48 (quinhentos e cinquenta e seis mil, oitocentos e setenta e seis reais e quarenta e oito 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>centavos) correspondente ao movimento econômico de 202</w:t>
      </w:r>
      <w:r w:rsidR="003A51C8" w:rsidRPr="00596BA8">
        <w:rPr>
          <w:rFonts w:ascii="Verdana" w:hAnsi="Verdana"/>
          <w:i/>
          <w:color w:val="000000" w:themeColor="text1"/>
          <w:sz w:val="16"/>
          <w:szCs w:val="16"/>
        </w:rPr>
        <w:t>2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computado pela Secretaria de Estado da Fazenda de Santa Catarina.</w:t>
      </w:r>
    </w:p>
    <w:p w:rsidR="000D2F02" w:rsidRPr="00596BA8" w:rsidRDefault="00C736ED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i/>
          <w:color w:val="000000" w:themeColor="text1"/>
          <w:sz w:val="16"/>
          <w:szCs w:val="16"/>
        </w:rPr>
        <w:t>...</w:t>
      </w:r>
      <w:r w:rsidR="001907B1" w:rsidRPr="00596BA8">
        <w:rPr>
          <w:rFonts w:ascii="Verdana" w:hAnsi="Verdana"/>
          <w:i/>
          <w:color w:val="000000" w:themeColor="text1"/>
          <w:sz w:val="16"/>
          <w:szCs w:val="16"/>
        </w:rPr>
        <w:t>................</w:t>
      </w:r>
    </w:p>
    <w:p w:rsidR="000D2F02" w:rsidRPr="00596BA8" w:rsidRDefault="000D2F02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i/>
          <w:color w:val="000000" w:themeColor="text1"/>
          <w:sz w:val="16"/>
          <w:szCs w:val="16"/>
        </w:rPr>
        <w:t>Art. 3º O Bônus Agrícola 202</w:t>
      </w:r>
      <w:r w:rsidR="003A51C8" w:rsidRPr="00596BA8">
        <w:rPr>
          <w:rFonts w:ascii="Verdana" w:hAnsi="Verdana"/>
          <w:i/>
          <w:color w:val="000000" w:themeColor="text1"/>
          <w:sz w:val="16"/>
          <w:szCs w:val="16"/>
        </w:rPr>
        <w:t>4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será composto por um valor fixo somado </w:t>
      </w:r>
      <w:r w:rsidR="003A51C8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a 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>um valor variável</w:t>
      </w:r>
      <w:r w:rsidR="009306D2" w:rsidRPr="00596BA8">
        <w:rPr>
          <w:rFonts w:ascii="Verdana" w:hAnsi="Verdana"/>
          <w:i/>
          <w:color w:val="000000" w:themeColor="text1"/>
          <w:sz w:val="16"/>
          <w:szCs w:val="16"/>
        </w:rPr>
        <w:t>, sendo o somatório reajustado pelo INPC acumulado no ano de 2023,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sendo calculado da seguinte forma:</w:t>
      </w:r>
    </w:p>
    <w:p w:rsidR="00D0037E" w:rsidRPr="00596BA8" w:rsidRDefault="00D0037E" w:rsidP="001457C9">
      <w:pPr>
        <w:pStyle w:val="Corpodetexto"/>
        <w:ind w:left="1701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proofErr w:type="gramStart"/>
      <w:r w:rsidRPr="00596BA8">
        <w:rPr>
          <w:rFonts w:ascii="Verdana" w:hAnsi="Verdana"/>
          <w:i/>
          <w:color w:val="000000" w:themeColor="text1"/>
          <w:sz w:val="16"/>
          <w:szCs w:val="16"/>
        </w:rPr>
        <w:t>(  Valor</w:t>
      </w:r>
      <w:proofErr w:type="gramEnd"/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Fixo  +  Valor Variável  )  x  </w:t>
      </w:r>
      <w:r w:rsidR="006159AD" w:rsidRPr="00596BA8">
        <w:rPr>
          <w:rFonts w:ascii="Verdana" w:hAnsi="Verdana"/>
          <w:i/>
          <w:color w:val="000000" w:themeColor="text1"/>
          <w:sz w:val="16"/>
          <w:szCs w:val="16"/>
        </w:rPr>
        <w:t>INPC acumulado de 2023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 =  Bônus Agrícola 2024, onde:</w:t>
      </w:r>
    </w:p>
    <w:p w:rsidR="000D2F02" w:rsidRPr="00596BA8" w:rsidRDefault="00276B82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i/>
          <w:color w:val="000000" w:themeColor="text1"/>
          <w:sz w:val="16"/>
          <w:szCs w:val="16"/>
        </w:rPr>
        <w:t>I – O valor fixo</w:t>
      </w:r>
      <w:r w:rsidR="00D0037E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será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C736ED" w:rsidRPr="00596BA8">
        <w:rPr>
          <w:rFonts w:ascii="Verdana" w:hAnsi="Verdana"/>
          <w:i/>
          <w:color w:val="000000" w:themeColor="text1"/>
          <w:sz w:val="16"/>
          <w:szCs w:val="16"/>
        </w:rPr>
        <w:t>de R$ 150,00 para o m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>ovimento econômico anual que se enquadrar no crit</w:t>
      </w:r>
      <w:r w:rsidR="009306D2" w:rsidRPr="00596BA8">
        <w:rPr>
          <w:rFonts w:ascii="Verdana" w:hAnsi="Verdana"/>
          <w:i/>
          <w:color w:val="000000" w:themeColor="text1"/>
          <w:sz w:val="16"/>
          <w:szCs w:val="16"/>
        </w:rPr>
        <w:t>ério estabelecido no art. 2º;</w:t>
      </w:r>
    </w:p>
    <w:p w:rsidR="000D2F02" w:rsidRPr="00596BA8" w:rsidRDefault="000D2F02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II – O valor variável </w:t>
      </w:r>
      <w:r w:rsidR="006159AD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será </w:t>
      </w:r>
      <w:r w:rsidR="009306D2" w:rsidRPr="00596BA8">
        <w:rPr>
          <w:rFonts w:ascii="Verdana" w:hAnsi="Verdana"/>
          <w:i/>
          <w:color w:val="000000" w:themeColor="text1"/>
          <w:sz w:val="16"/>
          <w:szCs w:val="16"/>
        </w:rPr>
        <w:t>de</w:t>
      </w:r>
      <w:r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1,6% sobre o movimento econômico de </w:t>
      </w:r>
      <w:r w:rsidR="009306D2" w:rsidRPr="00596BA8">
        <w:rPr>
          <w:rFonts w:ascii="Verdana" w:hAnsi="Verdana"/>
          <w:i/>
          <w:color w:val="000000" w:themeColor="text1"/>
          <w:sz w:val="16"/>
          <w:szCs w:val="16"/>
        </w:rPr>
        <w:t>cada agricultor individualmente; e,</w:t>
      </w:r>
    </w:p>
    <w:p w:rsidR="009306D2" w:rsidRPr="00596BA8" w:rsidRDefault="009306D2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i/>
          <w:color w:val="000000" w:themeColor="text1"/>
          <w:sz w:val="16"/>
          <w:szCs w:val="16"/>
        </w:rPr>
        <w:t>III – O percentual d</w:t>
      </w:r>
      <w:r w:rsidR="006159AD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o INPC acumulado no ano de 2023 </w:t>
      </w:r>
      <w:r w:rsidR="00ED4918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é </w:t>
      </w:r>
      <w:r w:rsidR="006159AD" w:rsidRPr="00596BA8">
        <w:rPr>
          <w:rFonts w:ascii="Verdana" w:hAnsi="Verdana"/>
          <w:i/>
          <w:color w:val="000000" w:themeColor="text1"/>
          <w:sz w:val="16"/>
          <w:szCs w:val="16"/>
        </w:rPr>
        <w:t>de 3,71%</w:t>
      </w:r>
      <w:r w:rsidR="00E103E7" w:rsidRPr="00596BA8">
        <w:rPr>
          <w:rFonts w:ascii="Verdana" w:hAnsi="Verdana"/>
          <w:i/>
          <w:color w:val="000000" w:themeColor="text1"/>
          <w:sz w:val="16"/>
          <w:szCs w:val="16"/>
        </w:rPr>
        <w:t>.</w:t>
      </w:r>
    </w:p>
    <w:p w:rsidR="000D2F02" w:rsidRPr="00596BA8" w:rsidRDefault="009306D2" w:rsidP="001457C9">
      <w:pPr>
        <w:pStyle w:val="Corpodetexto"/>
        <w:ind w:left="1701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596BA8">
        <w:rPr>
          <w:rFonts w:ascii="Verdana" w:hAnsi="Verdana"/>
          <w:i/>
          <w:color w:val="000000" w:themeColor="text1"/>
          <w:sz w:val="16"/>
          <w:szCs w:val="16"/>
        </w:rPr>
        <w:t>Parágrafo Único.</w:t>
      </w:r>
      <w:r w:rsidR="00C736ED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  <w:r w:rsidR="004B6DE3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O </w:t>
      </w:r>
      <w:r w:rsidR="00B55359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teto da concessão do Bônus Agrícola </w:t>
      </w:r>
      <w:r w:rsidR="00184BB9" w:rsidRPr="00596BA8">
        <w:rPr>
          <w:rFonts w:ascii="Verdana" w:hAnsi="Verdana"/>
          <w:i/>
          <w:color w:val="000000" w:themeColor="text1"/>
          <w:sz w:val="16"/>
          <w:szCs w:val="16"/>
        </w:rPr>
        <w:t>2023</w:t>
      </w:r>
      <w:r w:rsidR="00B55359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(valor fixo mais valor variável) será reajustado pelo INPC de 3,71% (três vírgula setenta e um pontos percentuais), correspondendo ao Índice Nacional de Preços ao Consumidor – INPC acumulado no ano de 2023, passando</w:t>
      </w:r>
      <w:r w:rsidR="00184BB9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o teto da concessão do Bônus Agrícola 2024</w:t>
      </w:r>
      <w:r w:rsidR="00B55359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a ser de R$ 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>1.8</w:t>
      </w:r>
      <w:r w:rsidR="004B6DE3" w:rsidRPr="00596BA8">
        <w:rPr>
          <w:rFonts w:ascii="Verdana" w:hAnsi="Verdana"/>
          <w:i/>
          <w:color w:val="000000" w:themeColor="text1"/>
          <w:sz w:val="16"/>
          <w:szCs w:val="16"/>
        </w:rPr>
        <w:t>66,78</w:t>
      </w:r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por agricultor para movimento econômico superior a R$ </w:t>
      </w:r>
      <w:r w:rsidR="00153BF8" w:rsidRPr="00596BA8">
        <w:rPr>
          <w:rFonts w:ascii="Verdana" w:hAnsi="Verdana"/>
          <w:i/>
          <w:color w:val="000000" w:themeColor="text1"/>
          <w:sz w:val="16"/>
          <w:szCs w:val="16"/>
        </w:rPr>
        <w:t>99.882,20</w:t>
      </w:r>
      <w:r w:rsidR="003A51C8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(</w:t>
      </w:r>
      <w:r w:rsidR="00153BF8" w:rsidRPr="00596BA8">
        <w:rPr>
          <w:rFonts w:ascii="Verdana" w:hAnsi="Verdana"/>
          <w:i/>
          <w:color w:val="000000" w:themeColor="text1"/>
          <w:sz w:val="16"/>
          <w:szCs w:val="16"/>
        </w:rPr>
        <w:t>noventa e nove mil, oitocentos e oitenta e dois reais e vinte</w:t>
      </w:r>
      <w:r w:rsidR="003A51C8" w:rsidRPr="00596BA8">
        <w:rPr>
          <w:rFonts w:ascii="Verdana" w:hAnsi="Verdana"/>
          <w:i/>
          <w:color w:val="000000" w:themeColor="text1"/>
          <w:sz w:val="16"/>
          <w:szCs w:val="16"/>
        </w:rPr>
        <w:t xml:space="preserve"> centavos</w:t>
      </w:r>
      <w:proofErr w:type="gramStart"/>
      <w:r w:rsidR="000D2F02" w:rsidRPr="00596BA8">
        <w:rPr>
          <w:rFonts w:ascii="Verdana" w:hAnsi="Verdana"/>
          <w:i/>
          <w:color w:val="000000" w:themeColor="text1"/>
          <w:sz w:val="16"/>
          <w:szCs w:val="16"/>
        </w:rPr>
        <w:t>).</w:t>
      </w:r>
      <w:r w:rsidR="00153BF8" w:rsidRPr="00596BA8">
        <w:rPr>
          <w:rFonts w:ascii="Verdana" w:hAnsi="Verdana"/>
          <w:i/>
          <w:color w:val="000000" w:themeColor="text1"/>
          <w:sz w:val="16"/>
          <w:szCs w:val="16"/>
        </w:rPr>
        <w:t>”</w:t>
      </w:r>
      <w:proofErr w:type="gramEnd"/>
    </w:p>
    <w:p w:rsidR="005D082E" w:rsidRPr="00717A00" w:rsidRDefault="005D082E" w:rsidP="00D0037E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0D2F02" w:rsidRPr="00717A00" w:rsidRDefault="00C4101F" w:rsidP="00D0037E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>Art. 2</w:t>
      </w:r>
      <w:r w:rsidR="005D082E" w:rsidRPr="00717A00">
        <w:rPr>
          <w:rFonts w:ascii="Verdana" w:hAnsi="Verdana"/>
          <w:color w:val="000000" w:themeColor="text1"/>
          <w:sz w:val="16"/>
          <w:szCs w:val="16"/>
        </w:rPr>
        <w:t xml:space="preserve">º </w:t>
      </w:r>
      <w:r w:rsidR="00153BF8" w:rsidRPr="00717A00">
        <w:rPr>
          <w:rFonts w:ascii="Verdana" w:hAnsi="Verdana"/>
          <w:color w:val="000000" w:themeColor="text1"/>
          <w:sz w:val="16"/>
          <w:szCs w:val="16"/>
        </w:rPr>
        <w:t>Os demais artigos permanecem inalterados</w:t>
      </w:r>
      <w:r w:rsidR="005D082E" w:rsidRPr="00717A00">
        <w:rPr>
          <w:rFonts w:ascii="Verdana" w:hAnsi="Verdana"/>
          <w:color w:val="000000" w:themeColor="text1"/>
          <w:sz w:val="16"/>
          <w:szCs w:val="16"/>
        </w:rPr>
        <w:t>.</w:t>
      </w:r>
    </w:p>
    <w:p w:rsidR="000D2F02" w:rsidRPr="00717A00" w:rsidRDefault="000D2F02" w:rsidP="00D0037E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09167E" w:rsidRPr="00717A00" w:rsidRDefault="00C4101F" w:rsidP="00D0037E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>Art. 3</w:t>
      </w:r>
      <w:r w:rsidR="000A0647" w:rsidRPr="00717A00">
        <w:rPr>
          <w:rFonts w:ascii="Verdana" w:hAnsi="Verdana"/>
          <w:color w:val="000000" w:themeColor="text1"/>
          <w:sz w:val="16"/>
          <w:szCs w:val="16"/>
        </w:rPr>
        <w:t xml:space="preserve">º </w:t>
      </w:r>
      <w:r w:rsidR="0009167E" w:rsidRPr="00717A00">
        <w:rPr>
          <w:rFonts w:ascii="Verdana" w:hAnsi="Verdana"/>
          <w:color w:val="000000" w:themeColor="text1"/>
          <w:sz w:val="16"/>
          <w:szCs w:val="16"/>
        </w:rPr>
        <w:t>Este Decreto entra em vigor na data de sua pu</w:t>
      </w:r>
      <w:r w:rsidR="00B0173E" w:rsidRPr="00717A00">
        <w:rPr>
          <w:rFonts w:ascii="Verdana" w:hAnsi="Verdana"/>
          <w:color w:val="000000" w:themeColor="text1"/>
          <w:sz w:val="16"/>
          <w:szCs w:val="16"/>
        </w:rPr>
        <w:t>blicação</w:t>
      </w:r>
      <w:r w:rsidR="00AB5091">
        <w:rPr>
          <w:rFonts w:ascii="Verdana" w:hAnsi="Verdana"/>
          <w:color w:val="000000" w:themeColor="text1"/>
          <w:sz w:val="16"/>
          <w:szCs w:val="16"/>
        </w:rPr>
        <w:t>, com efeitos retroativos a 06/02/2024</w:t>
      </w:r>
      <w:bookmarkStart w:id="0" w:name="_GoBack"/>
      <w:bookmarkEnd w:id="0"/>
      <w:r w:rsidR="0009167E" w:rsidRPr="00717A00">
        <w:rPr>
          <w:rFonts w:ascii="Verdana" w:hAnsi="Verdana"/>
          <w:color w:val="000000" w:themeColor="text1"/>
          <w:sz w:val="16"/>
          <w:szCs w:val="16"/>
        </w:rPr>
        <w:t>.</w:t>
      </w:r>
    </w:p>
    <w:p w:rsidR="00415ED6" w:rsidRPr="00717A00" w:rsidRDefault="00415ED6" w:rsidP="00D003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</w:pPr>
    </w:p>
    <w:p w:rsidR="00415ED6" w:rsidRPr="00717A00" w:rsidRDefault="00415ED6" w:rsidP="00D003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 xml:space="preserve">Gabinete do Prefeito Municipal de Bandeirante, SC, em </w:t>
      </w:r>
      <w:r w:rsidR="00D575DE" w:rsidRPr="00717A00">
        <w:rPr>
          <w:rFonts w:ascii="Verdana" w:hAnsi="Verdana"/>
          <w:color w:val="000000" w:themeColor="text1"/>
          <w:sz w:val="16"/>
          <w:szCs w:val="16"/>
        </w:rPr>
        <w:t>2</w:t>
      </w:r>
      <w:r w:rsidR="003A51C8" w:rsidRPr="00717A00">
        <w:rPr>
          <w:rFonts w:ascii="Verdana" w:hAnsi="Verdana"/>
          <w:color w:val="000000" w:themeColor="text1"/>
          <w:sz w:val="16"/>
          <w:szCs w:val="16"/>
        </w:rPr>
        <w:t>6 de fevereiro</w:t>
      </w:r>
      <w:r w:rsidRPr="00717A00">
        <w:rPr>
          <w:rFonts w:ascii="Verdana" w:hAnsi="Verdana"/>
          <w:color w:val="000000" w:themeColor="text1"/>
          <w:sz w:val="16"/>
          <w:szCs w:val="16"/>
        </w:rPr>
        <w:t xml:space="preserve"> de 202</w:t>
      </w:r>
      <w:r w:rsidR="003A51C8" w:rsidRPr="00717A00">
        <w:rPr>
          <w:rFonts w:ascii="Verdana" w:hAnsi="Verdana"/>
          <w:color w:val="000000" w:themeColor="text1"/>
          <w:sz w:val="16"/>
          <w:szCs w:val="16"/>
        </w:rPr>
        <w:t>4</w:t>
      </w:r>
      <w:r w:rsidRPr="00717A00">
        <w:rPr>
          <w:rFonts w:ascii="Verdana" w:hAnsi="Verdana"/>
          <w:color w:val="000000" w:themeColor="text1"/>
          <w:sz w:val="16"/>
          <w:szCs w:val="16"/>
        </w:rPr>
        <w:t>.</w:t>
      </w:r>
    </w:p>
    <w:p w:rsidR="00027E15" w:rsidRPr="00717A00" w:rsidRDefault="00027E15" w:rsidP="00D0037E">
      <w:pPr>
        <w:spacing w:after="0" w:line="360" w:lineRule="auto"/>
        <w:rPr>
          <w:rFonts w:ascii="Verdana" w:hAnsi="Verdana"/>
          <w:color w:val="000000" w:themeColor="text1"/>
          <w:sz w:val="16"/>
          <w:szCs w:val="16"/>
        </w:rPr>
      </w:pPr>
    </w:p>
    <w:p w:rsidR="00986015" w:rsidRPr="00717A00" w:rsidRDefault="00986015" w:rsidP="00D0037E">
      <w:pPr>
        <w:spacing w:after="0" w:line="360" w:lineRule="auto"/>
        <w:rPr>
          <w:rFonts w:ascii="Verdana" w:hAnsi="Verdana"/>
          <w:color w:val="000000" w:themeColor="text1"/>
          <w:sz w:val="16"/>
          <w:szCs w:val="16"/>
        </w:rPr>
      </w:pPr>
    </w:p>
    <w:p w:rsidR="00415ED6" w:rsidRPr="00717A00" w:rsidRDefault="00415ED6" w:rsidP="00D0037E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>CELSO BIEGELMEIER</w:t>
      </w:r>
    </w:p>
    <w:p w:rsidR="00024597" w:rsidRPr="00717A00" w:rsidRDefault="00415ED6" w:rsidP="00D0037E">
      <w:pPr>
        <w:spacing w:after="0" w:line="360" w:lineRule="auto"/>
        <w:jc w:val="center"/>
        <w:rPr>
          <w:rFonts w:ascii="Verdana" w:eastAsia="Times New Roman" w:hAnsi="Verdana" w:cs="Calibri"/>
          <w:color w:val="000000" w:themeColor="text1"/>
          <w:sz w:val="16"/>
          <w:szCs w:val="16"/>
          <w:shd w:val="clear" w:color="auto" w:fill="FFFFFF"/>
          <w:lang w:eastAsia="pt-BR"/>
        </w:rPr>
      </w:pPr>
      <w:r w:rsidRPr="00717A00">
        <w:rPr>
          <w:rFonts w:ascii="Verdana" w:hAnsi="Verdana"/>
          <w:color w:val="000000" w:themeColor="text1"/>
          <w:sz w:val="16"/>
          <w:szCs w:val="16"/>
        </w:rPr>
        <w:t>Prefeito Municipal</w:t>
      </w:r>
    </w:p>
    <w:sectPr w:rsidR="00024597" w:rsidRPr="00717A00" w:rsidSect="00461252">
      <w:headerReference w:type="default" r:id="rId6"/>
      <w:footerReference w:type="default" r:id="rId7"/>
      <w:pgSz w:w="11906" w:h="16838"/>
      <w:pgMar w:top="2410" w:right="991" w:bottom="1276" w:left="1134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1A" w:rsidRDefault="000C541A" w:rsidP="00461252">
      <w:pPr>
        <w:spacing w:after="0" w:line="240" w:lineRule="auto"/>
      </w:pPr>
      <w:r>
        <w:separator/>
      </w:r>
    </w:p>
  </w:endnote>
  <w:endnote w:type="continuationSeparator" w:id="0">
    <w:p w:rsidR="000C541A" w:rsidRDefault="000C541A" w:rsidP="004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2" w:rsidRPr="00C94F3A" w:rsidRDefault="00461252" w:rsidP="00461252">
    <w:pPr>
      <w:pStyle w:val="Rodap"/>
      <w:ind w:right="-284"/>
      <w:jc w:val="right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90169</wp:posOffset>
              </wp:positionV>
              <wp:extent cx="6089650" cy="0"/>
              <wp:effectExtent l="0" t="0" r="2540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9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EB306" id="Conector reto 6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28.3pt,7.1pt" to="90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" strokeweight="1.5pt">
              <w10:wrap anchorx="margin"/>
            </v:line>
          </w:pict>
        </mc:Fallback>
      </mc:AlternateContent>
    </w:r>
  </w:p>
  <w:p w:rsidR="00461252" w:rsidRDefault="00461252" w:rsidP="00461252">
    <w:pPr>
      <w:pStyle w:val="Rodap"/>
      <w:jc w:val="center"/>
      <w:rPr>
        <w:sz w:val="18"/>
        <w:szCs w:val="18"/>
      </w:rPr>
    </w:pPr>
    <w:r w:rsidRPr="008B4983">
      <w:rPr>
        <w:sz w:val="18"/>
        <w:szCs w:val="18"/>
      </w:rPr>
      <w:t>Avenida Santo Antônio</w:t>
    </w:r>
    <w:r>
      <w:rPr>
        <w:sz w:val="18"/>
        <w:szCs w:val="18"/>
      </w:rPr>
      <w:t xml:space="preserve"> | nº 1069</w:t>
    </w:r>
    <w:r w:rsidRPr="008B4983">
      <w:rPr>
        <w:sz w:val="18"/>
        <w:szCs w:val="18"/>
      </w:rPr>
      <w:t xml:space="preserve"> </w:t>
    </w:r>
    <w:r>
      <w:rPr>
        <w:sz w:val="18"/>
        <w:szCs w:val="18"/>
      </w:rPr>
      <w:t>|</w:t>
    </w:r>
    <w:r w:rsidRPr="008B4983">
      <w:rPr>
        <w:sz w:val="18"/>
        <w:szCs w:val="18"/>
      </w:rPr>
      <w:t xml:space="preserve"> Centro | </w:t>
    </w:r>
    <w:r>
      <w:rPr>
        <w:sz w:val="18"/>
        <w:szCs w:val="18"/>
      </w:rPr>
      <w:t xml:space="preserve">Bandeirante | SC | </w:t>
    </w:r>
    <w:r w:rsidRPr="008B4983">
      <w:rPr>
        <w:sz w:val="18"/>
        <w:szCs w:val="18"/>
      </w:rPr>
      <w:t>CEP: 89.905-000 | CNPJ: 01.612.52</w:t>
    </w:r>
    <w:r>
      <w:rPr>
        <w:sz w:val="18"/>
        <w:szCs w:val="18"/>
      </w:rPr>
      <w:t>8/0001-84</w:t>
    </w:r>
  </w:p>
  <w:p w:rsidR="00461252" w:rsidRPr="00461252" w:rsidRDefault="000C541A" w:rsidP="00461252">
    <w:pPr>
      <w:pStyle w:val="Rodap"/>
      <w:jc w:val="center"/>
      <w:rPr>
        <w:sz w:val="18"/>
        <w:szCs w:val="18"/>
      </w:rPr>
    </w:pPr>
    <w:hyperlink r:id="rId1" w:history="1">
      <w:r w:rsidR="00461252" w:rsidRPr="007E2C17">
        <w:rPr>
          <w:rStyle w:val="Hyperlink"/>
          <w:sz w:val="18"/>
          <w:szCs w:val="18"/>
        </w:rPr>
        <w:t>www.bandeirante.sc.gov.br</w:t>
      </w:r>
    </w:hyperlink>
    <w:r w:rsidR="00461252">
      <w:rPr>
        <w:sz w:val="18"/>
        <w:szCs w:val="18"/>
      </w:rPr>
      <w:t xml:space="preserve"> | e-mail: </w:t>
    </w:r>
    <w:hyperlink r:id="rId2" w:history="1">
      <w:r w:rsidR="00461252" w:rsidRPr="00CA326E">
        <w:rPr>
          <w:rStyle w:val="Hyperlink"/>
          <w:sz w:val="18"/>
          <w:szCs w:val="18"/>
        </w:rPr>
        <w:t>admin@bandeirante.sc.gov.br</w:t>
      </w:r>
    </w:hyperlink>
    <w:r w:rsidR="00461252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1A" w:rsidRDefault="000C541A" w:rsidP="00461252">
      <w:pPr>
        <w:spacing w:after="0" w:line="240" w:lineRule="auto"/>
      </w:pPr>
      <w:r>
        <w:separator/>
      </w:r>
    </w:p>
  </w:footnote>
  <w:footnote w:type="continuationSeparator" w:id="0">
    <w:p w:rsidR="000C541A" w:rsidRDefault="000C541A" w:rsidP="004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52" w:rsidRPr="004C0E1A" w:rsidRDefault="00461252" w:rsidP="00461252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134620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7" name="Imagem 7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E</w:t>
    </w:r>
    <w:r w:rsidRPr="004C0E1A">
      <w:rPr>
        <w:rFonts w:ascii="Times" w:hAnsi="Times"/>
        <w:b/>
        <w:sz w:val="26"/>
        <w:szCs w:val="26"/>
      </w:rPr>
      <w:t xml:space="preserve">stado de </w:t>
    </w:r>
    <w:r>
      <w:rPr>
        <w:rFonts w:ascii="Times" w:hAnsi="Times"/>
        <w:b/>
        <w:sz w:val="26"/>
        <w:szCs w:val="26"/>
      </w:rPr>
      <w:t>S</w:t>
    </w:r>
    <w:r w:rsidRPr="004C0E1A">
      <w:rPr>
        <w:rFonts w:ascii="Times" w:hAnsi="Times"/>
        <w:b/>
        <w:sz w:val="26"/>
        <w:szCs w:val="26"/>
      </w:rPr>
      <w:t xml:space="preserve">anta </w:t>
    </w:r>
    <w:r>
      <w:rPr>
        <w:rFonts w:ascii="Times" w:hAnsi="Times"/>
        <w:b/>
        <w:sz w:val="26"/>
        <w:szCs w:val="26"/>
      </w:rPr>
      <w:t>C</w:t>
    </w:r>
    <w:r w:rsidRPr="004C0E1A">
      <w:rPr>
        <w:rFonts w:ascii="Times" w:hAnsi="Times"/>
        <w:b/>
        <w:sz w:val="26"/>
        <w:szCs w:val="26"/>
      </w:rPr>
      <w:t>atarina</w:t>
    </w:r>
  </w:p>
  <w:p w:rsidR="00461252" w:rsidRPr="004C0E1A" w:rsidRDefault="00461252" w:rsidP="00461252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M</w:t>
    </w:r>
    <w:r w:rsidRPr="004C0E1A">
      <w:rPr>
        <w:rFonts w:ascii="Times" w:hAnsi="Times"/>
        <w:b/>
        <w:sz w:val="26"/>
        <w:szCs w:val="26"/>
      </w:rPr>
      <w:t xml:space="preserve">unicípio de </w:t>
    </w:r>
    <w:r>
      <w:rPr>
        <w:rFonts w:ascii="Times" w:hAnsi="Times"/>
        <w:b/>
        <w:sz w:val="26"/>
        <w:szCs w:val="26"/>
      </w:rPr>
      <w:t>B</w:t>
    </w:r>
    <w:r w:rsidRPr="004C0E1A">
      <w:rPr>
        <w:rFonts w:ascii="Times" w:hAnsi="Times"/>
        <w:b/>
        <w:sz w:val="26"/>
        <w:szCs w:val="26"/>
      </w:rPr>
      <w:t xml:space="preserve">andeirante                                                                                                                </w:t>
    </w:r>
  </w:p>
  <w:p w:rsidR="00461252" w:rsidRPr="004C0E1A" w:rsidRDefault="00461252" w:rsidP="00461252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Poder E</w:t>
    </w:r>
    <w:r w:rsidRPr="004C0E1A">
      <w:rPr>
        <w:rFonts w:ascii="Times" w:hAnsi="Times"/>
        <w:b/>
        <w:sz w:val="26"/>
        <w:szCs w:val="26"/>
      </w:rPr>
      <w:t xml:space="preserve">xecutivo </w:t>
    </w:r>
    <w:r>
      <w:rPr>
        <w:rFonts w:ascii="Times" w:hAnsi="Times"/>
        <w:b/>
        <w:sz w:val="26"/>
        <w:szCs w:val="26"/>
      </w:rPr>
      <w:t>Mu</w:t>
    </w:r>
    <w:r w:rsidRPr="004C0E1A">
      <w:rPr>
        <w:rFonts w:ascii="Times" w:hAnsi="Times"/>
        <w:b/>
        <w:sz w:val="26"/>
        <w:szCs w:val="26"/>
      </w:rPr>
      <w:t>nicipal</w:t>
    </w:r>
  </w:p>
  <w:p w:rsidR="00461252" w:rsidRPr="00774AC7" w:rsidRDefault="00461252" w:rsidP="00461252">
    <w:pPr>
      <w:pStyle w:val="Cabealho"/>
      <w:jc w:val="right"/>
      <w:rPr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1435735</wp:posOffset>
              </wp:positionH>
              <wp:positionV relativeFrom="paragraph">
                <wp:posOffset>57150</wp:posOffset>
              </wp:positionV>
              <wp:extent cx="4596765" cy="10160"/>
              <wp:effectExtent l="0" t="0" r="32385" b="279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6765" cy="1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40F77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3.05pt,4.5pt" to="4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" strokeweight="1.5pt">
              <w10:wrap anchorx="margin"/>
            </v:line>
          </w:pict>
        </mc:Fallback>
      </mc:AlternateContent>
    </w:r>
  </w:p>
  <w:p w:rsidR="00461252" w:rsidRDefault="004612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3"/>
    <w:rsid w:val="00016F98"/>
    <w:rsid w:val="00024597"/>
    <w:rsid w:val="00027E15"/>
    <w:rsid w:val="0005224F"/>
    <w:rsid w:val="00052CC3"/>
    <w:rsid w:val="00054CED"/>
    <w:rsid w:val="00065D45"/>
    <w:rsid w:val="0009167E"/>
    <w:rsid w:val="00093674"/>
    <w:rsid w:val="000A0647"/>
    <w:rsid w:val="000C541A"/>
    <w:rsid w:val="000D2F02"/>
    <w:rsid w:val="000E3A65"/>
    <w:rsid w:val="00111788"/>
    <w:rsid w:val="001457C9"/>
    <w:rsid w:val="00153BF8"/>
    <w:rsid w:val="00162CBD"/>
    <w:rsid w:val="0017480E"/>
    <w:rsid w:val="00184BB9"/>
    <w:rsid w:val="001907B1"/>
    <w:rsid w:val="00234157"/>
    <w:rsid w:val="00237F8A"/>
    <w:rsid w:val="00240FC8"/>
    <w:rsid w:val="00276B82"/>
    <w:rsid w:val="00287156"/>
    <w:rsid w:val="002A24FB"/>
    <w:rsid w:val="002A52AC"/>
    <w:rsid w:val="002B6C60"/>
    <w:rsid w:val="002D0646"/>
    <w:rsid w:val="002D674E"/>
    <w:rsid w:val="002F4F8B"/>
    <w:rsid w:val="003428E8"/>
    <w:rsid w:val="003A51C8"/>
    <w:rsid w:val="003B39AE"/>
    <w:rsid w:val="003C65BE"/>
    <w:rsid w:val="003F13BC"/>
    <w:rsid w:val="00415ED6"/>
    <w:rsid w:val="00422637"/>
    <w:rsid w:val="00461252"/>
    <w:rsid w:val="00490825"/>
    <w:rsid w:val="004B6DE3"/>
    <w:rsid w:val="00524B3F"/>
    <w:rsid w:val="00531210"/>
    <w:rsid w:val="00533DF1"/>
    <w:rsid w:val="00534849"/>
    <w:rsid w:val="005432BD"/>
    <w:rsid w:val="00564E43"/>
    <w:rsid w:val="00596BA8"/>
    <w:rsid w:val="005D082E"/>
    <w:rsid w:val="005E6B0D"/>
    <w:rsid w:val="005F3CB0"/>
    <w:rsid w:val="006159AD"/>
    <w:rsid w:val="00621476"/>
    <w:rsid w:val="00622DF1"/>
    <w:rsid w:val="006829A2"/>
    <w:rsid w:val="00687F70"/>
    <w:rsid w:val="006C3C72"/>
    <w:rsid w:val="00716A4C"/>
    <w:rsid w:val="00717A00"/>
    <w:rsid w:val="00783636"/>
    <w:rsid w:val="007A44F2"/>
    <w:rsid w:val="007D53C1"/>
    <w:rsid w:val="008004BC"/>
    <w:rsid w:val="00856A12"/>
    <w:rsid w:val="008B04BD"/>
    <w:rsid w:val="008C394B"/>
    <w:rsid w:val="008F52E1"/>
    <w:rsid w:val="009306D2"/>
    <w:rsid w:val="0093087C"/>
    <w:rsid w:val="00982EE9"/>
    <w:rsid w:val="00986015"/>
    <w:rsid w:val="009971E3"/>
    <w:rsid w:val="00A219E2"/>
    <w:rsid w:val="00A47121"/>
    <w:rsid w:val="00A71075"/>
    <w:rsid w:val="00AB1DCA"/>
    <w:rsid w:val="00AB5091"/>
    <w:rsid w:val="00AD4A43"/>
    <w:rsid w:val="00AE1913"/>
    <w:rsid w:val="00B0173E"/>
    <w:rsid w:val="00B55359"/>
    <w:rsid w:val="00B60EBE"/>
    <w:rsid w:val="00B849BF"/>
    <w:rsid w:val="00BB245D"/>
    <w:rsid w:val="00C10D5B"/>
    <w:rsid w:val="00C1468A"/>
    <w:rsid w:val="00C4101F"/>
    <w:rsid w:val="00C736ED"/>
    <w:rsid w:val="00C77539"/>
    <w:rsid w:val="00D0037E"/>
    <w:rsid w:val="00D163B0"/>
    <w:rsid w:val="00D575DE"/>
    <w:rsid w:val="00D67068"/>
    <w:rsid w:val="00D75351"/>
    <w:rsid w:val="00DD567C"/>
    <w:rsid w:val="00E05545"/>
    <w:rsid w:val="00E103E7"/>
    <w:rsid w:val="00E2583B"/>
    <w:rsid w:val="00E34BD9"/>
    <w:rsid w:val="00E3746A"/>
    <w:rsid w:val="00E8305D"/>
    <w:rsid w:val="00ED4918"/>
    <w:rsid w:val="00ED74E4"/>
    <w:rsid w:val="00EF3F2E"/>
    <w:rsid w:val="00F30236"/>
    <w:rsid w:val="00F334D1"/>
    <w:rsid w:val="00F47059"/>
    <w:rsid w:val="00F87883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C501"/>
  <w15:chartTrackingRefBased/>
  <w15:docId w15:val="{90E26D16-636A-4A90-80AB-13C130D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7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1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71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nhideWhenUsed/>
    <w:rsid w:val="009971E3"/>
    <w:rPr>
      <w:color w:val="0000FF"/>
      <w:u w:val="single"/>
    </w:rPr>
  </w:style>
  <w:style w:type="character" w:customStyle="1" w:styleId="label">
    <w:name w:val="label"/>
    <w:basedOn w:val="Fontepargpadro"/>
    <w:rsid w:val="009971E3"/>
  </w:style>
  <w:style w:type="paragraph" w:styleId="Textodebalo">
    <w:name w:val="Balloon Text"/>
    <w:basedOn w:val="Normal"/>
    <w:link w:val="TextodebaloChar"/>
    <w:uiPriority w:val="99"/>
    <w:semiHidden/>
    <w:unhideWhenUsed/>
    <w:rsid w:val="000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CE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916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67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6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61252"/>
  </w:style>
  <w:style w:type="paragraph" w:styleId="Rodap">
    <w:name w:val="footer"/>
    <w:basedOn w:val="Normal"/>
    <w:link w:val="RodapChar"/>
    <w:unhideWhenUsed/>
    <w:rsid w:val="0046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6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112</cp:revision>
  <cp:lastPrinted>2024-02-26T12:27:00Z</cp:lastPrinted>
  <dcterms:created xsi:type="dcterms:W3CDTF">2022-10-21T13:01:00Z</dcterms:created>
  <dcterms:modified xsi:type="dcterms:W3CDTF">2024-02-26T12:31:00Z</dcterms:modified>
</cp:coreProperties>
</file>