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E3" w:rsidRPr="009971E3" w:rsidRDefault="009971E3" w:rsidP="00AB1DCA">
      <w:pPr>
        <w:shd w:val="clear" w:color="auto" w:fill="FFFFFF"/>
        <w:spacing w:after="0" w:line="360" w:lineRule="auto"/>
        <w:jc w:val="center"/>
        <w:outlineLvl w:val="1"/>
        <w:rPr>
          <w:rFonts w:ascii="Verdana" w:eastAsia="Times New Roman" w:hAnsi="Verdana" w:cs="Arial"/>
          <w:b/>
          <w:bCs/>
          <w:caps/>
          <w:color w:val="333333"/>
          <w:sz w:val="16"/>
          <w:szCs w:val="16"/>
          <w:lang w:eastAsia="pt-BR"/>
        </w:rPr>
      </w:pPr>
      <w:r w:rsidRPr="009971E3">
        <w:rPr>
          <w:rFonts w:ascii="Verdana" w:eastAsia="Times New Roman" w:hAnsi="Verdana" w:cs="Arial"/>
          <w:b/>
          <w:bCs/>
          <w:caps/>
          <w:color w:val="333333"/>
          <w:sz w:val="16"/>
          <w:szCs w:val="16"/>
          <w:lang w:eastAsia="pt-BR"/>
        </w:rPr>
        <w:t xml:space="preserve">DECRETO Nº </w:t>
      </w:r>
      <w:r w:rsidR="00111788">
        <w:rPr>
          <w:rFonts w:ascii="Verdana" w:eastAsia="Times New Roman" w:hAnsi="Verdana" w:cs="Arial"/>
          <w:b/>
          <w:bCs/>
          <w:caps/>
          <w:color w:val="333333"/>
          <w:sz w:val="16"/>
          <w:szCs w:val="16"/>
          <w:lang w:eastAsia="pt-BR"/>
        </w:rPr>
        <w:t>049, DE 21 DE OUTUBRO DE 2022</w:t>
      </w:r>
      <w:r w:rsidRPr="009971E3">
        <w:rPr>
          <w:rFonts w:ascii="Verdana" w:eastAsia="Times New Roman" w:hAnsi="Verdana" w:cs="Arial"/>
          <w:b/>
          <w:bCs/>
          <w:caps/>
          <w:color w:val="333333"/>
          <w:sz w:val="16"/>
          <w:szCs w:val="16"/>
          <w:lang w:eastAsia="pt-BR"/>
        </w:rPr>
        <w:t>.</w:t>
      </w:r>
    </w:p>
    <w:p w:rsidR="009971E3" w:rsidRPr="009971E3" w:rsidRDefault="009971E3" w:rsidP="00AB1DCA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t-BR"/>
        </w:rPr>
      </w:pPr>
    </w:p>
    <w:p w:rsidR="009971E3" w:rsidRPr="009971E3" w:rsidRDefault="009971E3" w:rsidP="00054CED">
      <w:pPr>
        <w:shd w:val="clear" w:color="auto" w:fill="FFFFFF"/>
        <w:spacing w:after="0" w:line="360" w:lineRule="auto"/>
        <w:ind w:left="4820" w:right="300"/>
        <w:jc w:val="both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16"/>
          <w:szCs w:val="16"/>
          <w:lang w:eastAsia="pt-BR"/>
        </w:rPr>
      </w:pPr>
      <w:r w:rsidRPr="009971E3">
        <w:rPr>
          <w:rFonts w:ascii="Verdana" w:eastAsia="Times New Roman" w:hAnsi="Verdana" w:cs="Times New Roman"/>
          <w:b/>
          <w:bCs/>
          <w:color w:val="333333"/>
          <w:kern w:val="36"/>
          <w:sz w:val="16"/>
          <w:szCs w:val="16"/>
          <w:lang w:eastAsia="pt-BR"/>
        </w:rPr>
        <w:t xml:space="preserve">Declara situação de emergência, no âmbito do Município de </w:t>
      </w:r>
      <w:r>
        <w:rPr>
          <w:rFonts w:ascii="Verdana" w:eastAsia="Times New Roman" w:hAnsi="Verdana" w:cs="Times New Roman"/>
          <w:b/>
          <w:bCs/>
          <w:color w:val="333333"/>
          <w:kern w:val="36"/>
          <w:sz w:val="16"/>
          <w:szCs w:val="16"/>
          <w:lang w:eastAsia="pt-BR"/>
        </w:rPr>
        <w:t>Bandeirante, Estado de Santa Catarina</w:t>
      </w:r>
      <w:r w:rsidRPr="009971E3">
        <w:rPr>
          <w:rFonts w:ascii="Verdana" w:eastAsia="Times New Roman" w:hAnsi="Verdana" w:cs="Times New Roman"/>
          <w:b/>
          <w:bCs/>
          <w:color w:val="333333"/>
          <w:kern w:val="36"/>
          <w:sz w:val="16"/>
          <w:szCs w:val="16"/>
          <w:lang w:eastAsia="pt-BR"/>
        </w:rPr>
        <w:t>, em decorrência de tempestade de granizo (COBRADE - 1.3.2.1.3), e dá outras providências.</w:t>
      </w:r>
    </w:p>
    <w:p w:rsidR="009971E3" w:rsidRDefault="009971E3" w:rsidP="00AB1DCA">
      <w:pPr>
        <w:spacing w:after="0" w:line="360" w:lineRule="auto"/>
        <w:jc w:val="both"/>
        <w:rPr>
          <w:rFonts w:ascii="Verdana" w:eastAsia="Times New Roman" w:hAnsi="Verdana" w:cs="Calibri"/>
          <w:color w:val="333333"/>
          <w:sz w:val="16"/>
          <w:szCs w:val="16"/>
          <w:lang w:eastAsia="pt-BR"/>
        </w:rPr>
      </w:pPr>
    </w:p>
    <w:p w:rsidR="009971E3" w:rsidRDefault="009971E3" w:rsidP="00AB1DCA">
      <w:pPr>
        <w:spacing w:after="0" w:line="360" w:lineRule="auto"/>
        <w:ind w:firstLine="1134"/>
        <w:jc w:val="both"/>
        <w:rPr>
          <w:rFonts w:ascii="Verdana" w:hAnsi="Verdana"/>
          <w:sz w:val="16"/>
          <w:szCs w:val="16"/>
        </w:rPr>
      </w:pPr>
      <w:r w:rsidRPr="00686993">
        <w:rPr>
          <w:rFonts w:ascii="Verdana" w:hAnsi="Verdana"/>
          <w:sz w:val="16"/>
          <w:szCs w:val="16"/>
        </w:rPr>
        <w:t>O Prefeito Municipal de Bandeirante, Estado de Santa Catarina, usando da competência que lhe confere a Lei Orgânica Municipal e demais dispositivos constitucionais e legais vigentes,</w:t>
      </w:r>
    </w:p>
    <w:p w:rsidR="006C3C72" w:rsidRDefault="006C3C72" w:rsidP="00AB1DCA">
      <w:pPr>
        <w:spacing w:after="0" w:line="360" w:lineRule="auto"/>
        <w:ind w:firstLine="1134"/>
        <w:jc w:val="both"/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</w:pPr>
    </w:p>
    <w:p w:rsidR="00415ED6" w:rsidRPr="00240FC8" w:rsidRDefault="009971E3" w:rsidP="00AB1DCA">
      <w:pPr>
        <w:spacing w:after="0" w:line="360" w:lineRule="auto"/>
        <w:ind w:firstLine="1134"/>
        <w:jc w:val="both"/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</w:pPr>
      <w:r w:rsidRPr="00240FC8"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>Considerando a necessidade de resposta urgente aos danos à população em decorrência da tempestade de granizo ocorrida em 19/10/2022;</w:t>
      </w:r>
    </w:p>
    <w:p w:rsidR="006C3C72" w:rsidRPr="00240FC8" w:rsidRDefault="006C3C72" w:rsidP="00AB1DCA">
      <w:pPr>
        <w:spacing w:after="0" w:line="360" w:lineRule="auto"/>
        <w:ind w:firstLine="1134"/>
        <w:jc w:val="both"/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</w:pPr>
    </w:p>
    <w:p w:rsidR="00240FC8" w:rsidRPr="00240FC8" w:rsidRDefault="009971E3" w:rsidP="00AB1DCA">
      <w:pPr>
        <w:spacing w:after="0" w:line="360" w:lineRule="auto"/>
        <w:ind w:firstLine="1134"/>
        <w:jc w:val="both"/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</w:pPr>
      <w:r w:rsidRPr="00240FC8"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 xml:space="preserve">Considerando, os dados </w:t>
      </w:r>
      <w:r w:rsidR="00240FC8"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>levantados</w:t>
      </w:r>
      <w:r w:rsidRPr="00240FC8"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 xml:space="preserve"> pela </w:t>
      </w:r>
      <w:r w:rsidR="00240FC8"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 xml:space="preserve">Coordenadoria </w:t>
      </w:r>
      <w:r w:rsidRPr="00240FC8"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 xml:space="preserve">Municipal de </w:t>
      </w:r>
      <w:r w:rsidR="00240FC8"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>Defesa Civil e suas representatividades</w:t>
      </w:r>
      <w:r w:rsidRPr="00240FC8"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 xml:space="preserve">, demonstram que foram </w:t>
      </w:r>
      <w:r w:rsidR="00240FC8" w:rsidRPr="00240FC8"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>atingidas</w:t>
      </w:r>
      <w:r w:rsidR="00A219E2"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 xml:space="preserve"> </w:t>
      </w:r>
      <w:r w:rsidRPr="00240FC8"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>cerca de</w:t>
      </w:r>
      <w:r w:rsidR="00240FC8" w:rsidRPr="00240FC8"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 xml:space="preserve"> </w:t>
      </w:r>
      <w:r w:rsidR="00E3746A"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>100</w:t>
      </w:r>
      <w:r w:rsidR="00240FC8" w:rsidRPr="00240FC8"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 xml:space="preserve"> propriedades rurais, sendo afetadas praticamente em sua totalidade, havendo danos materiais residenciais e de processo produtivo de instalações rurais;</w:t>
      </w:r>
    </w:p>
    <w:p w:rsidR="006C3C72" w:rsidRPr="00240FC8" w:rsidRDefault="006C3C72" w:rsidP="00AB1DCA">
      <w:pPr>
        <w:spacing w:after="0" w:line="360" w:lineRule="auto"/>
        <w:ind w:firstLine="1134"/>
        <w:jc w:val="both"/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</w:pPr>
    </w:p>
    <w:p w:rsidR="009971E3" w:rsidRDefault="006C3C72" w:rsidP="00AB1DCA">
      <w:pPr>
        <w:spacing w:after="0" w:line="360" w:lineRule="auto"/>
        <w:ind w:firstLine="1134"/>
        <w:jc w:val="both"/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</w:pPr>
      <w:r w:rsidRPr="00240FC8"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>Considerando</w:t>
      </w:r>
      <w:r w:rsidR="009971E3" w:rsidRPr="00240FC8"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>, que os danos colocam</w:t>
      </w:r>
      <w:r w:rsidR="009971E3" w:rsidRPr="009971E3"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 xml:space="preserve"> em risco a saúde das pessoas diante da condição precária de moradia</w:t>
      </w:r>
      <w:r w:rsidR="009971E3"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>;</w:t>
      </w:r>
    </w:p>
    <w:p w:rsidR="009971E3" w:rsidRDefault="009971E3" w:rsidP="00AB1DCA">
      <w:pPr>
        <w:spacing w:after="0" w:line="360" w:lineRule="auto"/>
        <w:ind w:firstLine="1134"/>
        <w:jc w:val="both"/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</w:pPr>
    </w:p>
    <w:p w:rsidR="009971E3" w:rsidRDefault="009971E3" w:rsidP="00AB1DCA">
      <w:pPr>
        <w:spacing w:after="0" w:line="360" w:lineRule="auto"/>
        <w:ind w:firstLine="1134"/>
        <w:jc w:val="both"/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</w:pPr>
      <w:r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>DECRETA:</w:t>
      </w:r>
    </w:p>
    <w:p w:rsidR="009971E3" w:rsidRDefault="009971E3" w:rsidP="00AB1DCA">
      <w:pPr>
        <w:spacing w:after="0" w:line="360" w:lineRule="auto"/>
        <w:ind w:firstLine="1134"/>
        <w:jc w:val="both"/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</w:pPr>
    </w:p>
    <w:p w:rsidR="009971E3" w:rsidRDefault="007A44F2" w:rsidP="00AB1DCA">
      <w:pPr>
        <w:spacing w:after="0" w:line="360" w:lineRule="auto"/>
        <w:ind w:firstLine="1134"/>
        <w:jc w:val="both"/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</w:pPr>
      <w:r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 xml:space="preserve">Art. </w:t>
      </w:r>
      <w:r w:rsidR="009971E3"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 xml:space="preserve">1º </w:t>
      </w:r>
      <w:r w:rsidR="009971E3" w:rsidRPr="009971E3"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 xml:space="preserve">Fica declarada a existência de situação anormal, caracterizada como Situação de Emergência, no território do Município de </w:t>
      </w:r>
      <w:r w:rsidR="009971E3"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>Bandeirante</w:t>
      </w:r>
      <w:r w:rsidR="009971E3" w:rsidRPr="009971E3"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>, Estado de Santa Catarina, em virtude do desastre classificado e codificado como desastre natural meteorológico - tempestade de granizo, conforme Classificação e Codificação Brasileira de Desastre (COBRADE: 1.3.2.1.3).</w:t>
      </w:r>
    </w:p>
    <w:p w:rsidR="009971E3" w:rsidRDefault="009971E3" w:rsidP="00AB1DCA">
      <w:pPr>
        <w:spacing w:after="0" w:line="360" w:lineRule="auto"/>
        <w:ind w:firstLine="1134"/>
        <w:jc w:val="both"/>
        <w:rPr>
          <w:rFonts w:ascii="Verdana" w:eastAsia="Times New Roman" w:hAnsi="Verdana" w:cs="Calibri"/>
          <w:b/>
          <w:bCs/>
          <w:color w:val="FFFFFF"/>
          <w:sz w:val="16"/>
          <w:szCs w:val="16"/>
          <w:shd w:val="clear" w:color="auto" w:fill="D9534F"/>
          <w:lang w:eastAsia="pt-BR"/>
        </w:rPr>
      </w:pPr>
      <w:bookmarkStart w:id="0" w:name="artigo_2"/>
    </w:p>
    <w:bookmarkEnd w:id="0"/>
    <w:p w:rsidR="00415ED6" w:rsidRDefault="009971E3" w:rsidP="0009167E">
      <w:pPr>
        <w:spacing w:after="0" w:line="360" w:lineRule="auto"/>
        <w:ind w:firstLine="1134"/>
        <w:jc w:val="both"/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</w:pPr>
      <w:r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 xml:space="preserve">Art. 2º </w:t>
      </w:r>
      <w:r w:rsidR="0005224F" w:rsidRPr="007C19A0">
        <w:rPr>
          <w:rFonts w:ascii="Verdana" w:hAnsi="Verdana"/>
          <w:sz w:val="16"/>
          <w:szCs w:val="16"/>
        </w:rPr>
        <w:t xml:space="preserve">Com base no Inciso IV do artigo 24 da Lei nº 8.666 de 21.06.1993, sem prejuízo das restrições da Lei de Responsabilidade Fiscal (LC 101/2000), ficam dispensados de licitação os contratos de aquisição de bens necessários às atividades de resposta ao desastre, de prestação de serviços e de obras relacionadas com a reabilitação dos cenários dos desastres, desde que possam ser concluídas no prazo máximo de </w:t>
      </w:r>
      <w:r w:rsidR="00E34BD9">
        <w:rPr>
          <w:rFonts w:ascii="Verdana" w:hAnsi="Verdana"/>
          <w:sz w:val="16"/>
          <w:szCs w:val="16"/>
        </w:rPr>
        <w:t>180 (</w:t>
      </w:r>
      <w:r w:rsidR="0005224F" w:rsidRPr="007C19A0">
        <w:rPr>
          <w:rFonts w:ascii="Verdana" w:hAnsi="Verdana"/>
          <w:sz w:val="16"/>
          <w:szCs w:val="16"/>
        </w:rPr>
        <w:t>cento e oitenta</w:t>
      </w:r>
      <w:r w:rsidR="00E34BD9">
        <w:rPr>
          <w:rFonts w:ascii="Verdana" w:hAnsi="Verdana"/>
          <w:sz w:val="16"/>
          <w:szCs w:val="16"/>
        </w:rPr>
        <w:t>)</w:t>
      </w:r>
      <w:r w:rsidR="0005224F" w:rsidRPr="007C19A0">
        <w:rPr>
          <w:rFonts w:ascii="Verdana" w:hAnsi="Verdana"/>
          <w:sz w:val="16"/>
          <w:szCs w:val="16"/>
        </w:rPr>
        <w:t xml:space="preserve"> dias consecutivos e ininterruptos, contados a partir da caracterização do desastre, vedada a prorrogação dos contratos.</w:t>
      </w:r>
    </w:p>
    <w:p w:rsidR="00415ED6" w:rsidRDefault="00415ED6" w:rsidP="0009167E">
      <w:pPr>
        <w:spacing w:after="0" w:line="360" w:lineRule="auto"/>
        <w:ind w:firstLine="1134"/>
        <w:jc w:val="both"/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</w:pPr>
    </w:p>
    <w:p w:rsidR="003428E8" w:rsidRPr="007C19A0" w:rsidRDefault="003428E8" w:rsidP="003428E8">
      <w:pPr>
        <w:pStyle w:val="Corpodetexto"/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Art. 3</w:t>
      </w:r>
      <w:r w:rsidRPr="007C19A0">
        <w:rPr>
          <w:rFonts w:ascii="Verdana" w:hAnsi="Verdana"/>
          <w:sz w:val="16"/>
          <w:szCs w:val="16"/>
        </w:rPr>
        <w:t>º De acordo com o estabelecido nos incisos XI e XXV do artigo 5º da Constituição Federal, autoriza-se as autoridades administrativas e os agentes de defesa civil, diretamente responsáveis pelas ações de resposta aos desastres, em caso de risco iminente, a:</w:t>
      </w:r>
    </w:p>
    <w:p w:rsidR="003428E8" w:rsidRPr="007C19A0" w:rsidRDefault="003428E8" w:rsidP="003428E8">
      <w:pPr>
        <w:pStyle w:val="Corpodetexto"/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  <w:r w:rsidRPr="007C19A0">
        <w:rPr>
          <w:rFonts w:ascii="Verdana" w:hAnsi="Verdana"/>
          <w:sz w:val="16"/>
          <w:szCs w:val="16"/>
        </w:rPr>
        <w:t>I – Penetrar nas casas, para prestar socorro ou para determinar a pronta evacuação;</w:t>
      </w:r>
      <w:r>
        <w:rPr>
          <w:rFonts w:ascii="Verdana" w:hAnsi="Verdana"/>
          <w:sz w:val="16"/>
          <w:szCs w:val="16"/>
        </w:rPr>
        <w:t xml:space="preserve"> e,</w:t>
      </w:r>
    </w:p>
    <w:p w:rsidR="003428E8" w:rsidRPr="007C19A0" w:rsidRDefault="003428E8" w:rsidP="003428E8">
      <w:pPr>
        <w:pStyle w:val="Corpodetexto"/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  <w:r w:rsidRPr="007C19A0">
        <w:rPr>
          <w:rFonts w:ascii="Verdana" w:hAnsi="Verdana"/>
          <w:sz w:val="16"/>
          <w:szCs w:val="16"/>
        </w:rPr>
        <w:t>II – Usar de propriedade particular, no caso de iminente perigo público, assegurada ao proprietário indenização ulterior, se houver dano.</w:t>
      </w:r>
    </w:p>
    <w:p w:rsidR="003428E8" w:rsidRPr="007C19A0" w:rsidRDefault="003428E8" w:rsidP="003428E8">
      <w:pPr>
        <w:pStyle w:val="Corpodetexto"/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</w:p>
    <w:p w:rsidR="003428E8" w:rsidRPr="007C19A0" w:rsidRDefault="003428E8" w:rsidP="003428E8">
      <w:pPr>
        <w:pStyle w:val="Corpodetexto"/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  <w:r w:rsidRPr="007C19A0">
        <w:rPr>
          <w:rFonts w:ascii="Verdana" w:hAnsi="Verdana"/>
          <w:sz w:val="16"/>
          <w:szCs w:val="16"/>
        </w:rPr>
        <w:t>Parágrafo Único. Será responsabilizado o agente da defesa civil ou autoridade administrativa que se omitir de suas obrigações, relacionadas com a segurança global da população.</w:t>
      </w:r>
    </w:p>
    <w:p w:rsidR="003428E8" w:rsidRDefault="003428E8" w:rsidP="0009167E">
      <w:pPr>
        <w:spacing w:after="0" w:line="360" w:lineRule="auto"/>
        <w:ind w:firstLine="1134"/>
        <w:jc w:val="both"/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</w:pPr>
    </w:p>
    <w:p w:rsidR="0009167E" w:rsidRDefault="0009167E" w:rsidP="0009167E">
      <w:pPr>
        <w:spacing w:after="0" w:line="360" w:lineRule="auto"/>
        <w:ind w:firstLine="1134"/>
        <w:jc w:val="both"/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</w:pPr>
      <w:r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 xml:space="preserve">Art. </w:t>
      </w:r>
      <w:r w:rsidR="003428E8"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>4</w:t>
      </w:r>
      <w:r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 xml:space="preserve">º </w:t>
      </w:r>
      <w:r w:rsidRPr="007C19A0">
        <w:rPr>
          <w:rFonts w:ascii="Verdana" w:hAnsi="Verdana"/>
          <w:sz w:val="16"/>
          <w:szCs w:val="16"/>
        </w:rPr>
        <w:t xml:space="preserve">Autoriza-se a convocação de voluntários para reforçar as ações de resposta ao desastre e realização de campanhas de arrecadação de recursos junto à comunidade, com o objetivo de facilitar as ações de assistência à </w:t>
      </w:r>
      <w:r w:rsidRPr="007C19A0">
        <w:rPr>
          <w:rFonts w:ascii="Verdana" w:hAnsi="Verdana"/>
          <w:sz w:val="16"/>
          <w:szCs w:val="16"/>
        </w:rPr>
        <w:lastRenderedPageBreak/>
        <w:t xml:space="preserve">população afetada pelo desastre, sob a coordenação da Coordenadoria Municipal de Proteção e Defesa Civil </w:t>
      </w:r>
      <w:r>
        <w:rPr>
          <w:rFonts w:ascii="Verdana" w:hAnsi="Verdana"/>
          <w:sz w:val="16"/>
          <w:szCs w:val="16"/>
        </w:rPr>
        <w:t>–</w:t>
      </w:r>
      <w:r w:rsidRPr="007C19A0">
        <w:rPr>
          <w:rFonts w:ascii="Verdana" w:hAnsi="Verdana"/>
          <w:sz w:val="16"/>
          <w:szCs w:val="16"/>
        </w:rPr>
        <w:t xml:space="preserve"> COMPDEC</w:t>
      </w:r>
      <w:r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 xml:space="preserve">, bem como, de </w:t>
      </w:r>
      <w:r w:rsidRPr="009971E3"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>forma excepcional, a contratação temporária de pessoal, desde que devidamente justificada, para at</w:t>
      </w:r>
      <w:r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>ender ao objetivo deste Decreto, de acordo com o inciso III, do art. 2º, da Lei Municipal nº 004/1997.</w:t>
      </w:r>
    </w:p>
    <w:p w:rsidR="0009167E" w:rsidRDefault="0009167E" w:rsidP="0009167E">
      <w:pPr>
        <w:spacing w:after="0" w:line="360" w:lineRule="auto"/>
        <w:ind w:firstLine="1134"/>
        <w:jc w:val="both"/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</w:pPr>
    </w:p>
    <w:p w:rsidR="000E3A65" w:rsidRDefault="0005224F" w:rsidP="007D53C1">
      <w:pPr>
        <w:spacing w:after="0" w:line="360" w:lineRule="auto"/>
        <w:ind w:firstLine="1134"/>
        <w:jc w:val="both"/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</w:pPr>
      <w:r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>Art. 5</w:t>
      </w:r>
      <w:r w:rsidR="00415ED6"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 xml:space="preserve">º </w:t>
      </w:r>
      <w:r w:rsidR="000E3A65"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 xml:space="preserve">Fica autorizado o Fundo Municipal de Proteção e Defesa Civil Bandeirante SC, com CNPJ nº 36.113.359/0001-12 a receber doações, auxílios, contribuições, legados e outros recursos que lhe sejam legalmente destinados por pessoa jurídica ou física, por meio de depósito, transferência ou PIX </w:t>
      </w:r>
      <w:r w:rsidR="008004BC"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>a</w:t>
      </w:r>
      <w:r w:rsidR="000E3A65"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 xml:space="preserve">o Banco: </w:t>
      </w:r>
      <w:r w:rsidR="000E3A65" w:rsidRPr="008004BC">
        <w:rPr>
          <w:rFonts w:ascii="Verdana" w:eastAsia="Times New Roman" w:hAnsi="Verdana" w:cs="Calibri"/>
          <w:color w:val="333333"/>
          <w:sz w:val="16"/>
          <w:szCs w:val="16"/>
          <w:u w:val="single"/>
          <w:shd w:val="clear" w:color="auto" w:fill="FFFFFF"/>
          <w:lang w:eastAsia="pt-BR"/>
        </w:rPr>
        <w:t>Banco do Brasil</w:t>
      </w:r>
      <w:r w:rsidR="000E3A65"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 xml:space="preserve">, </w:t>
      </w:r>
      <w:r w:rsidR="008004BC"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 xml:space="preserve">Praça: </w:t>
      </w:r>
      <w:r w:rsidR="008004BC" w:rsidRPr="008004BC">
        <w:rPr>
          <w:rFonts w:ascii="Verdana" w:eastAsia="Times New Roman" w:hAnsi="Verdana" w:cs="Calibri"/>
          <w:color w:val="333333"/>
          <w:sz w:val="16"/>
          <w:szCs w:val="16"/>
          <w:u w:val="single"/>
          <w:shd w:val="clear" w:color="auto" w:fill="FFFFFF"/>
          <w:lang w:eastAsia="pt-BR"/>
        </w:rPr>
        <w:t>São Miguel do Oeste/SC</w:t>
      </w:r>
      <w:r w:rsidR="008004BC"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 xml:space="preserve">, </w:t>
      </w:r>
      <w:r w:rsidR="000E3A65"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 xml:space="preserve">Agência: </w:t>
      </w:r>
      <w:r w:rsidR="000E3A65" w:rsidRPr="008004BC">
        <w:rPr>
          <w:rFonts w:ascii="Verdana" w:eastAsia="Times New Roman" w:hAnsi="Verdana" w:cs="Calibri"/>
          <w:color w:val="333333"/>
          <w:sz w:val="16"/>
          <w:szCs w:val="16"/>
          <w:u w:val="single"/>
          <w:shd w:val="clear" w:color="auto" w:fill="FFFFFF"/>
          <w:lang w:eastAsia="pt-BR"/>
        </w:rPr>
        <w:t>0599-1</w:t>
      </w:r>
      <w:r w:rsidR="000E3A65"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 xml:space="preserve">, Conta Corrente: </w:t>
      </w:r>
      <w:r w:rsidR="000E3A65" w:rsidRPr="008004BC">
        <w:rPr>
          <w:rFonts w:ascii="Verdana" w:eastAsia="Times New Roman" w:hAnsi="Verdana" w:cs="Calibri"/>
          <w:color w:val="333333"/>
          <w:sz w:val="16"/>
          <w:szCs w:val="16"/>
          <w:u w:val="single"/>
          <w:shd w:val="clear" w:color="auto" w:fill="FFFFFF"/>
          <w:lang w:eastAsia="pt-BR"/>
        </w:rPr>
        <w:t>055.953-9</w:t>
      </w:r>
      <w:r w:rsidR="008004BC"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>.</w:t>
      </w:r>
    </w:p>
    <w:p w:rsidR="000E3A65" w:rsidRDefault="000E3A65" w:rsidP="007D53C1">
      <w:pPr>
        <w:spacing w:after="0" w:line="360" w:lineRule="auto"/>
        <w:ind w:firstLine="1134"/>
        <w:jc w:val="both"/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</w:pPr>
    </w:p>
    <w:p w:rsidR="00415ED6" w:rsidRDefault="000E3A65" w:rsidP="007D53C1">
      <w:pPr>
        <w:spacing w:after="0" w:line="360" w:lineRule="auto"/>
        <w:ind w:firstLine="1134"/>
        <w:jc w:val="both"/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</w:pPr>
      <w:r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 xml:space="preserve">Art. 6 </w:t>
      </w:r>
      <w:r w:rsidR="009971E3" w:rsidRPr="009971E3"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>Fica determinada a mobilização intensiva da Coordenadoria</w:t>
      </w:r>
      <w:r w:rsidR="008004BC"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 xml:space="preserve"> Municipal</w:t>
      </w:r>
      <w:bookmarkStart w:id="1" w:name="_GoBack"/>
      <w:bookmarkEnd w:id="1"/>
      <w:r w:rsidR="009971E3" w:rsidRPr="009971E3"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  <w:t xml:space="preserve"> de Defesa Civil, Secretaria de Assistência Social do Município e demais secretarias.</w:t>
      </w:r>
    </w:p>
    <w:p w:rsidR="00415ED6" w:rsidRDefault="00415ED6" w:rsidP="007D53C1">
      <w:pPr>
        <w:spacing w:after="0" w:line="360" w:lineRule="auto"/>
        <w:ind w:firstLine="1134"/>
        <w:jc w:val="both"/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</w:pPr>
    </w:p>
    <w:p w:rsidR="0009167E" w:rsidRPr="007C19A0" w:rsidRDefault="0005224F" w:rsidP="007D53C1">
      <w:pPr>
        <w:pStyle w:val="Corpodetexto"/>
        <w:spacing w:line="360" w:lineRule="auto"/>
        <w:ind w:firstLine="113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Art. </w:t>
      </w:r>
      <w:r w:rsidR="000E3A65">
        <w:rPr>
          <w:rFonts w:ascii="Verdana" w:hAnsi="Verdana"/>
          <w:sz w:val="16"/>
          <w:szCs w:val="16"/>
        </w:rPr>
        <w:t>7</w:t>
      </w:r>
      <w:r w:rsidR="0009167E" w:rsidRPr="007C19A0">
        <w:rPr>
          <w:rFonts w:ascii="Verdana" w:hAnsi="Verdana"/>
          <w:sz w:val="16"/>
          <w:szCs w:val="16"/>
        </w:rPr>
        <w:t>º Este Decreto entra em vigor na data de sua publicação, devendo viger pelo prazo de 180 (cento e oitenta) dias.</w:t>
      </w:r>
    </w:p>
    <w:p w:rsidR="00415ED6" w:rsidRDefault="00415ED6" w:rsidP="007D53C1">
      <w:pPr>
        <w:spacing w:after="0" w:line="360" w:lineRule="auto"/>
        <w:ind w:firstLine="1134"/>
        <w:jc w:val="both"/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</w:pPr>
    </w:p>
    <w:p w:rsidR="00415ED6" w:rsidRPr="00415ED6" w:rsidRDefault="00415ED6" w:rsidP="007D53C1">
      <w:pPr>
        <w:spacing w:after="0" w:line="360" w:lineRule="auto"/>
        <w:ind w:firstLine="1134"/>
        <w:jc w:val="both"/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</w:pPr>
      <w:r w:rsidRPr="00686993">
        <w:rPr>
          <w:rFonts w:ascii="Verdana" w:hAnsi="Verdana"/>
          <w:sz w:val="16"/>
          <w:szCs w:val="16"/>
        </w:rPr>
        <w:t xml:space="preserve">Gabinete do Prefeito Municipal de Bandeirante, SC, em </w:t>
      </w:r>
      <w:r>
        <w:rPr>
          <w:rFonts w:ascii="Verdana" w:hAnsi="Verdana"/>
          <w:sz w:val="16"/>
          <w:szCs w:val="16"/>
        </w:rPr>
        <w:t>21 de outubro de 2022</w:t>
      </w:r>
      <w:r w:rsidRPr="00686993">
        <w:rPr>
          <w:rFonts w:ascii="Verdana" w:hAnsi="Verdana"/>
          <w:sz w:val="16"/>
          <w:szCs w:val="16"/>
        </w:rPr>
        <w:t>.</w:t>
      </w:r>
    </w:p>
    <w:p w:rsidR="00415ED6" w:rsidRDefault="00415ED6" w:rsidP="00AB1DCA">
      <w:pPr>
        <w:spacing w:after="0" w:line="360" w:lineRule="auto"/>
        <w:rPr>
          <w:rFonts w:ascii="Verdana" w:hAnsi="Verdana"/>
          <w:sz w:val="16"/>
          <w:szCs w:val="16"/>
        </w:rPr>
      </w:pPr>
    </w:p>
    <w:p w:rsidR="00027E15" w:rsidRPr="00686993" w:rsidRDefault="00027E15" w:rsidP="00AB1DCA">
      <w:pPr>
        <w:spacing w:after="0" w:line="360" w:lineRule="auto"/>
        <w:rPr>
          <w:rFonts w:ascii="Verdana" w:hAnsi="Verdana"/>
          <w:sz w:val="16"/>
          <w:szCs w:val="16"/>
        </w:rPr>
      </w:pPr>
    </w:p>
    <w:p w:rsidR="00415ED6" w:rsidRPr="00686993" w:rsidRDefault="00415ED6" w:rsidP="00AB1DC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686993">
        <w:rPr>
          <w:rFonts w:ascii="Verdana" w:hAnsi="Verdana"/>
          <w:sz w:val="16"/>
          <w:szCs w:val="16"/>
        </w:rPr>
        <w:t>CELSO BIEGELMEIER</w:t>
      </w:r>
    </w:p>
    <w:p w:rsidR="00415ED6" w:rsidRPr="00686993" w:rsidRDefault="00415ED6" w:rsidP="00AB1DC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686993">
        <w:rPr>
          <w:rFonts w:ascii="Verdana" w:hAnsi="Verdana"/>
          <w:sz w:val="16"/>
          <w:szCs w:val="16"/>
        </w:rPr>
        <w:t>Prefeito Municipal</w:t>
      </w:r>
    </w:p>
    <w:p w:rsidR="00415ED6" w:rsidRPr="00686993" w:rsidRDefault="00415ED6" w:rsidP="00AB1DCA">
      <w:pPr>
        <w:spacing w:after="0" w:line="360" w:lineRule="auto"/>
        <w:rPr>
          <w:rFonts w:ascii="Verdana" w:hAnsi="Verdana"/>
          <w:sz w:val="16"/>
          <w:szCs w:val="16"/>
        </w:rPr>
      </w:pPr>
    </w:p>
    <w:p w:rsidR="00024597" w:rsidRPr="009971E3" w:rsidRDefault="00024597" w:rsidP="00AB1DCA">
      <w:pPr>
        <w:spacing w:after="0" w:line="360" w:lineRule="auto"/>
        <w:ind w:firstLine="1134"/>
        <w:jc w:val="both"/>
        <w:rPr>
          <w:rFonts w:ascii="Verdana" w:eastAsia="Times New Roman" w:hAnsi="Verdana" w:cs="Calibri"/>
          <w:color w:val="333333"/>
          <w:sz w:val="16"/>
          <w:szCs w:val="16"/>
          <w:shd w:val="clear" w:color="auto" w:fill="FFFFFF"/>
          <w:lang w:eastAsia="pt-BR"/>
        </w:rPr>
      </w:pPr>
    </w:p>
    <w:sectPr w:rsidR="00024597" w:rsidRPr="009971E3" w:rsidSect="009971E3">
      <w:pgSz w:w="11906" w:h="16838"/>
      <w:pgMar w:top="2410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E3"/>
    <w:rsid w:val="00016F98"/>
    <w:rsid w:val="00024597"/>
    <w:rsid w:val="00027E15"/>
    <w:rsid w:val="0005224F"/>
    <w:rsid w:val="00054CED"/>
    <w:rsid w:val="0009167E"/>
    <w:rsid w:val="000E3A65"/>
    <w:rsid w:val="00111788"/>
    <w:rsid w:val="0017480E"/>
    <w:rsid w:val="00240FC8"/>
    <w:rsid w:val="003428E8"/>
    <w:rsid w:val="00415ED6"/>
    <w:rsid w:val="00533DF1"/>
    <w:rsid w:val="005E6B0D"/>
    <w:rsid w:val="005F3CB0"/>
    <w:rsid w:val="006C3C72"/>
    <w:rsid w:val="00783636"/>
    <w:rsid w:val="007A44F2"/>
    <w:rsid w:val="007D53C1"/>
    <w:rsid w:val="008004BC"/>
    <w:rsid w:val="008C394B"/>
    <w:rsid w:val="009971E3"/>
    <w:rsid w:val="00A219E2"/>
    <w:rsid w:val="00AB1DCA"/>
    <w:rsid w:val="00B60EBE"/>
    <w:rsid w:val="00BB245D"/>
    <w:rsid w:val="00E34BD9"/>
    <w:rsid w:val="00E3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E780"/>
  <w15:chartTrackingRefBased/>
  <w15:docId w15:val="{90E26D16-636A-4A90-80AB-13C130D7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97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97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971E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971E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971E3"/>
    <w:rPr>
      <w:color w:val="0000FF"/>
      <w:u w:val="single"/>
    </w:rPr>
  </w:style>
  <w:style w:type="character" w:customStyle="1" w:styleId="label">
    <w:name w:val="label"/>
    <w:basedOn w:val="Fontepargpadro"/>
    <w:rsid w:val="009971E3"/>
  </w:style>
  <w:style w:type="paragraph" w:styleId="Textodebalo">
    <w:name w:val="Balloon Text"/>
    <w:basedOn w:val="Normal"/>
    <w:link w:val="TextodebaloChar"/>
    <w:uiPriority w:val="99"/>
    <w:semiHidden/>
    <w:unhideWhenUsed/>
    <w:rsid w:val="0005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CE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0916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9167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610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26</cp:revision>
  <cp:lastPrinted>2022-10-21T13:53:00Z</cp:lastPrinted>
  <dcterms:created xsi:type="dcterms:W3CDTF">2022-10-21T13:01:00Z</dcterms:created>
  <dcterms:modified xsi:type="dcterms:W3CDTF">2022-10-21T14:14:00Z</dcterms:modified>
</cp:coreProperties>
</file>