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74533" w14:textId="3170FFC7" w:rsidR="00B75A85" w:rsidRPr="000A2FB4" w:rsidRDefault="00B75A85" w:rsidP="007E7F9D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0A2FB4">
        <w:rPr>
          <w:rFonts w:ascii="Verdana" w:hAnsi="Verdana"/>
          <w:b/>
          <w:sz w:val="16"/>
          <w:szCs w:val="16"/>
        </w:rPr>
        <w:t>DECRETO Nº</w:t>
      </w:r>
      <w:r w:rsidR="00CF794A">
        <w:rPr>
          <w:rFonts w:ascii="Verdana" w:hAnsi="Verdana"/>
          <w:b/>
          <w:sz w:val="16"/>
          <w:szCs w:val="16"/>
        </w:rPr>
        <w:t xml:space="preserve"> 047, DE 07 DE OUTUBRO DE 2022.</w:t>
      </w:r>
    </w:p>
    <w:p w14:paraId="15268A46" w14:textId="77777777" w:rsidR="00B75A85" w:rsidRPr="000A2FB4" w:rsidRDefault="00B75A85" w:rsidP="007E7F9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B61631C" w14:textId="6ED868D7" w:rsidR="00C243D0" w:rsidRPr="00CF794A" w:rsidRDefault="000F6A2A" w:rsidP="007E7F9D">
      <w:pPr>
        <w:spacing w:line="360" w:lineRule="auto"/>
        <w:ind w:left="4536"/>
        <w:jc w:val="both"/>
        <w:rPr>
          <w:rFonts w:ascii="Verdana" w:hAnsi="Verdana"/>
          <w:b/>
          <w:bCs/>
          <w:sz w:val="16"/>
          <w:szCs w:val="16"/>
        </w:rPr>
      </w:pPr>
      <w:r w:rsidRPr="00CF794A">
        <w:rPr>
          <w:rFonts w:ascii="Verdana" w:hAnsi="Verdana"/>
          <w:b/>
          <w:bCs/>
          <w:sz w:val="16"/>
          <w:szCs w:val="16"/>
        </w:rPr>
        <w:t>Dispõe sobre o Processo de Gestão Escolar da Rede Municipal</w:t>
      </w:r>
      <w:r w:rsidR="00CF794A">
        <w:rPr>
          <w:rFonts w:ascii="Verdana" w:hAnsi="Verdana"/>
          <w:b/>
          <w:bCs/>
          <w:sz w:val="16"/>
          <w:szCs w:val="16"/>
        </w:rPr>
        <w:t xml:space="preserve"> </w:t>
      </w:r>
      <w:r w:rsidRPr="00CF794A">
        <w:rPr>
          <w:rFonts w:ascii="Verdana" w:hAnsi="Verdana"/>
          <w:b/>
          <w:bCs/>
          <w:sz w:val="16"/>
          <w:szCs w:val="16"/>
        </w:rPr>
        <w:t>de Ensino do Munic</w:t>
      </w:r>
      <w:r w:rsidR="00CF794A">
        <w:rPr>
          <w:rFonts w:ascii="Verdana" w:hAnsi="Verdana"/>
          <w:b/>
          <w:bCs/>
          <w:sz w:val="16"/>
          <w:szCs w:val="16"/>
        </w:rPr>
        <w:t>í</w:t>
      </w:r>
      <w:r w:rsidRPr="00CF794A">
        <w:rPr>
          <w:rFonts w:ascii="Verdana" w:hAnsi="Verdana"/>
          <w:b/>
          <w:bCs/>
          <w:sz w:val="16"/>
          <w:szCs w:val="16"/>
        </w:rPr>
        <w:t>pio de Bandeirant</w:t>
      </w:r>
      <w:r w:rsidR="009807AE" w:rsidRPr="00CF794A">
        <w:rPr>
          <w:rFonts w:ascii="Verdana" w:hAnsi="Verdana"/>
          <w:b/>
          <w:bCs/>
          <w:sz w:val="16"/>
          <w:szCs w:val="16"/>
        </w:rPr>
        <w:t>e</w:t>
      </w:r>
      <w:r w:rsidR="00CF794A">
        <w:rPr>
          <w:rFonts w:ascii="Verdana" w:hAnsi="Verdana"/>
          <w:b/>
          <w:bCs/>
          <w:sz w:val="16"/>
          <w:szCs w:val="16"/>
        </w:rPr>
        <w:t>, Estado de Santa Catarina, e contém outras providências</w:t>
      </w:r>
      <w:r w:rsidR="009807AE" w:rsidRPr="00CF794A">
        <w:rPr>
          <w:rFonts w:ascii="Verdana" w:hAnsi="Verdana"/>
          <w:b/>
          <w:bCs/>
          <w:sz w:val="16"/>
          <w:szCs w:val="16"/>
        </w:rPr>
        <w:t>.</w:t>
      </w:r>
    </w:p>
    <w:p w14:paraId="10850E6E" w14:textId="77777777" w:rsidR="00B75A85" w:rsidRPr="000A2FB4" w:rsidRDefault="00B75A85" w:rsidP="007E7F9D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</w:p>
    <w:p w14:paraId="5B87498E" w14:textId="0B395051" w:rsidR="00B75A85" w:rsidRPr="007E7F9D" w:rsidRDefault="00B75A85" w:rsidP="007E7F9D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0A2FB4">
        <w:rPr>
          <w:rFonts w:ascii="Verdana" w:hAnsi="Verdana"/>
          <w:bCs/>
          <w:sz w:val="16"/>
          <w:szCs w:val="16"/>
        </w:rPr>
        <w:t xml:space="preserve">O </w:t>
      </w:r>
      <w:r w:rsidR="00295D19" w:rsidRPr="000A2FB4">
        <w:rPr>
          <w:rFonts w:ascii="Verdana" w:hAnsi="Verdana"/>
          <w:bCs/>
          <w:sz w:val="16"/>
          <w:szCs w:val="16"/>
        </w:rPr>
        <w:t xml:space="preserve">Prefeito do </w:t>
      </w:r>
      <w:r w:rsidR="00295D19" w:rsidRPr="007E7F9D">
        <w:rPr>
          <w:rFonts w:ascii="Verdana" w:hAnsi="Verdana"/>
          <w:bCs/>
          <w:sz w:val="16"/>
          <w:szCs w:val="16"/>
        </w:rPr>
        <w:t>Município de Bandeirante</w:t>
      </w:r>
      <w:r w:rsidRPr="007E7F9D">
        <w:rPr>
          <w:rFonts w:ascii="Verdana" w:hAnsi="Verdana"/>
          <w:bCs/>
          <w:sz w:val="16"/>
          <w:szCs w:val="16"/>
        </w:rPr>
        <w:t xml:space="preserve">, Estado de Santa Catarina, no uso das atribuições de seu cargo e de acordo </w:t>
      </w:r>
      <w:r w:rsidR="00295D19">
        <w:rPr>
          <w:rFonts w:ascii="Verdana" w:hAnsi="Verdana"/>
          <w:bCs/>
          <w:sz w:val="16"/>
          <w:szCs w:val="16"/>
        </w:rPr>
        <w:t>com a Lei Orgânica do Município;</w:t>
      </w:r>
    </w:p>
    <w:p w14:paraId="7E422155" w14:textId="77777777" w:rsidR="00BF1379" w:rsidRPr="007E7F9D" w:rsidRDefault="00BF1379" w:rsidP="007E7F9D">
      <w:pPr>
        <w:spacing w:line="360" w:lineRule="auto"/>
        <w:ind w:firstLine="1134"/>
        <w:jc w:val="both"/>
        <w:rPr>
          <w:rFonts w:ascii="Verdana" w:hAnsi="Verdana"/>
          <w:bCs/>
          <w:sz w:val="16"/>
          <w:szCs w:val="16"/>
        </w:rPr>
      </w:pPr>
    </w:p>
    <w:p w14:paraId="50226631" w14:textId="5532AB88" w:rsidR="00B75A85" w:rsidRPr="007E7F9D" w:rsidRDefault="00BF1379" w:rsidP="007E7F9D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7E7F9D">
        <w:rPr>
          <w:rFonts w:ascii="Verdana" w:hAnsi="Verdana"/>
          <w:sz w:val="16"/>
          <w:szCs w:val="16"/>
        </w:rPr>
        <w:t xml:space="preserve">CONSIDERANDO a nova Lei do FUNDEB – Lei nº 14.113, de 25 de dezembro de 2020, a </w:t>
      </w:r>
      <w:r w:rsidRPr="007E7F9D">
        <w:rPr>
          <w:rFonts w:ascii="Verdana" w:hAnsi="Verdana"/>
          <w:bCs/>
          <w:sz w:val="16"/>
          <w:szCs w:val="16"/>
        </w:rPr>
        <w:t>qual</w:t>
      </w:r>
      <w:r w:rsidRPr="007E7F9D">
        <w:rPr>
          <w:rFonts w:ascii="Verdana" w:hAnsi="Verdana"/>
          <w:sz w:val="16"/>
          <w:szCs w:val="16"/>
        </w:rPr>
        <w:t xml:space="preserve"> regulamenta o Fundo de Manutenção e Desenvolvimento da Educação Básica e de Valorização dos Profissionais da Educação, uma das condicionalidades para o recebimento dos recursos é o provimento do cargo ou função de gestor escolar de acordo com critérios técnicos de mérito, não podendo a escolha se dar somente através de </w:t>
      </w:r>
      <w:r w:rsidR="007E133A" w:rsidRPr="007E7F9D">
        <w:rPr>
          <w:rFonts w:ascii="Verdana" w:hAnsi="Verdana"/>
          <w:sz w:val="16"/>
          <w:szCs w:val="16"/>
        </w:rPr>
        <w:t xml:space="preserve">escolha </w:t>
      </w:r>
      <w:r w:rsidRPr="007E7F9D">
        <w:rPr>
          <w:rFonts w:ascii="Verdana" w:hAnsi="Verdana"/>
          <w:sz w:val="16"/>
          <w:szCs w:val="16"/>
        </w:rPr>
        <w:t xml:space="preserve">direta ou </w:t>
      </w:r>
      <w:r w:rsidR="00295D19" w:rsidRPr="007E7F9D">
        <w:rPr>
          <w:rFonts w:ascii="Verdana" w:hAnsi="Verdana"/>
          <w:sz w:val="16"/>
          <w:szCs w:val="16"/>
        </w:rPr>
        <w:t>discricionariedade</w:t>
      </w:r>
      <w:r w:rsidR="00295D19">
        <w:rPr>
          <w:rFonts w:ascii="Verdana" w:hAnsi="Verdana"/>
          <w:sz w:val="16"/>
          <w:szCs w:val="16"/>
        </w:rPr>
        <w:t>;</w:t>
      </w:r>
    </w:p>
    <w:p w14:paraId="67F03F17" w14:textId="77777777" w:rsidR="00BF1379" w:rsidRPr="007E7F9D" w:rsidRDefault="00BF1379" w:rsidP="007E7F9D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14:paraId="41AC8DE5" w14:textId="7FD11C21" w:rsidR="00BF1379" w:rsidRPr="007E7F9D" w:rsidRDefault="00BF1379" w:rsidP="007E7F9D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7E7F9D">
        <w:rPr>
          <w:rFonts w:ascii="Verdana" w:hAnsi="Verdana"/>
          <w:sz w:val="16"/>
          <w:szCs w:val="16"/>
        </w:rPr>
        <w:t xml:space="preserve">CONSIDERANDO a necessidade de regulamentar o processo de escolha do Diretor Escolar das unidades de educação da rede municipal de ensino deu-se em razão da necessidade de se garantir a gestão democrática do ensino público, princípio constitucional previsto no inciso VII do artigo 206 da Carta Magna, com o objetivo de aprimorar ainda mais a gestão das nossas escolas municipais, através do provimento do cargo ou função de gestor escolar de acordo com critérios </w:t>
      </w:r>
      <w:r w:rsidR="00295D19">
        <w:rPr>
          <w:rFonts w:ascii="Verdana" w:hAnsi="Verdana"/>
          <w:sz w:val="16"/>
          <w:szCs w:val="16"/>
        </w:rPr>
        <w:t>técnicos de mérito e desempenho;</w:t>
      </w:r>
    </w:p>
    <w:p w14:paraId="5936FD96" w14:textId="663241F7" w:rsidR="00B75A85" w:rsidRPr="007E7F9D" w:rsidRDefault="00B75A85" w:rsidP="007E7F9D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14:paraId="3B0CB2DD" w14:textId="75945530" w:rsidR="00BF1379" w:rsidRPr="007E7F9D" w:rsidRDefault="00BF1379" w:rsidP="007E7F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Verdana" w:hAnsi="Verdana"/>
          <w:bCs/>
          <w:color w:val="000000"/>
          <w:sz w:val="16"/>
          <w:szCs w:val="16"/>
        </w:rPr>
      </w:pPr>
      <w:r w:rsidRPr="007E7F9D">
        <w:rPr>
          <w:rFonts w:ascii="Verdana" w:hAnsi="Verdana"/>
          <w:bCs/>
          <w:color w:val="000000"/>
          <w:sz w:val="16"/>
          <w:szCs w:val="16"/>
        </w:rPr>
        <w:t>DECRETA:</w:t>
      </w:r>
    </w:p>
    <w:p w14:paraId="56950261" w14:textId="77777777" w:rsidR="00F9368E" w:rsidRPr="007E7F9D" w:rsidRDefault="00F9368E" w:rsidP="007E7F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Verdana" w:hAnsi="Verdana"/>
          <w:bCs/>
          <w:color w:val="000000"/>
          <w:sz w:val="16"/>
          <w:szCs w:val="16"/>
        </w:rPr>
      </w:pPr>
    </w:p>
    <w:p w14:paraId="2022E20C" w14:textId="522F2EBC" w:rsidR="00BF1379" w:rsidRDefault="00BF1379" w:rsidP="007E7F9D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7E7F9D">
        <w:rPr>
          <w:rFonts w:ascii="Verdana" w:hAnsi="Verdana"/>
          <w:bCs/>
          <w:sz w:val="16"/>
          <w:szCs w:val="16"/>
        </w:rPr>
        <w:t xml:space="preserve">Art. 1º </w:t>
      </w:r>
      <w:r w:rsidRPr="007E7F9D">
        <w:rPr>
          <w:rFonts w:ascii="Verdana" w:hAnsi="Verdana"/>
          <w:sz w:val="16"/>
          <w:szCs w:val="16"/>
        </w:rPr>
        <w:t>O processo de escolha de diretores de unidades educacionais previsto nest</w:t>
      </w:r>
      <w:r w:rsidR="000F6A2A" w:rsidRPr="007E7F9D">
        <w:rPr>
          <w:rFonts w:ascii="Verdana" w:hAnsi="Verdana"/>
          <w:sz w:val="16"/>
          <w:szCs w:val="16"/>
        </w:rPr>
        <w:t xml:space="preserve">e </w:t>
      </w:r>
      <w:r w:rsidR="00765CBE" w:rsidRPr="007E7F9D">
        <w:rPr>
          <w:rFonts w:ascii="Verdana" w:hAnsi="Verdana"/>
          <w:sz w:val="16"/>
          <w:szCs w:val="16"/>
        </w:rPr>
        <w:t>Decreto</w:t>
      </w:r>
      <w:r w:rsidR="000F6A2A" w:rsidRPr="007E7F9D">
        <w:rPr>
          <w:rFonts w:ascii="Verdana" w:hAnsi="Verdana"/>
          <w:sz w:val="16"/>
          <w:szCs w:val="16"/>
        </w:rPr>
        <w:t xml:space="preserve">, </w:t>
      </w:r>
      <w:r w:rsidRPr="007E7F9D">
        <w:rPr>
          <w:rFonts w:ascii="Verdana" w:hAnsi="Verdana"/>
          <w:sz w:val="16"/>
          <w:szCs w:val="16"/>
        </w:rPr>
        <w:t>observará os princípios de autonomia, cidadania, dignidade da pessoa humana, gestão democrática do ensino público, pluralismo político, igualdade perante a lei, valorização dos trabalhadores na educação, promoção da integração escola-comunidade, legalidade, impessoalidade, moralidade, publicidade, eficiência e melhoria da qualidade social da educação básica pública.</w:t>
      </w:r>
    </w:p>
    <w:p w14:paraId="7720C43A" w14:textId="77777777" w:rsidR="00765CBE" w:rsidRPr="007E7F9D" w:rsidRDefault="00765CBE" w:rsidP="007E7F9D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14:paraId="2D05D952" w14:textId="1C3FC7B3" w:rsidR="00BF1379" w:rsidRPr="007E7F9D" w:rsidRDefault="00BF1379" w:rsidP="007E7F9D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7E7F9D">
        <w:rPr>
          <w:rFonts w:ascii="Verdana" w:hAnsi="Verdana"/>
          <w:bCs/>
          <w:sz w:val="16"/>
          <w:szCs w:val="16"/>
        </w:rPr>
        <w:t xml:space="preserve">Parágrafo </w:t>
      </w:r>
      <w:r w:rsidR="00765CBE" w:rsidRPr="007E7F9D">
        <w:rPr>
          <w:rFonts w:ascii="Verdana" w:hAnsi="Verdana"/>
          <w:bCs/>
          <w:sz w:val="16"/>
          <w:szCs w:val="16"/>
        </w:rPr>
        <w:t>Único</w:t>
      </w:r>
      <w:r w:rsidRPr="007E7F9D">
        <w:rPr>
          <w:rFonts w:ascii="Verdana" w:hAnsi="Verdana"/>
          <w:bCs/>
          <w:sz w:val="16"/>
          <w:szCs w:val="16"/>
        </w:rPr>
        <w:t>.</w:t>
      </w:r>
      <w:r w:rsidRPr="007E7F9D">
        <w:rPr>
          <w:rFonts w:ascii="Verdana" w:hAnsi="Verdana"/>
          <w:sz w:val="16"/>
          <w:szCs w:val="16"/>
        </w:rPr>
        <w:t xml:space="preserve"> As unidades educacionais de que trata o caput são constituídas pelas escolas</w:t>
      </w:r>
      <w:r w:rsidR="000F6A2A" w:rsidRPr="007E7F9D">
        <w:rPr>
          <w:rFonts w:ascii="Verdana" w:hAnsi="Verdana"/>
          <w:sz w:val="16"/>
          <w:szCs w:val="16"/>
        </w:rPr>
        <w:t xml:space="preserve"> e centro </w:t>
      </w:r>
      <w:r w:rsidRPr="007E7F9D">
        <w:rPr>
          <w:rFonts w:ascii="Verdana" w:hAnsi="Verdana"/>
          <w:sz w:val="16"/>
          <w:szCs w:val="16"/>
        </w:rPr>
        <w:t xml:space="preserve">de educação infantil da Rede Municipal de Ensino de </w:t>
      </w:r>
      <w:r w:rsidR="000F6A2A" w:rsidRPr="007E7F9D">
        <w:rPr>
          <w:rFonts w:ascii="Verdana" w:hAnsi="Verdana"/>
          <w:sz w:val="16"/>
          <w:szCs w:val="16"/>
        </w:rPr>
        <w:t>Bandeirante</w:t>
      </w:r>
      <w:r w:rsidRPr="007E7F9D">
        <w:rPr>
          <w:rFonts w:ascii="Verdana" w:hAnsi="Verdana"/>
          <w:sz w:val="16"/>
          <w:szCs w:val="16"/>
        </w:rPr>
        <w:t>.</w:t>
      </w:r>
    </w:p>
    <w:p w14:paraId="173FB8B1" w14:textId="77777777" w:rsidR="00886125" w:rsidRPr="007E7F9D" w:rsidRDefault="00886125" w:rsidP="007E7F9D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14:paraId="7AC43A55" w14:textId="77777777" w:rsidR="00BF1379" w:rsidRPr="007E7F9D" w:rsidRDefault="00BF1379" w:rsidP="007E7F9D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7E7F9D">
        <w:rPr>
          <w:rFonts w:ascii="Verdana" w:hAnsi="Verdana"/>
          <w:bCs/>
          <w:sz w:val="16"/>
          <w:szCs w:val="16"/>
        </w:rPr>
        <w:t>Art. 2º</w:t>
      </w:r>
      <w:r w:rsidRPr="007E7F9D">
        <w:rPr>
          <w:rFonts w:ascii="Verdana" w:hAnsi="Verdana"/>
          <w:sz w:val="16"/>
          <w:szCs w:val="16"/>
        </w:rPr>
        <w:t xml:space="preserve"> A autonomia escolar, respeitada a legislação específica em vigor, será assegurada pela formulação e implementação do Projeto Político Pedagógico da unidade escolar, instrumento que será elaborado com a participação da comunidade escolar, por meio de instâncias colegiadas. </w:t>
      </w:r>
    </w:p>
    <w:p w14:paraId="12851854" w14:textId="77777777" w:rsidR="00C83C71" w:rsidRPr="007E7F9D" w:rsidRDefault="00C83C71" w:rsidP="007E7F9D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14:paraId="5040F472" w14:textId="77777777" w:rsidR="00BF1379" w:rsidRPr="007E7F9D" w:rsidRDefault="00BF1379" w:rsidP="007E7F9D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7E7F9D">
        <w:rPr>
          <w:rFonts w:ascii="Verdana" w:hAnsi="Verdana"/>
          <w:bCs/>
          <w:sz w:val="16"/>
          <w:szCs w:val="16"/>
        </w:rPr>
        <w:t>Art. 3º</w:t>
      </w:r>
      <w:r w:rsidRPr="007E7F9D">
        <w:rPr>
          <w:rFonts w:ascii="Verdana" w:hAnsi="Verdana"/>
          <w:sz w:val="16"/>
          <w:szCs w:val="16"/>
        </w:rPr>
        <w:t xml:space="preserve"> A autonomia escolar será também assegurada: </w:t>
      </w:r>
    </w:p>
    <w:p w14:paraId="66EE8CE2" w14:textId="1407ABE8" w:rsidR="00BF1379" w:rsidRPr="007E7F9D" w:rsidRDefault="00BF1379" w:rsidP="007E7F9D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7E7F9D">
        <w:rPr>
          <w:rFonts w:ascii="Verdana" w:hAnsi="Verdana"/>
          <w:sz w:val="16"/>
          <w:szCs w:val="16"/>
        </w:rPr>
        <w:t xml:space="preserve">I – </w:t>
      </w:r>
      <w:r w:rsidR="00765CBE" w:rsidRPr="007E7F9D">
        <w:rPr>
          <w:rFonts w:ascii="Verdana" w:hAnsi="Verdana"/>
          <w:sz w:val="16"/>
          <w:szCs w:val="16"/>
        </w:rPr>
        <w:t xml:space="preserve">Por </w:t>
      </w:r>
      <w:r w:rsidRPr="007E7F9D">
        <w:rPr>
          <w:rFonts w:ascii="Verdana" w:hAnsi="Verdana"/>
          <w:sz w:val="16"/>
          <w:szCs w:val="16"/>
        </w:rPr>
        <w:t xml:space="preserve">ações e estratégias que garantam o acesso, a inclusão e a permanência dos estudantes na unidade escolar; e </w:t>
      </w:r>
    </w:p>
    <w:p w14:paraId="0F625136" w14:textId="77777777" w:rsidR="00765CBE" w:rsidRDefault="00BF1379" w:rsidP="00765CBE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7E7F9D">
        <w:rPr>
          <w:rFonts w:ascii="Verdana" w:hAnsi="Verdana"/>
          <w:sz w:val="16"/>
          <w:szCs w:val="16"/>
        </w:rPr>
        <w:t xml:space="preserve">II – </w:t>
      </w:r>
      <w:r w:rsidR="00765CBE" w:rsidRPr="007E7F9D">
        <w:rPr>
          <w:rFonts w:ascii="Verdana" w:hAnsi="Verdana"/>
          <w:sz w:val="16"/>
          <w:szCs w:val="16"/>
        </w:rPr>
        <w:t xml:space="preserve">Por </w:t>
      </w:r>
      <w:r w:rsidRPr="007E7F9D">
        <w:rPr>
          <w:rFonts w:ascii="Verdana" w:hAnsi="Verdana"/>
          <w:sz w:val="16"/>
          <w:szCs w:val="16"/>
        </w:rPr>
        <w:t xml:space="preserve">práticas pedagógicas que fortaleçam a construção de um espaço democrático, de modo a fortalecer a participação da comunidade escolar. </w:t>
      </w:r>
    </w:p>
    <w:p w14:paraId="22EF492D" w14:textId="77777777" w:rsidR="00765CBE" w:rsidRDefault="00765CBE" w:rsidP="00765CBE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14:paraId="2A971D83" w14:textId="77777777" w:rsidR="00765CBE" w:rsidRDefault="00BF1379" w:rsidP="00765CBE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bCs/>
          <w:sz w:val="16"/>
          <w:szCs w:val="16"/>
          <w:lang w:eastAsia="zh-CN"/>
        </w:rPr>
        <w:t xml:space="preserve">Art. </w:t>
      </w:r>
      <w:r w:rsidR="000F6A2A" w:rsidRPr="007E7F9D">
        <w:rPr>
          <w:rFonts w:ascii="Verdana" w:hAnsi="Verdana"/>
          <w:bCs/>
          <w:sz w:val="16"/>
          <w:szCs w:val="16"/>
          <w:lang w:eastAsia="zh-CN"/>
        </w:rPr>
        <w:t>4</w:t>
      </w:r>
      <w:r w:rsidRPr="007E7F9D">
        <w:rPr>
          <w:rFonts w:ascii="Verdana" w:hAnsi="Verdana"/>
          <w:bCs/>
          <w:sz w:val="16"/>
          <w:szCs w:val="16"/>
          <w:lang w:eastAsia="zh-CN"/>
        </w:rPr>
        <w:t>º</w:t>
      </w:r>
      <w:r w:rsidRPr="007E7F9D">
        <w:rPr>
          <w:rFonts w:ascii="Verdana" w:hAnsi="Verdana"/>
          <w:sz w:val="16"/>
          <w:szCs w:val="16"/>
          <w:lang w:eastAsia="zh-CN"/>
        </w:rPr>
        <w:t xml:space="preserve"> Com participação efetiva da comunidade escolar, a gestão escolar será exercida pela equipe gestora, com observância às diretrizes e normas oriundas da Secretaria Municipal de Educação, da legislação específica em vigor, do Projeto Político Pedagógico e do</w:t>
      </w:r>
      <w:r w:rsidR="00765CBE">
        <w:rPr>
          <w:rFonts w:ascii="Verdana" w:hAnsi="Verdana"/>
          <w:sz w:val="16"/>
          <w:szCs w:val="16"/>
          <w:lang w:eastAsia="zh-CN"/>
        </w:rPr>
        <w:t xml:space="preserve"> Plano de Gestão Escolar.</w:t>
      </w:r>
    </w:p>
    <w:p w14:paraId="7CB98541" w14:textId="77777777" w:rsidR="00765CBE" w:rsidRDefault="00765CBE" w:rsidP="00765CBE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7AF59C97" w14:textId="27FBAA1B" w:rsidR="00765CBE" w:rsidRDefault="00BF1379" w:rsidP="00765CBE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lastRenderedPageBreak/>
        <w:t xml:space="preserve">§ 1º A equipe gestora de que trata o caput deste artigo será composta pelo Diretor da unidade escolar, </w:t>
      </w:r>
      <w:r w:rsidR="000F6A2A" w:rsidRPr="007E7F9D">
        <w:rPr>
          <w:rFonts w:ascii="Verdana" w:hAnsi="Verdana"/>
          <w:sz w:val="16"/>
          <w:szCs w:val="16"/>
          <w:lang w:eastAsia="zh-CN"/>
        </w:rPr>
        <w:t>orientador educacional e auxiliar administrativo de educação.</w:t>
      </w:r>
    </w:p>
    <w:p w14:paraId="0EC49E5A" w14:textId="77777777" w:rsidR="00765CBE" w:rsidRDefault="00765CBE" w:rsidP="00765CBE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6C05A94A" w14:textId="4235387B" w:rsidR="00765CBE" w:rsidRDefault="00BF1379" w:rsidP="00765CBE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§ 2º Compete ao Diretor da unidade escolar coordenar a equipe gestora. </w:t>
      </w:r>
    </w:p>
    <w:p w14:paraId="2A9571A3" w14:textId="77777777" w:rsidR="00765CBE" w:rsidRDefault="00765CBE" w:rsidP="00765CBE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3A97E8BA" w14:textId="43A1A075" w:rsidR="00765CBE" w:rsidRDefault="00BF1379" w:rsidP="00765CBE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>§ 3º A comuni</w:t>
      </w:r>
      <w:r w:rsidR="00765CBE">
        <w:rPr>
          <w:rFonts w:ascii="Verdana" w:hAnsi="Verdana"/>
          <w:sz w:val="16"/>
          <w:szCs w:val="16"/>
          <w:lang w:eastAsia="zh-CN"/>
        </w:rPr>
        <w:t>dade escolar é constituída por:</w:t>
      </w:r>
    </w:p>
    <w:p w14:paraId="5B78F06A" w14:textId="77777777" w:rsidR="00765CBE" w:rsidRDefault="00BF1379" w:rsidP="00765CBE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I – </w:t>
      </w:r>
      <w:r w:rsidR="00765CBE" w:rsidRPr="007E7F9D">
        <w:rPr>
          <w:rFonts w:ascii="Verdana" w:hAnsi="Verdana"/>
          <w:sz w:val="16"/>
          <w:szCs w:val="16"/>
          <w:lang w:eastAsia="zh-CN"/>
        </w:rPr>
        <w:t xml:space="preserve">Profissionais </w:t>
      </w:r>
      <w:r w:rsidRPr="007E7F9D">
        <w:rPr>
          <w:rFonts w:ascii="Verdana" w:hAnsi="Verdana"/>
          <w:sz w:val="16"/>
          <w:szCs w:val="16"/>
          <w:lang w:eastAsia="zh-CN"/>
        </w:rPr>
        <w:t>em efetivo exercício na unidade escolar, qualquer qu</w:t>
      </w:r>
      <w:r w:rsidR="00765CBE">
        <w:rPr>
          <w:rFonts w:ascii="Verdana" w:hAnsi="Verdana"/>
          <w:sz w:val="16"/>
          <w:szCs w:val="16"/>
          <w:lang w:eastAsia="zh-CN"/>
        </w:rPr>
        <w:t>e seja o regime de contratação;</w:t>
      </w:r>
    </w:p>
    <w:p w14:paraId="5D685206" w14:textId="061F86CD" w:rsidR="00765CBE" w:rsidRDefault="00BF1379" w:rsidP="00765CBE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II – </w:t>
      </w:r>
      <w:r w:rsidR="00765CBE" w:rsidRPr="007E7F9D">
        <w:rPr>
          <w:rFonts w:ascii="Verdana" w:hAnsi="Verdana"/>
          <w:sz w:val="16"/>
          <w:szCs w:val="16"/>
          <w:lang w:eastAsia="zh-CN"/>
        </w:rPr>
        <w:t xml:space="preserve">Estudantes </w:t>
      </w:r>
      <w:r w:rsidRPr="007E7F9D">
        <w:rPr>
          <w:rFonts w:ascii="Verdana" w:hAnsi="Verdana"/>
          <w:sz w:val="16"/>
          <w:szCs w:val="16"/>
          <w:lang w:eastAsia="zh-CN"/>
        </w:rPr>
        <w:t>regularmente mat</w:t>
      </w:r>
      <w:r w:rsidR="00765CBE">
        <w:rPr>
          <w:rFonts w:ascii="Verdana" w:hAnsi="Verdana"/>
          <w:sz w:val="16"/>
          <w:szCs w:val="16"/>
          <w:lang w:eastAsia="zh-CN"/>
        </w:rPr>
        <w:t>riculados na unidade escolar; e,</w:t>
      </w:r>
    </w:p>
    <w:p w14:paraId="318351A3" w14:textId="77777777" w:rsidR="00765CBE" w:rsidRDefault="00BF1379" w:rsidP="00765CBE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III – </w:t>
      </w:r>
      <w:r w:rsidR="00765CBE" w:rsidRPr="007E7F9D">
        <w:rPr>
          <w:rFonts w:ascii="Verdana" w:hAnsi="Verdana"/>
          <w:sz w:val="16"/>
          <w:szCs w:val="16"/>
          <w:lang w:eastAsia="zh-CN"/>
        </w:rPr>
        <w:t xml:space="preserve">Pais </w:t>
      </w:r>
      <w:r w:rsidRPr="007E7F9D">
        <w:rPr>
          <w:rFonts w:ascii="Verdana" w:hAnsi="Verdana"/>
          <w:sz w:val="16"/>
          <w:szCs w:val="16"/>
          <w:lang w:eastAsia="zh-CN"/>
        </w:rPr>
        <w:t>ou responsáveis dos estudantes regularmente m</w:t>
      </w:r>
      <w:r w:rsidR="00765CBE">
        <w:rPr>
          <w:rFonts w:ascii="Verdana" w:hAnsi="Verdana"/>
          <w:sz w:val="16"/>
          <w:szCs w:val="16"/>
          <w:lang w:eastAsia="zh-CN"/>
        </w:rPr>
        <w:t>atriculados na unidade escolar.</w:t>
      </w:r>
    </w:p>
    <w:p w14:paraId="41929431" w14:textId="77777777" w:rsidR="00765CBE" w:rsidRDefault="00765CBE" w:rsidP="00765CBE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2247E5DC" w14:textId="77777777" w:rsidR="00765CBE" w:rsidRDefault="00BF1379" w:rsidP="00765CBE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bCs/>
          <w:sz w:val="16"/>
          <w:szCs w:val="16"/>
          <w:lang w:eastAsia="zh-CN"/>
        </w:rPr>
        <w:t xml:space="preserve">Art. </w:t>
      </w:r>
      <w:r w:rsidR="000F6A2A" w:rsidRPr="007E7F9D">
        <w:rPr>
          <w:rFonts w:ascii="Verdana" w:hAnsi="Verdana"/>
          <w:bCs/>
          <w:sz w:val="16"/>
          <w:szCs w:val="16"/>
          <w:lang w:eastAsia="zh-CN"/>
        </w:rPr>
        <w:t>5</w:t>
      </w:r>
      <w:r w:rsidRPr="007E7F9D">
        <w:rPr>
          <w:rFonts w:ascii="Verdana" w:hAnsi="Verdana"/>
          <w:bCs/>
          <w:sz w:val="16"/>
          <w:szCs w:val="16"/>
          <w:lang w:eastAsia="zh-CN"/>
        </w:rPr>
        <w:t xml:space="preserve">° </w:t>
      </w:r>
      <w:r w:rsidRPr="007E7F9D">
        <w:rPr>
          <w:rFonts w:ascii="Verdana" w:hAnsi="Verdana"/>
          <w:sz w:val="16"/>
          <w:szCs w:val="16"/>
          <w:lang w:eastAsia="zh-CN"/>
        </w:rPr>
        <w:t>Deverão ser definidos no Plano de Gestão Escolar metas, objetivos e ações que evidenciem o compromisso do Município em garantir o acesso, a permanência e a inclusão dos estudantes na Rede Municipal de Ensino, bem como o percurso formativo destes com ênfase na aprendizagem e na perspectiva de formação integral, em consonância com o Projeto Político Ped</w:t>
      </w:r>
      <w:r w:rsidR="00765CBE">
        <w:rPr>
          <w:rFonts w:ascii="Verdana" w:hAnsi="Verdana"/>
          <w:sz w:val="16"/>
          <w:szCs w:val="16"/>
          <w:lang w:eastAsia="zh-CN"/>
        </w:rPr>
        <w:t>agógico e a legislação vigente.</w:t>
      </w:r>
    </w:p>
    <w:p w14:paraId="20926D70" w14:textId="77777777" w:rsidR="00765CBE" w:rsidRDefault="00765CBE" w:rsidP="00765CBE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3F02F2A2" w14:textId="57540ABD" w:rsidR="00765CBE" w:rsidRDefault="00BF1379" w:rsidP="00765CBE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§ 1º O Plano de Gestão Escolar deverá abranger um período de </w:t>
      </w:r>
      <w:r w:rsidR="00D55DB7" w:rsidRPr="007E7F9D">
        <w:rPr>
          <w:rFonts w:ascii="Verdana" w:hAnsi="Verdana"/>
          <w:sz w:val="16"/>
          <w:szCs w:val="16"/>
          <w:lang w:eastAsia="zh-CN"/>
        </w:rPr>
        <w:t>04 (quatro)</w:t>
      </w:r>
      <w:r w:rsidRPr="007E7F9D">
        <w:rPr>
          <w:rFonts w:ascii="Verdana" w:hAnsi="Verdana"/>
          <w:sz w:val="16"/>
          <w:szCs w:val="16"/>
          <w:lang w:eastAsia="zh-CN"/>
        </w:rPr>
        <w:t xml:space="preserve"> anos, </w:t>
      </w:r>
      <w:r w:rsidR="000F6A2A" w:rsidRPr="007E7F9D">
        <w:rPr>
          <w:rFonts w:ascii="Verdana" w:hAnsi="Verdana"/>
          <w:sz w:val="16"/>
          <w:szCs w:val="16"/>
        </w:rPr>
        <w:t xml:space="preserve">com início em </w:t>
      </w:r>
      <w:r w:rsidR="00765CBE" w:rsidRPr="007E7F9D">
        <w:rPr>
          <w:rFonts w:ascii="Verdana" w:hAnsi="Verdana"/>
          <w:sz w:val="16"/>
          <w:szCs w:val="16"/>
        </w:rPr>
        <w:t>janeiro</w:t>
      </w:r>
      <w:r w:rsidR="000F6A2A" w:rsidRPr="007E7F9D">
        <w:rPr>
          <w:rFonts w:ascii="Verdana" w:hAnsi="Verdana"/>
          <w:sz w:val="16"/>
          <w:szCs w:val="16"/>
        </w:rPr>
        <w:t xml:space="preserve"> de 2024.</w:t>
      </w:r>
    </w:p>
    <w:p w14:paraId="2BAC1903" w14:textId="77777777" w:rsidR="00765CBE" w:rsidRDefault="00765CBE" w:rsidP="00765CBE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14:paraId="2BB71532" w14:textId="77777777" w:rsidR="00765CBE" w:rsidRDefault="00BF1379" w:rsidP="00765CBE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>§ 2º Cabe à Secretaria Municipal de Educação definir, por meio de edital, as dimensões e os elementos mínimos obrigatórios para a elabora</w:t>
      </w:r>
      <w:r w:rsidR="00765CBE">
        <w:rPr>
          <w:rFonts w:ascii="Verdana" w:hAnsi="Verdana"/>
          <w:sz w:val="16"/>
          <w:szCs w:val="16"/>
          <w:lang w:eastAsia="zh-CN"/>
        </w:rPr>
        <w:t>ção do Plano de Gestão Escolar.</w:t>
      </w:r>
    </w:p>
    <w:p w14:paraId="1BFE4CDA" w14:textId="77777777" w:rsidR="00765CBE" w:rsidRDefault="00765CBE" w:rsidP="00765CBE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354A9DA4" w14:textId="2B284142" w:rsidR="00D24BBC" w:rsidRDefault="00BF1379" w:rsidP="00D24BBC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§ 3º </w:t>
      </w:r>
      <w:r w:rsidR="000F6A2A" w:rsidRPr="007E7F9D">
        <w:rPr>
          <w:rFonts w:ascii="Verdana" w:hAnsi="Verdana"/>
          <w:sz w:val="16"/>
          <w:szCs w:val="16"/>
        </w:rPr>
        <w:t>Deverá o Plano de Gestão Escolar ser elaborado com base no P</w:t>
      </w:r>
      <w:r w:rsidR="0037755B">
        <w:rPr>
          <w:rFonts w:ascii="Verdana" w:hAnsi="Verdana"/>
          <w:sz w:val="16"/>
          <w:szCs w:val="16"/>
        </w:rPr>
        <w:t>lano Político Pedagógico – PPP</w:t>
      </w:r>
      <w:bookmarkStart w:id="0" w:name="_GoBack"/>
      <w:bookmarkEnd w:id="0"/>
      <w:r w:rsidR="000F6A2A" w:rsidRPr="007E7F9D">
        <w:rPr>
          <w:rFonts w:ascii="Verdana" w:hAnsi="Verdana"/>
          <w:sz w:val="16"/>
          <w:szCs w:val="16"/>
        </w:rPr>
        <w:t xml:space="preserve"> de cada unidade escolar, na Proposta Curricular Municipal de Ensino e na legislação vigente.</w:t>
      </w:r>
    </w:p>
    <w:p w14:paraId="136DBA8F" w14:textId="77777777" w:rsidR="00D24BBC" w:rsidRDefault="00D24BBC" w:rsidP="00D24BBC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14:paraId="305F8FD1" w14:textId="77777777" w:rsidR="00D24BBC" w:rsidRDefault="00BF1379" w:rsidP="00D24BBC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bCs/>
          <w:sz w:val="16"/>
          <w:szCs w:val="16"/>
          <w:lang w:eastAsia="zh-CN"/>
        </w:rPr>
        <w:t xml:space="preserve">Art. </w:t>
      </w:r>
      <w:r w:rsidR="000F6A2A" w:rsidRPr="007E7F9D">
        <w:rPr>
          <w:rFonts w:ascii="Verdana" w:hAnsi="Verdana"/>
          <w:bCs/>
          <w:sz w:val="16"/>
          <w:szCs w:val="16"/>
          <w:lang w:eastAsia="zh-CN"/>
        </w:rPr>
        <w:t>6</w:t>
      </w:r>
      <w:r w:rsidRPr="007E7F9D">
        <w:rPr>
          <w:rFonts w:ascii="Verdana" w:hAnsi="Verdana"/>
          <w:bCs/>
          <w:sz w:val="16"/>
          <w:szCs w:val="16"/>
          <w:lang w:eastAsia="zh-CN"/>
        </w:rPr>
        <w:t>°</w:t>
      </w:r>
      <w:r w:rsidRPr="007E7F9D">
        <w:rPr>
          <w:rFonts w:ascii="Verdana" w:hAnsi="Verdana"/>
          <w:sz w:val="16"/>
          <w:szCs w:val="16"/>
          <w:lang w:eastAsia="zh-CN"/>
        </w:rPr>
        <w:t xml:space="preserve"> São etapas do processo de esco</w:t>
      </w:r>
      <w:r w:rsidR="00D24BBC">
        <w:rPr>
          <w:rFonts w:ascii="Verdana" w:hAnsi="Verdana"/>
          <w:sz w:val="16"/>
          <w:szCs w:val="16"/>
          <w:lang w:eastAsia="zh-CN"/>
        </w:rPr>
        <w:t>lha do Plano de Gestão Escolar:</w:t>
      </w:r>
    </w:p>
    <w:p w14:paraId="407A1F27" w14:textId="77777777" w:rsidR="00D24BBC" w:rsidRDefault="00BF1379" w:rsidP="00D24BBC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I - </w:t>
      </w:r>
      <w:r w:rsidR="00D24BBC" w:rsidRPr="007E7F9D">
        <w:rPr>
          <w:rFonts w:ascii="Verdana" w:hAnsi="Verdana"/>
          <w:sz w:val="16"/>
          <w:szCs w:val="16"/>
          <w:lang w:eastAsia="zh-CN"/>
        </w:rPr>
        <w:t xml:space="preserve">Inscrição </w:t>
      </w:r>
      <w:r w:rsidR="00D24BBC">
        <w:rPr>
          <w:rFonts w:ascii="Verdana" w:hAnsi="Verdana"/>
          <w:sz w:val="16"/>
          <w:szCs w:val="16"/>
          <w:lang w:eastAsia="zh-CN"/>
        </w:rPr>
        <w:t>do proponente;</w:t>
      </w:r>
    </w:p>
    <w:p w14:paraId="455594B4" w14:textId="77777777" w:rsidR="00D24BBC" w:rsidRDefault="00BF1379" w:rsidP="00D24BBC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II - </w:t>
      </w:r>
      <w:r w:rsidR="00D24BBC" w:rsidRPr="007E7F9D">
        <w:rPr>
          <w:rFonts w:ascii="Verdana" w:hAnsi="Verdana"/>
          <w:sz w:val="16"/>
          <w:szCs w:val="16"/>
          <w:lang w:eastAsia="zh-CN"/>
        </w:rPr>
        <w:t xml:space="preserve">Apresentação </w:t>
      </w:r>
      <w:r w:rsidRPr="007E7F9D">
        <w:rPr>
          <w:rFonts w:ascii="Verdana" w:hAnsi="Verdana"/>
          <w:sz w:val="16"/>
          <w:szCs w:val="16"/>
          <w:lang w:eastAsia="zh-CN"/>
        </w:rPr>
        <w:t xml:space="preserve">da proposta de Plano de Gestão Escolar para </w:t>
      </w:r>
      <w:r w:rsidR="00D24BBC">
        <w:rPr>
          <w:rFonts w:ascii="Verdana" w:hAnsi="Verdana"/>
          <w:sz w:val="16"/>
          <w:szCs w:val="16"/>
          <w:lang w:eastAsia="zh-CN"/>
        </w:rPr>
        <w:t>a Comissão Municipal de Gestão;</w:t>
      </w:r>
    </w:p>
    <w:p w14:paraId="6EBBBF6E" w14:textId="77777777" w:rsidR="00D24BBC" w:rsidRDefault="00BF1379" w:rsidP="00D24BBC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III - </w:t>
      </w:r>
      <w:r w:rsidR="00D24BBC" w:rsidRPr="007E7F9D">
        <w:rPr>
          <w:rFonts w:ascii="Verdana" w:hAnsi="Verdana"/>
          <w:sz w:val="16"/>
          <w:szCs w:val="16"/>
          <w:lang w:eastAsia="zh-CN"/>
        </w:rPr>
        <w:t xml:space="preserve">Validação </w:t>
      </w:r>
      <w:r w:rsidR="00D24BBC">
        <w:rPr>
          <w:rFonts w:ascii="Verdana" w:hAnsi="Verdana"/>
          <w:sz w:val="16"/>
          <w:szCs w:val="16"/>
          <w:lang w:eastAsia="zh-CN"/>
        </w:rPr>
        <w:t>da inscrição do proponente;</w:t>
      </w:r>
    </w:p>
    <w:p w14:paraId="5A9CC15A" w14:textId="77777777" w:rsidR="00D24BBC" w:rsidRDefault="00BF1379" w:rsidP="00D24BBC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IV - </w:t>
      </w:r>
      <w:r w:rsidR="00D24BBC" w:rsidRPr="007E7F9D">
        <w:rPr>
          <w:rFonts w:ascii="Verdana" w:hAnsi="Verdana"/>
          <w:sz w:val="16"/>
          <w:szCs w:val="16"/>
          <w:lang w:eastAsia="zh-CN"/>
        </w:rPr>
        <w:t xml:space="preserve">Interposição </w:t>
      </w:r>
      <w:r w:rsidRPr="007E7F9D">
        <w:rPr>
          <w:rFonts w:ascii="Verdana" w:hAnsi="Verdana"/>
          <w:sz w:val="16"/>
          <w:szCs w:val="16"/>
          <w:lang w:eastAsia="zh-CN"/>
        </w:rPr>
        <w:t>e análise de recurso quanto</w:t>
      </w:r>
      <w:r w:rsidR="00D24BBC">
        <w:rPr>
          <w:rFonts w:ascii="Verdana" w:hAnsi="Verdana"/>
          <w:sz w:val="16"/>
          <w:szCs w:val="16"/>
          <w:lang w:eastAsia="zh-CN"/>
        </w:rPr>
        <w:t xml:space="preserve"> ao indeferimento da inscrição;</w:t>
      </w:r>
    </w:p>
    <w:p w14:paraId="4C8A9148" w14:textId="77777777" w:rsidR="00D24BBC" w:rsidRDefault="00BF1379" w:rsidP="00D24BBC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V - </w:t>
      </w:r>
      <w:r w:rsidR="00D24BBC" w:rsidRPr="007E7F9D">
        <w:rPr>
          <w:rFonts w:ascii="Verdana" w:hAnsi="Verdana"/>
          <w:sz w:val="16"/>
          <w:szCs w:val="16"/>
          <w:lang w:eastAsia="zh-CN"/>
        </w:rPr>
        <w:t xml:space="preserve">Homologação </w:t>
      </w:r>
      <w:r w:rsidRPr="007E7F9D">
        <w:rPr>
          <w:rFonts w:ascii="Verdana" w:hAnsi="Verdana"/>
          <w:sz w:val="16"/>
          <w:szCs w:val="16"/>
          <w:lang w:eastAsia="zh-CN"/>
        </w:rPr>
        <w:t xml:space="preserve">e publicação do Plano de Gestão Escolar à comunidade </w:t>
      </w:r>
      <w:r w:rsidR="00D24BBC">
        <w:rPr>
          <w:rFonts w:ascii="Verdana" w:hAnsi="Verdana"/>
          <w:sz w:val="16"/>
          <w:szCs w:val="16"/>
          <w:lang w:eastAsia="zh-CN"/>
        </w:rPr>
        <w:t>escolar no portal do município;</w:t>
      </w:r>
    </w:p>
    <w:p w14:paraId="0B8D7C63" w14:textId="77777777" w:rsidR="00D24BBC" w:rsidRDefault="00BF1379" w:rsidP="00D24BBC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VI - </w:t>
      </w:r>
      <w:r w:rsidR="00D24BBC" w:rsidRPr="007E7F9D">
        <w:rPr>
          <w:rFonts w:ascii="Verdana" w:hAnsi="Verdana"/>
          <w:sz w:val="16"/>
          <w:szCs w:val="16"/>
          <w:lang w:eastAsia="zh-CN"/>
        </w:rPr>
        <w:t xml:space="preserve">Defesa </w:t>
      </w:r>
      <w:r w:rsidRPr="007E7F9D">
        <w:rPr>
          <w:rFonts w:ascii="Verdana" w:hAnsi="Verdana"/>
          <w:sz w:val="16"/>
          <w:szCs w:val="16"/>
          <w:lang w:eastAsia="zh-CN"/>
        </w:rPr>
        <w:t>pública da proposta de Plano de Gestão Escolar para a comunidade escolar</w:t>
      </w:r>
      <w:r w:rsidR="001C734F" w:rsidRPr="007E7F9D">
        <w:rPr>
          <w:rFonts w:ascii="Verdana" w:hAnsi="Verdana"/>
          <w:sz w:val="16"/>
          <w:szCs w:val="16"/>
          <w:lang w:eastAsia="zh-CN"/>
        </w:rPr>
        <w:t>, na forma do edital</w:t>
      </w:r>
      <w:r w:rsidR="00D24BBC">
        <w:rPr>
          <w:rFonts w:ascii="Verdana" w:hAnsi="Verdana"/>
          <w:sz w:val="16"/>
          <w:szCs w:val="16"/>
          <w:lang w:eastAsia="zh-CN"/>
        </w:rPr>
        <w:t>; e,</w:t>
      </w:r>
    </w:p>
    <w:p w14:paraId="4CFD662E" w14:textId="6D5C5DF5" w:rsidR="00BF1379" w:rsidRDefault="00BF1379" w:rsidP="00991365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VII - </w:t>
      </w:r>
      <w:r w:rsidR="00D24BBC" w:rsidRPr="007E7F9D">
        <w:rPr>
          <w:rFonts w:ascii="Verdana" w:hAnsi="Verdana"/>
          <w:sz w:val="16"/>
          <w:szCs w:val="16"/>
          <w:lang w:eastAsia="zh-CN"/>
        </w:rPr>
        <w:t xml:space="preserve">Escolha </w:t>
      </w:r>
      <w:r w:rsidRPr="007E7F9D">
        <w:rPr>
          <w:rFonts w:ascii="Verdana" w:hAnsi="Verdana"/>
          <w:sz w:val="16"/>
          <w:szCs w:val="16"/>
          <w:lang w:eastAsia="zh-CN"/>
        </w:rPr>
        <w:t xml:space="preserve">do Plano de Gestão Escolar. </w:t>
      </w:r>
    </w:p>
    <w:p w14:paraId="10343DFC" w14:textId="77777777" w:rsidR="00991365" w:rsidRDefault="00991365" w:rsidP="00991365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3045C13D" w14:textId="00993288" w:rsidR="00BF1379" w:rsidRPr="007E7F9D" w:rsidRDefault="00F9368E" w:rsidP="00991365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§ 1º </w:t>
      </w:r>
      <w:r w:rsidR="00BF1379" w:rsidRPr="007E7F9D">
        <w:rPr>
          <w:rFonts w:ascii="Verdana" w:hAnsi="Verdana"/>
          <w:sz w:val="16"/>
          <w:szCs w:val="16"/>
          <w:lang w:eastAsia="zh-CN"/>
        </w:rPr>
        <w:t xml:space="preserve">A Secretaria Municipal de </w:t>
      </w:r>
      <w:r w:rsidRPr="007E7F9D">
        <w:rPr>
          <w:rFonts w:ascii="Verdana" w:hAnsi="Verdana"/>
          <w:sz w:val="16"/>
          <w:szCs w:val="16"/>
          <w:lang w:eastAsia="zh-CN"/>
        </w:rPr>
        <w:t xml:space="preserve">Educação </w:t>
      </w:r>
      <w:r w:rsidR="00BF1379" w:rsidRPr="007E7F9D">
        <w:rPr>
          <w:rFonts w:ascii="Verdana" w:hAnsi="Verdana"/>
          <w:sz w:val="16"/>
          <w:szCs w:val="16"/>
          <w:lang w:eastAsia="zh-CN"/>
        </w:rPr>
        <w:t xml:space="preserve">publicará edital no Diário Oficial do Município com diretrizes concernentes à condução do processo de escolha do Plano de Gestão Escolar, em até 30 (trinta) dias de antecedência ao período em que inicia a inscrição. </w:t>
      </w:r>
    </w:p>
    <w:p w14:paraId="4A97DB22" w14:textId="77777777" w:rsidR="00991365" w:rsidRDefault="00991365" w:rsidP="00991365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35D88640" w14:textId="3F3AB754" w:rsidR="00F9368E" w:rsidRPr="007E7F9D" w:rsidRDefault="00F9368E" w:rsidP="00991365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>§ 2º</w:t>
      </w:r>
      <w:r w:rsidRPr="007E7F9D">
        <w:rPr>
          <w:rFonts w:ascii="Verdana" w:hAnsi="Verdana"/>
          <w:sz w:val="16"/>
          <w:szCs w:val="16"/>
        </w:rPr>
        <w:t xml:space="preserve"> </w:t>
      </w:r>
      <w:r w:rsidRPr="007E7F9D">
        <w:rPr>
          <w:rFonts w:ascii="Verdana" w:hAnsi="Verdana"/>
          <w:sz w:val="16"/>
          <w:szCs w:val="16"/>
          <w:lang w:eastAsia="zh-CN"/>
        </w:rPr>
        <w:t>O Edital de seleção do Plano de Gestão Escolar conterá, no mínimo:</w:t>
      </w:r>
    </w:p>
    <w:p w14:paraId="62514E02" w14:textId="4665E290" w:rsidR="00F9368E" w:rsidRPr="007E7F9D" w:rsidRDefault="00F9368E" w:rsidP="00991365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I - </w:t>
      </w:r>
      <w:r w:rsidR="00D5104B" w:rsidRPr="007E7F9D">
        <w:rPr>
          <w:rFonts w:ascii="Verdana" w:hAnsi="Verdana"/>
          <w:sz w:val="16"/>
          <w:szCs w:val="16"/>
          <w:lang w:eastAsia="zh-CN"/>
        </w:rPr>
        <w:t>Cronograma</w:t>
      </w:r>
      <w:r w:rsidRPr="007E7F9D">
        <w:rPr>
          <w:rFonts w:ascii="Verdana" w:hAnsi="Verdana"/>
          <w:sz w:val="16"/>
          <w:szCs w:val="16"/>
          <w:lang w:eastAsia="zh-CN"/>
        </w:rPr>
        <w:t>;</w:t>
      </w:r>
    </w:p>
    <w:p w14:paraId="5182E419" w14:textId="30144295" w:rsidR="00F9368E" w:rsidRPr="007E7F9D" w:rsidRDefault="00F9368E" w:rsidP="00991365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II - </w:t>
      </w:r>
      <w:r w:rsidR="00D5104B" w:rsidRPr="007E7F9D">
        <w:rPr>
          <w:rFonts w:ascii="Verdana" w:hAnsi="Verdana"/>
          <w:sz w:val="16"/>
          <w:szCs w:val="16"/>
          <w:lang w:eastAsia="zh-CN"/>
        </w:rPr>
        <w:t xml:space="preserve">Prazo </w:t>
      </w:r>
      <w:r w:rsidRPr="007E7F9D">
        <w:rPr>
          <w:rFonts w:ascii="Verdana" w:hAnsi="Verdana"/>
          <w:sz w:val="16"/>
          <w:szCs w:val="16"/>
          <w:lang w:eastAsia="zh-CN"/>
        </w:rPr>
        <w:t>para inscrição, análise e homologação dos inscritos;</w:t>
      </w:r>
    </w:p>
    <w:p w14:paraId="2844845A" w14:textId="1E55544A" w:rsidR="00F9368E" w:rsidRPr="007E7F9D" w:rsidRDefault="00F9368E" w:rsidP="00991365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III - </w:t>
      </w:r>
      <w:r w:rsidR="00D5104B" w:rsidRPr="007E7F9D">
        <w:rPr>
          <w:rFonts w:ascii="Verdana" w:hAnsi="Verdana"/>
          <w:sz w:val="16"/>
          <w:szCs w:val="16"/>
          <w:lang w:eastAsia="zh-CN"/>
        </w:rPr>
        <w:t xml:space="preserve">Prazos </w:t>
      </w:r>
      <w:r w:rsidRPr="007E7F9D">
        <w:rPr>
          <w:rFonts w:ascii="Verdana" w:hAnsi="Verdana"/>
          <w:sz w:val="16"/>
          <w:szCs w:val="16"/>
          <w:lang w:eastAsia="zh-CN"/>
        </w:rPr>
        <w:t>para interposição e resposta dos recursos;</w:t>
      </w:r>
    </w:p>
    <w:p w14:paraId="091B5973" w14:textId="7B587C11" w:rsidR="00F9368E" w:rsidRPr="007E7F9D" w:rsidRDefault="00F9368E" w:rsidP="00991365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IV - </w:t>
      </w:r>
      <w:r w:rsidR="00D5104B" w:rsidRPr="007E7F9D">
        <w:rPr>
          <w:rFonts w:ascii="Verdana" w:hAnsi="Verdana"/>
          <w:sz w:val="16"/>
          <w:szCs w:val="16"/>
          <w:lang w:eastAsia="zh-CN"/>
        </w:rPr>
        <w:t xml:space="preserve">Condutas </w:t>
      </w:r>
      <w:r w:rsidRPr="007E7F9D">
        <w:rPr>
          <w:rFonts w:ascii="Verdana" w:hAnsi="Verdana"/>
          <w:sz w:val="16"/>
          <w:szCs w:val="16"/>
          <w:lang w:eastAsia="zh-CN"/>
        </w:rPr>
        <w:t>permitidas e vedadas aos candidatos;</w:t>
      </w:r>
    </w:p>
    <w:p w14:paraId="241A093C" w14:textId="6E3E169B" w:rsidR="00F9368E" w:rsidRPr="007E7F9D" w:rsidRDefault="00F9368E" w:rsidP="00991365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V - </w:t>
      </w:r>
      <w:r w:rsidR="00D5104B" w:rsidRPr="007E7F9D">
        <w:rPr>
          <w:rFonts w:ascii="Verdana" w:hAnsi="Verdana"/>
          <w:sz w:val="16"/>
          <w:szCs w:val="16"/>
          <w:lang w:eastAsia="zh-CN"/>
        </w:rPr>
        <w:t xml:space="preserve">Forma </w:t>
      </w:r>
      <w:r w:rsidRPr="007E7F9D">
        <w:rPr>
          <w:rFonts w:ascii="Verdana" w:hAnsi="Verdana"/>
          <w:sz w:val="16"/>
          <w:szCs w:val="16"/>
          <w:lang w:eastAsia="zh-CN"/>
        </w:rPr>
        <w:t>de fiscalização;</w:t>
      </w:r>
    </w:p>
    <w:p w14:paraId="77ACEF8A" w14:textId="35289C94" w:rsidR="00F9368E" w:rsidRPr="007E7F9D" w:rsidRDefault="00F9368E" w:rsidP="00991365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VI - </w:t>
      </w:r>
      <w:r w:rsidR="00D5104B" w:rsidRPr="007E7F9D">
        <w:rPr>
          <w:rFonts w:ascii="Verdana" w:hAnsi="Verdana"/>
          <w:sz w:val="16"/>
          <w:szCs w:val="16"/>
          <w:lang w:eastAsia="zh-CN"/>
        </w:rPr>
        <w:t xml:space="preserve">Da </w:t>
      </w:r>
      <w:r w:rsidRPr="007E7F9D">
        <w:rPr>
          <w:rFonts w:ascii="Verdana" w:hAnsi="Verdana"/>
          <w:sz w:val="16"/>
          <w:szCs w:val="16"/>
          <w:lang w:eastAsia="zh-CN"/>
        </w:rPr>
        <w:t>mesa receptora e a forma de apuração;</w:t>
      </w:r>
    </w:p>
    <w:p w14:paraId="698FDB8F" w14:textId="786C661B" w:rsidR="00F9368E" w:rsidRPr="007E7F9D" w:rsidRDefault="00F9368E" w:rsidP="00991365">
      <w:pPr>
        <w:spacing w:line="360" w:lineRule="auto"/>
        <w:ind w:firstLine="1134"/>
        <w:jc w:val="both"/>
        <w:rPr>
          <w:rFonts w:ascii="Verdana" w:hAnsi="Verdana"/>
          <w:color w:val="FF0000"/>
          <w:sz w:val="16"/>
          <w:szCs w:val="16"/>
          <w:lang w:eastAsia="zh-CN"/>
        </w:rPr>
      </w:pPr>
      <w:r w:rsidRPr="007E7F9D">
        <w:rPr>
          <w:rFonts w:ascii="Verdana" w:hAnsi="Verdana"/>
          <w:color w:val="000000" w:themeColor="text1"/>
          <w:sz w:val="16"/>
          <w:szCs w:val="16"/>
          <w:lang w:eastAsia="zh-CN"/>
        </w:rPr>
        <w:lastRenderedPageBreak/>
        <w:t xml:space="preserve">VII - </w:t>
      </w:r>
      <w:r w:rsidR="00D5104B" w:rsidRPr="007E7F9D">
        <w:rPr>
          <w:rFonts w:ascii="Verdana" w:hAnsi="Verdana"/>
          <w:sz w:val="16"/>
          <w:szCs w:val="16"/>
          <w:lang w:eastAsia="zh-CN"/>
        </w:rPr>
        <w:t>Nomeação</w:t>
      </w:r>
      <w:r w:rsidR="00D5104B">
        <w:rPr>
          <w:rFonts w:ascii="Verdana" w:hAnsi="Verdana"/>
          <w:sz w:val="16"/>
          <w:szCs w:val="16"/>
          <w:lang w:eastAsia="zh-CN"/>
        </w:rPr>
        <w:t>, posse e exercício; e,</w:t>
      </w:r>
    </w:p>
    <w:p w14:paraId="6806CFAD" w14:textId="77777777" w:rsidR="00991365" w:rsidRDefault="006227CC" w:rsidP="00991365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>VII</w:t>
      </w:r>
      <w:r w:rsidR="00886125" w:rsidRPr="007E7F9D">
        <w:rPr>
          <w:rFonts w:ascii="Verdana" w:hAnsi="Verdana"/>
          <w:sz w:val="16"/>
          <w:szCs w:val="16"/>
          <w:lang w:eastAsia="zh-CN"/>
        </w:rPr>
        <w:t xml:space="preserve">I – </w:t>
      </w:r>
      <w:r w:rsidR="00D5104B" w:rsidRPr="007E7F9D">
        <w:rPr>
          <w:rFonts w:ascii="Verdana" w:hAnsi="Verdana"/>
          <w:sz w:val="16"/>
          <w:szCs w:val="16"/>
          <w:lang w:eastAsia="zh-CN"/>
        </w:rPr>
        <w:t xml:space="preserve">Delegação </w:t>
      </w:r>
      <w:r w:rsidR="00886125" w:rsidRPr="007E7F9D">
        <w:rPr>
          <w:rFonts w:ascii="Verdana" w:hAnsi="Verdana"/>
          <w:sz w:val="16"/>
          <w:szCs w:val="16"/>
          <w:lang w:eastAsia="zh-CN"/>
        </w:rPr>
        <w:t xml:space="preserve">para a resolução de </w:t>
      </w:r>
      <w:r w:rsidR="00F9368E" w:rsidRPr="007E7F9D">
        <w:rPr>
          <w:rFonts w:ascii="Verdana" w:hAnsi="Verdana"/>
          <w:sz w:val="16"/>
          <w:szCs w:val="16"/>
          <w:lang w:eastAsia="zh-CN"/>
        </w:rPr>
        <w:t>casos omissos em relação ao Edital serão decididos pela Comissão</w:t>
      </w:r>
      <w:r w:rsidR="001C734F" w:rsidRPr="007E7F9D">
        <w:rPr>
          <w:rFonts w:ascii="Verdana" w:hAnsi="Verdana"/>
          <w:sz w:val="16"/>
          <w:szCs w:val="16"/>
          <w:lang w:eastAsia="zh-CN"/>
        </w:rPr>
        <w:t xml:space="preserve"> </w:t>
      </w:r>
      <w:r w:rsidR="00991365">
        <w:rPr>
          <w:rFonts w:ascii="Verdana" w:hAnsi="Verdana"/>
          <w:sz w:val="16"/>
          <w:szCs w:val="16"/>
          <w:lang w:eastAsia="zh-CN"/>
        </w:rPr>
        <w:t>Municipal.</w:t>
      </w:r>
    </w:p>
    <w:p w14:paraId="6441A7C1" w14:textId="77777777" w:rsidR="00991365" w:rsidRDefault="00991365" w:rsidP="00991365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63C8618C" w14:textId="77777777" w:rsidR="00991365" w:rsidRDefault="00BF1379" w:rsidP="00991365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bCs/>
          <w:sz w:val="16"/>
          <w:szCs w:val="16"/>
          <w:lang w:eastAsia="zh-CN"/>
        </w:rPr>
        <w:t xml:space="preserve">Art. </w:t>
      </w:r>
      <w:r w:rsidR="000F6A2A" w:rsidRPr="007E7F9D">
        <w:rPr>
          <w:rFonts w:ascii="Verdana" w:hAnsi="Verdana"/>
          <w:bCs/>
          <w:sz w:val="16"/>
          <w:szCs w:val="16"/>
          <w:lang w:eastAsia="zh-CN"/>
        </w:rPr>
        <w:t>7</w:t>
      </w:r>
      <w:r w:rsidRPr="007E7F9D">
        <w:rPr>
          <w:rFonts w:ascii="Verdana" w:hAnsi="Verdana"/>
          <w:bCs/>
          <w:sz w:val="16"/>
          <w:szCs w:val="16"/>
          <w:lang w:eastAsia="zh-CN"/>
        </w:rPr>
        <w:t xml:space="preserve">º </w:t>
      </w:r>
      <w:r w:rsidRPr="007E7F9D">
        <w:rPr>
          <w:rFonts w:ascii="Verdana" w:hAnsi="Verdana"/>
          <w:sz w:val="16"/>
          <w:szCs w:val="16"/>
          <w:lang w:eastAsia="zh-CN"/>
        </w:rPr>
        <w:t>Ser</w:t>
      </w:r>
      <w:r w:rsidR="000F6A2A" w:rsidRPr="007E7F9D">
        <w:rPr>
          <w:rFonts w:ascii="Verdana" w:hAnsi="Verdana"/>
          <w:sz w:val="16"/>
          <w:szCs w:val="16"/>
          <w:lang w:eastAsia="zh-CN"/>
        </w:rPr>
        <w:t>á criada uma Comissão Municipal de Gestão, constituída pelos seguintes segmentos:</w:t>
      </w:r>
    </w:p>
    <w:p w14:paraId="72B6F752" w14:textId="77777777" w:rsidR="00991365" w:rsidRDefault="00991365" w:rsidP="00991365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 xml:space="preserve">I - </w:t>
      </w:r>
      <w:r w:rsidR="000F6A2A" w:rsidRPr="007E7F9D">
        <w:rPr>
          <w:rFonts w:ascii="Verdana" w:hAnsi="Verdana"/>
          <w:sz w:val="16"/>
          <w:szCs w:val="16"/>
          <w:lang w:eastAsia="zh-CN"/>
        </w:rPr>
        <w:t>Um representante do Conselho Municipal de Educação;</w:t>
      </w:r>
    </w:p>
    <w:p w14:paraId="1E7E96C7" w14:textId="77777777" w:rsidR="00991365" w:rsidRDefault="00991365" w:rsidP="00991365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 xml:space="preserve">II - </w:t>
      </w:r>
      <w:r w:rsidR="000F6A2A" w:rsidRPr="007E7F9D">
        <w:rPr>
          <w:rFonts w:ascii="Verdana" w:hAnsi="Verdana"/>
          <w:sz w:val="16"/>
          <w:szCs w:val="16"/>
          <w:lang w:eastAsia="zh-CN"/>
        </w:rPr>
        <w:t xml:space="preserve">Um representante </w:t>
      </w:r>
      <w:r w:rsidR="001F72C5" w:rsidRPr="007E7F9D">
        <w:rPr>
          <w:rFonts w:ascii="Verdana" w:hAnsi="Verdana"/>
          <w:sz w:val="16"/>
          <w:szCs w:val="16"/>
          <w:lang w:eastAsia="zh-CN"/>
        </w:rPr>
        <w:t>do Conselho Escolar de cada unidade</w:t>
      </w:r>
      <w:r w:rsidR="006227CC" w:rsidRPr="007E7F9D">
        <w:rPr>
          <w:rFonts w:ascii="Verdana" w:hAnsi="Verdana"/>
          <w:sz w:val="16"/>
          <w:szCs w:val="16"/>
          <w:lang w:eastAsia="zh-CN"/>
        </w:rPr>
        <w:t xml:space="preserve"> escolar</w:t>
      </w:r>
      <w:r w:rsidR="001F72C5" w:rsidRPr="007E7F9D">
        <w:rPr>
          <w:rFonts w:ascii="Verdana" w:hAnsi="Verdana"/>
          <w:sz w:val="16"/>
          <w:szCs w:val="16"/>
          <w:lang w:eastAsia="zh-CN"/>
        </w:rPr>
        <w:t>;</w:t>
      </w:r>
    </w:p>
    <w:p w14:paraId="26FD351E" w14:textId="77777777" w:rsidR="00991365" w:rsidRDefault="00991365" w:rsidP="00991365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 xml:space="preserve">III - </w:t>
      </w:r>
      <w:r w:rsidR="001F72C5" w:rsidRPr="007E7F9D">
        <w:rPr>
          <w:rFonts w:ascii="Verdana" w:hAnsi="Verdana"/>
          <w:sz w:val="16"/>
          <w:szCs w:val="16"/>
          <w:lang w:eastAsia="zh-CN"/>
        </w:rPr>
        <w:t xml:space="preserve">Um representante </w:t>
      </w:r>
      <w:r w:rsidR="006227CC" w:rsidRPr="007E7F9D">
        <w:rPr>
          <w:rFonts w:ascii="Verdana" w:hAnsi="Verdana"/>
          <w:sz w:val="16"/>
          <w:szCs w:val="16"/>
          <w:lang w:eastAsia="zh-CN"/>
        </w:rPr>
        <w:t>da APP de cada unidade escolar;</w:t>
      </w:r>
    </w:p>
    <w:p w14:paraId="73BF961E" w14:textId="63BF5E96" w:rsidR="00991365" w:rsidRDefault="00991365" w:rsidP="00991365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 xml:space="preserve">IV - </w:t>
      </w:r>
      <w:r w:rsidR="006227CC" w:rsidRPr="007E7F9D">
        <w:rPr>
          <w:rFonts w:ascii="Verdana" w:hAnsi="Verdana"/>
          <w:sz w:val="16"/>
          <w:szCs w:val="16"/>
          <w:lang w:eastAsia="zh-CN"/>
        </w:rPr>
        <w:t>Um representante da Secretaria Municipal de Educação;</w:t>
      </w:r>
      <w:r>
        <w:rPr>
          <w:rFonts w:ascii="Verdana" w:hAnsi="Verdana"/>
          <w:sz w:val="16"/>
          <w:szCs w:val="16"/>
          <w:lang w:eastAsia="zh-CN"/>
        </w:rPr>
        <w:t xml:space="preserve"> e,</w:t>
      </w:r>
    </w:p>
    <w:p w14:paraId="5312AFB1" w14:textId="77777777" w:rsidR="00A11297" w:rsidRDefault="00991365" w:rsidP="00A11297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 xml:space="preserve">V - </w:t>
      </w:r>
      <w:r w:rsidR="006227CC" w:rsidRPr="00991365">
        <w:rPr>
          <w:rFonts w:ascii="Verdana" w:hAnsi="Verdana"/>
          <w:sz w:val="16"/>
          <w:szCs w:val="16"/>
          <w:lang w:eastAsia="zh-CN"/>
        </w:rPr>
        <w:t>Um representan</w:t>
      </w:r>
      <w:r>
        <w:rPr>
          <w:rFonts w:ascii="Verdana" w:hAnsi="Verdana"/>
          <w:sz w:val="16"/>
          <w:szCs w:val="16"/>
          <w:lang w:eastAsia="zh-CN"/>
        </w:rPr>
        <w:t>te do Poder Executivo Municipal.</w:t>
      </w:r>
    </w:p>
    <w:p w14:paraId="6A051524" w14:textId="77777777" w:rsidR="00A11297" w:rsidRDefault="00A11297" w:rsidP="00A11297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5E17CA66" w14:textId="77777777" w:rsidR="00F63262" w:rsidRDefault="00BF1379" w:rsidP="00F63262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bCs/>
          <w:sz w:val="16"/>
          <w:szCs w:val="16"/>
          <w:lang w:eastAsia="zh-CN"/>
        </w:rPr>
        <w:t xml:space="preserve">Parágrafo </w:t>
      </w:r>
      <w:r w:rsidR="00A11297" w:rsidRPr="007E7F9D">
        <w:rPr>
          <w:rFonts w:ascii="Verdana" w:hAnsi="Verdana"/>
          <w:bCs/>
          <w:sz w:val="16"/>
          <w:szCs w:val="16"/>
          <w:lang w:eastAsia="zh-CN"/>
        </w:rPr>
        <w:t>Único</w:t>
      </w:r>
      <w:r w:rsidRPr="007E7F9D">
        <w:rPr>
          <w:rFonts w:ascii="Verdana" w:hAnsi="Verdana"/>
          <w:sz w:val="16"/>
          <w:szCs w:val="16"/>
          <w:lang w:eastAsia="zh-CN"/>
        </w:rPr>
        <w:t>. A composição e as atribuições d</w:t>
      </w:r>
      <w:r w:rsidR="006227CC" w:rsidRPr="007E7F9D">
        <w:rPr>
          <w:rFonts w:ascii="Verdana" w:hAnsi="Verdana"/>
          <w:sz w:val="16"/>
          <w:szCs w:val="16"/>
          <w:lang w:eastAsia="zh-CN"/>
        </w:rPr>
        <w:t xml:space="preserve">a </w:t>
      </w:r>
      <w:r w:rsidRPr="007E7F9D">
        <w:rPr>
          <w:rFonts w:ascii="Verdana" w:hAnsi="Verdana"/>
          <w:sz w:val="16"/>
          <w:szCs w:val="16"/>
          <w:lang w:eastAsia="zh-CN"/>
        </w:rPr>
        <w:t>Comissão, serão instituídas por meio de portaria e publicadas no Diário Oficial do Município.</w:t>
      </w:r>
    </w:p>
    <w:p w14:paraId="49E3E41C" w14:textId="77777777" w:rsidR="00F63262" w:rsidRDefault="00F63262" w:rsidP="00F63262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5ECD90FC" w14:textId="77777777" w:rsidR="00F63262" w:rsidRDefault="00BF1379" w:rsidP="00F63262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bCs/>
          <w:sz w:val="16"/>
          <w:szCs w:val="16"/>
          <w:lang w:eastAsia="zh-CN"/>
        </w:rPr>
        <w:t xml:space="preserve">Art. </w:t>
      </w:r>
      <w:r w:rsidR="000F6A2A" w:rsidRPr="007E7F9D">
        <w:rPr>
          <w:rFonts w:ascii="Verdana" w:hAnsi="Verdana"/>
          <w:bCs/>
          <w:sz w:val="16"/>
          <w:szCs w:val="16"/>
          <w:lang w:eastAsia="zh-CN"/>
        </w:rPr>
        <w:t>8</w:t>
      </w:r>
      <w:r w:rsidRPr="007E7F9D">
        <w:rPr>
          <w:rFonts w:ascii="Verdana" w:hAnsi="Verdana"/>
          <w:bCs/>
          <w:sz w:val="16"/>
          <w:szCs w:val="16"/>
          <w:lang w:eastAsia="zh-CN"/>
        </w:rPr>
        <w:t>°</w:t>
      </w:r>
      <w:r w:rsidRPr="007E7F9D">
        <w:rPr>
          <w:rFonts w:ascii="Verdana" w:hAnsi="Verdana"/>
          <w:sz w:val="16"/>
          <w:szCs w:val="16"/>
          <w:lang w:eastAsia="zh-CN"/>
        </w:rPr>
        <w:t xml:space="preserve"> Os profissionais da educação interessados em elaborar o Plano de Gestão Escolar, com vistas a ocupar a função de Diretor de unidade escolar, deverão pre</w:t>
      </w:r>
      <w:r w:rsidR="00F63262">
        <w:rPr>
          <w:rFonts w:ascii="Verdana" w:hAnsi="Verdana"/>
          <w:sz w:val="16"/>
          <w:szCs w:val="16"/>
          <w:lang w:eastAsia="zh-CN"/>
        </w:rPr>
        <w:t>encher os seguintes requisitos:</w:t>
      </w:r>
    </w:p>
    <w:p w14:paraId="3B04885C" w14:textId="77777777" w:rsidR="00F63262" w:rsidRDefault="00BF1379" w:rsidP="00F63262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I - </w:t>
      </w:r>
      <w:r w:rsidR="00F63262" w:rsidRPr="007E7F9D">
        <w:rPr>
          <w:rFonts w:ascii="Verdana" w:hAnsi="Verdana"/>
          <w:sz w:val="16"/>
          <w:szCs w:val="16"/>
          <w:lang w:eastAsia="zh-CN"/>
        </w:rPr>
        <w:t xml:space="preserve">Ser </w:t>
      </w:r>
      <w:r w:rsidRPr="007E7F9D">
        <w:rPr>
          <w:rFonts w:ascii="Verdana" w:hAnsi="Verdana"/>
          <w:sz w:val="16"/>
          <w:szCs w:val="16"/>
          <w:lang w:eastAsia="zh-CN"/>
        </w:rPr>
        <w:t>servidor efetivo do quadro público municipal, com formação em nível superior, e titular do cargo de Professor</w:t>
      </w:r>
      <w:r w:rsidR="00F63262">
        <w:rPr>
          <w:rFonts w:ascii="Verdana" w:hAnsi="Verdana"/>
          <w:sz w:val="16"/>
          <w:szCs w:val="16"/>
          <w:lang w:eastAsia="zh-CN"/>
        </w:rPr>
        <w:t>;</w:t>
      </w:r>
    </w:p>
    <w:p w14:paraId="5330AB77" w14:textId="77777777" w:rsidR="00F63262" w:rsidRDefault="00BF1379" w:rsidP="00F63262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II - </w:t>
      </w:r>
      <w:r w:rsidR="00F63262" w:rsidRPr="007E7F9D">
        <w:rPr>
          <w:rFonts w:ascii="Verdana" w:hAnsi="Verdana"/>
          <w:sz w:val="16"/>
          <w:szCs w:val="16"/>
          <w:lang w:eastAsia="zh-CN"/>
        </w:rPr>
        <w:t xml:space="preserve">Não </w:t>
      </w:r>
      <w:r w:rsidRPr="007E7F9D">
        <w:rPr>
          <w:rFonts w:ascii="Verdana" w:hAnsi="Verdana"/>
          <w:sz w:val="16"/>
          <w:szCs w:val="16"/>
          <w:lang w:eastAsia="zh-CN"/>
        </w:rPr>
        <w:t>ter sofrido, durante o exercício da função pública, condenação civil ou criminal;</w:t>
      </w:r>
    </w:p>
    <w:p w14:paraId="5A5955B4" w14:textId="77777777" w:rsidR="00F63262" w:rsidRDefault="00BF1379" w:rsidP="00F63262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III - </w:t>
      </w:r>
      <w:r w:rsidR="00F63262" w:rsidRPr="007E7F9D">
        <w:rPr>
          <w:rFonts w:ascii="Verdana" w:hAnsi="Verdana"/>
          <w:sz w:val="16"/>
          <w:szCs w:val="16"/>
          <w:lang w:eastAsia="zh-CN"/>
        </w:rPr>
        <w:t xml:space="preserve">Estar </w:t>
      </w:r>
      <w:r w:rsidRPr="007E7F9D">
        <w:rPr>
          <w:rFonts w:ascii="Verdana" w:hAnsi="Verdana"/>
          <w:sz w:val="16"/>
          <w:szCs w:val="16"/>
          <w:lang w:eastAsia="zh-CN"/>
        </w:rPr>
        <w:t>em efetivo exercício na Rede Municipal</w:t>
      </w:r>
      <w:r w:rsidR="006227CC" w:rsidRPr="007E7F9D">
        <w:rPr>
          <w:rFonts w:ascii="Verdana" w:hAnsi="Verdana"/>
          <w:sz w:val="16"/>
          <w:szCs w:val="16"/>
          <w:lang w:eastAsia="zh-CN"/>
        </w:rPr>
        <w:t>, no mínimo 0</w:t>
      </w:r>
      <w:r w:rsidR="00627580" w:rsidRPr="007E7F9D">
        <w:rPr>
          <w:rFonts w:ascii="Verdana" w:hAnsi="Verdana"/>
          <w:sz w:val="16"/>
          <w:szCs w:val="16"/>
          <w:lang w:eastAsia="zh-CN"/>
        </w:rPr>
        <w:t>5</w:t>
      </w:r>
      <w:r w:rsidR="006227CC" w:rsidRPr="007E7F9D">
        <w:rPr>
          <w:rFonts w:ascii="Verdana" w:hAnsi="Verdana"/>
          <w:sz w:val="16"/>
          <w:szCs w:val="16"/>
          <w:lang w:eastAsia="zh-CN"/>
        </w:rPr>
        <w:t xml:space="preserve"> (</w:t>
      </w:r>
      <w:r w:rsidR="00627580" w:rsidRPr="007E7F9D">
        <w:rPr>
          <w:rFonts w:ascii="Verdana" w:hAnsi="Verdana"/>
          <w:sz w:val="16"/>
          <w:szCs w:val="16"/>
          <w:lang w:eastAsia="zh-CN"/>
        </w:rPr>
        <w:t>cinco</w:t>
      </w:r>
      <w:r w:rsidR="006227CC" w:rsidRPr="007E7F9D">
        <w:rPr>
          <w:rFonts w:ascii="Verdana" w:hAnsi="Verdana"/>
          <w:sz w:val="16"/>
          <w:szCs w:val="16"/>
          <w:lang w:eastAsia="zh-CN"/>
        </w:rPr>
        <w:t>) anos;</w:t>
      </w:r>
    </w:p>
    <w:p w14:paraId="3FE163D3" w14:textId="34EC6466" w:rsidR="00F63262" w:rsidRDefault="00F63262" w:rsidP="00F63262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 xml:space="preserve">IV - </w:t>
      </w:r>
      <w:r w:rsidRPr="007E7F9D">
        <w:rPr>
          <w:rFonts w:ascii="Verdana" w:eastAsia="Helvetica" w:hAnsi="Verdana"/>
          <w:color w:val="000000"/>
          <w:sz w:val="16"/>
          <w:szCs w:val="16"/>
          <w:lang w:eastAsia="zh-CN" w:bidi="ar"/>
        </w:rPr>
        <w:t xml:space="preserve">Possuir </w:t>
      </w:r>
      <w:r w:rsidR="00BF1379" w:rsidRPr="007E7F9D">
        <w:rPr>
          <w:rFonts w:ascii="Verdana" w:eastAsia="Helvetica" w:hAnsi="Verdana"/>
          <w:color w:val="000000"/>
          <w:sz w:val="16"/>
          <w:szCs w:val="16"/>
          <w:lang w:eastAsia="zh-CN" w:bidi="ar"/>
        </w:rPr>
        <w:t>disponibilidade para atuar em regime de dedicação integral</w:t>
      </w:r>
      <w:r w:rsidR="00D3736C" w:rsidRPr="007E7F9D">
        <w:rPr>
          <w:rFonts w:ascii="Verdana" w:eastAsia="Helvetica" w:hAnsi="Verdana"/>
          <w:color w:val="000000"/>
          <w:sz w:val="16"/>
          <w:szCs w:val="16"/>
          <w:lang w:eastAsia="zh-CN" w:bidi="ar"/>
        </w:rPr>
        <w:t xml:space="preserve"> e exclusivo</w:t>
      </w:r>
      <w:r w:rsidR="00BF1379" w:rsidRPr="007E7F9D">
        <w:rPr>
          <w:rFonts w:ascii="Verdana" w:eastAsia="Helvetica" w:hAnsi="Verdana"/>
          <w:color w:val="000000"/>
          <w:sz w:val="16"/>
          <w:szCs w:val="16"/>
          <w:lang w:eastAsia="zh-CN" w:bidi="ar"/>
        </w:rPr>
        <w:t>, com o cumprimento de 40 (quarenta) horas semanais de trabalho, a fim de gerenciar a escola em todo o seu funcionamento;</w:t>
      </w:r>
      <w:r>
        <w:rPr>
          <w:rFonts w:ascii="Verdana" w:eastAsia="Helvetica" w:hAnsi="Verdana"/>
          <w:color w:val="000000"/>
          <w:sz w:val="16"/>
          <w:szCs w:val="16"/>
          <w:lang w:eastAsia="zh-CN" w:bidi="ar"/>
        </w:rPr>
        <w:t xml:space="preserve"> e,</w:t>
      </w:r>
    </w:p>
    <w:p w14:paraId="66C5D281" w14:textId="6F8E82C3" w:rsidR="00CA2D94" w:rsidRDefault="00BF1379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V – </w:t>
      </w:r>
      <w:r w:rsidR="00F63262" w:rsidRPr="007E7F9D">
        <w:rPr>
          <w:rFonts w:ascii="Verdana" w:hAnsi="Verdana"/>
          <w:sz w:val="16"/>
          <w:szCs w:val="16"/>
          <w:lang w:eastAsia="zh-CN"/>
        </w:rPr>
        <w:t xml:space="preserve">Não </w:t>
      </w:r>
      <w:r w:rsidRPr="007E7F9D">
        <w:rPr>
          <w:rFonts w:ascii="Verdana" w:hAnsi="Verdana"/>
          <w:sz w:val="16"/>
          <w:szCs w:val="16"/>
          <w:lang w:eastAsia="zh-CN"/>
        </w:rPr>
        <w:t xml:space="preserve">ter mais do que </w:t>
      </w:r>
      <w:r w:rsidR="00A62415">
        <w:rPr>
          <w:rFonts w:ascii="Verdana" w:hAnsi="Verdana"/>
          <w:sz w:val="16"/>
          <w:szCs w:val="16"/>
          <w:lang w:eastAsia="zh-CN"/>
        </w:rPr>
        <w:t>0</w:t>
      </w:r>
      <w:r w:rsidRPr="007E7F9D">
        <w:rPr>
          <w:rFonts w:ascii="Verdana" w:hAnsi="Verdana"/>
          <w:sz w:val="16"/>
          <w:szCs w:val="16"/>
          <w:lang w:eastAsia="zh-CN"/>
        </w:rPr>
        <w:t xml:space="preserve">5 (cinco) faltas injustificadas registradas em ficha funcional, nos </w:t>
      </w:r>
      <w:r w:rsidR="00D3736C" w:rsidRPr="007E7F9D">
        <w:rPr>
          <w:rFonts w:ascii="Verdana" w:hAnsi="Verdana"/>
          <w:sz w:val="16"/>
          <w:szCs w:val="16"/>
          <w:lang w:eastAsia="zh-CN"/>
        </w:rPr>
        <w:t>12</w:t>
      </w:r>
      <w:r w:rsidR="00A62415">
        <w:rPr>
          <w:rFonts w:ascii="Verdana" w:hAnsi="Verdana"/>
          <w:sz w:val="16"/>
          <w:szCs w:val="16"/>
          <w:lang w:eastAsia="zh-CN"/>
        </w:rPr>
        <w:t xml:space="preserve"> (doze)</w:t>
      </w:r>
      <w:r w:rsidR="00D3736C" w:rsidRPr="007E7F9D">
        <w:rPr>
          <w:rFonts w:ascii="Verdana" w:hAnsi="Verdana"/>
          <w:sz w:val="16"/>
          <w:szCs w:val="16"/>
          <w:lang w:eastAsia="zh-CN"/>
        </w:rPr>
        <w:t xml:space="preserve"> meses </w:t>
      </w:r>
      <w:r w:rsidRPr="007E7F9D">
        <w:rPr>
          <w:rFonts w:ascii="Verdana" w:hAnsi="Verdana"/>
          <w:sz w:val="16"/>
          <w:szCs w:val="16"/>
          <w:lang w:eastAsia="zh-CN"/>
        </w:rPr>
        <w:t>que antecederem a inscriç</w:t>
      </w:r>
      <w:r w:rsidR="00F63262">
        <w:rPr>
          <w:rFonts w:ascii="Verdana" w:hAnsi="Verdana"/>
          <w:sz w:val="16"/>
          <w:szCs w:val="16"/>
          <w:lang w:eastAsia="zh-CN"/>
        </w:rPr>
        <w:t>ão do Plano de Gestão Escolar.</w:t>
      </w:r>
    </w:p>
    <w:p w14:paraId="290DF74C" w14:textId="77777777" w:rsidR="00CA2D94" w:rsidRDefault="00CA2D94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0F5F0C0B" w14:textId="77777777" w:rsidR="00CA2D94" w:rsidRDefault="00BF1379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</w:rPr>
        <w:t xml:space="preserve">§ </w:t>
      </w:r>
      <w:r w:rsidR="006227CC" w:rsidRPr="007E7F9D">
        <w:rPr>
          <w:rFonts w:ascii="Verdana" w:hAnsi="Verdana"/>
          <w:sz w:val="16"/>
          <w:szCs w:val="16"/>
        </w:rPr>
        <w:t>1</w:t>
      </w:r>
      <w:r w:rsidRPr="007E7F9D">
        <w:rPr>
          <w:rFonts w:ascii="Verdana" w:hAnsi="Verdana"/>
          <w:sz w:val="16"/>
          <w:szCs w:val="16"/>
        </w:rPr>
        <w:t xml:space="preserve">º </w:t>
      </w:r>
      <w:r w:rsidRPr="007E7F9D">
        <w:rPr>
          <w:rFonts w:ascii="Verdana" w:hAnsi="Verdana"/>
          <w:sz w:val="16"/>
          <w:szCs w:val="16"/>
          <w:lang w:eastAsia="zh-CN"/>
        </w:rPr>
        <w:t>Os profissionais de educação de que trata o caput deste artigo poderão inscrever sua proposta de Plano de Gestão Escolar</w:t>
      </w:r>
      <w:r w:rsidR="00CA2D94">
        <w:rPr>
          <w:rFonts w:ascii="Verdana" w:hAnsi="Verdana"/>
          <w:sz w:val="16"/>
          <w:szCs w:val="16"/>
          <w:lang w:eastAsia="zh-CN"/>
        </w:rPr>
        <w:t xml:space="preserve"> em apenas uma unidade escolar.</w:t>
      </w:r>
    </w:p>
    <w:p w14:paraId="43245ED4" w14:textId="77777777" w:rsidR="00CA2D94" w:rsidRDefault="00CA2D94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08FA6FC3" w14:textId="77777777" w:rsidR="00CA2D94" w:rsidRDefault="000428DD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7E7F9D">
        <w:rPr>
          <w:rFonts w:ascii="Verdana" w:hAnsi="Verdana"/>
          <w:bCs/>
          <w:sz w:val="16"/>
          <w:szCs w:val="16"/>
        </w:rPr>
        <w:t xml:space="preserve">Parágrafo </w:t>
      </w:r>
      <w:r w:rsidR="00F63262">
        <w:rPr>
          <w:rFonts w:ascii="Verdana" w:hAnsi="Verdana"/>
          <w:bCs/>
          <w:sz w:val="16"/>
          <w:szCs w:val="16"/>
        </w:rPr>
        <w:t>Ú</w:t>
      </w:r>
      <w:r w:rsidRPr="007E7F9D">
        <w:rPr>
          <w:rFonts w:ascii="Verdana" w:hAnsi="Verdana"/>
          <w:bCs/>
          <w:sz w:val="16"/>
          <w:szCs w:val="16"/>
        </w:rPr>
        <w:t>nico</w:t>
      </w:r>
      <w:r w:rsidR="007C4F0C" w:rsidRPr="007E7F9D">
        <w:rPr>
          <w:rFonts w:ascii="Verdana" w:hAnsi="Verdana"/>
          <w:sz w:val="16"/>
          <w:szCs w:val="16"/>
        </w:rPr>
        <w:t>.</w:t>
      </w:r>
      <w:r w:rsidRPr="007E7F9D">
        <w:rPr>
          <w:rFonts w:ascii="Verdana" w:hAnsi="Verdana"/>
          <w:sz w:val="16"/>
          <w:szCs w:val="16"/>
        </w:rPr>
        <w:t xml:space="preserve"> Não havendo interessados no quadro do magistério de professores efetivos poderá estar participando professores ACT’s habilitados, que tenha trabalhado na rede municipal de ensino por um pe</w:t>
      </w:r>
      <w:r w:rsidR="00CA2D94">
        <w:rPr>
          <w:rFonts w:ascii="Verdana" w:hAnsi="Verdana"/>
          <w:sz w:val="16"/>
          <w:szCs w:val="16"/>
        </w:rPr>
        <w:t>ríodo mínimo de 05 (cinco) anos.</w:t>
      </w:r>
    </w:p>
    <w:p w14:paraId="728B6822" w14:textId="77777777" w:rsidR="00CA2D94" w:rsidRDefault="00CA2D94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14:paraId="418E8D97" w14:textId="1E89B3C4" w:rsidR="00CA2D94" w:rsidRDefault="00BF1379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7E7F9D">
        <w:rPr>
          <w:rFonts w:ascii="Verdana" w:hAnsi="Verdana"/>
          <w:bCs/>
          <w:sz w:val="16"/>
          <w:szCs w:val="16"/>
          <w:lang w:eastAsia="zh-CN"/>
        </w:rPr>
        <w:t xml:space="preserve">Art. </w:t>
      </w:r>
      <w:r w:rsidR="006227CC" w:rsidRPr="007E7F9D">
        <w:rPr>
          <w:rFonts w:ascii="Verdana" w:hAnsi="Verdana"/>
          <w:bCs/>
          <w:sz w:val="16"/>
          <w:szCs w:val="16"/>
          <w:lang w:eastAsia="zh-CN"/>
        </w:rPr>
        <w:t>9º</w:t>
      </w:r>
      <w:r w:rsidRPr="007E7F9D">
        <w:rPr>
          <w:rFonts w:ascii="Verdana" w:hAnsi="Verdana"/>
          <w:bCs/>
          <w:sz w:val="16"/>
          <w:szCs w:val="16"/>
          <w:lang w:eastAsia="zh-CN"/>
        </w:rPr>
        <w:t xml:space="preserve"> </w:t>
      </w:r>
      <w:r w:rsidRPr="007E7F9D">
        <w:rPr>
          <w:rFonts w:ascii="Verdana" w:hAnsi="Verdana"/>
          <w:sz w:val="16"/>
          <w:szCs w:val="16"/>
        </w:rPr>
        <w:t xml:space="preserve">Não será permitido qualquer tipo de campanha eleitoral ou congêneres anterior ou durante o processo de </w:t>
      </w:r>
      <w:r w:rsidR="004F51C9" w:rsidRPr="007E7F9D">
        <w:rPr>
          <w:rFonts w:ascii="Verdana" w:hAnsi="Verdana"/>
          <w:sz w:val="16"/>
          <w:szCs w:val="16"/>
        </w:rPr>
        <w:t>escolha do Plano de Gestão</w:t>
      </w:r>
      <w:r w:rsidRPr="007E7F9D">
        <w:rPr>
          <w:rFonts w:ascii="Verdana" w:hAnsi="Verdana"/>
          <w:sz w:val="16"/>
          <w:szCs w:val="16"/>
        </w:rPr>
        <w:t xml:space="preserve">, sendo tal conduta causa suficiente para o indeferimento de inscrição ou a exclusão do servidor infrator, em deliberação </w:t>
      </w:r>
      <w:r w:rsidR="00CA2D94">
        <w:rPr>
          <w:rFonts w:ascii="Verdana" w:hAnsi="Verdana"/>
          <w:sz w:val="16"/>
          <w:szCs w:val="16"/>
        </w:rPr>
        <w:t>da Comissão Municipal de Gestão.</w:t>
      </w:r>
    </w:p>
    <w:p w14:paraId="24FBA789" w14:textId="77777777" w:rsidR="00CA2D94" w:rsidRDefault="00CA2D94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14:paraId="7BEAB4E1" w14:textId="77777777" w:rsidR="00CA2D94" w:rsidRDefault="00BF1379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bCs/>
          <w:sz w:val="16"/>
          <w:szCs w:val="16"/>
          <w:lang w:eastAsia="zh-CN"/>
        </w:rPr>
        <w:t>Art. 1</w:t>
      </w:r>
      <w:r w:rsidR="006227CC" w:rsidRPr="007E7F9D">
        <w:rPr>
          <w:rFonts w:ascii="Verdana" w:hAnsi="Verdana"/>
          <w:bCs/>
          <w:sz w:val="16"/>
          <w:szCs w:val="16"/>
          <w:lang w:eastAsia="zh-CN"/>
        </w:rPr>
        <w:t>0</w:t>
      </w:r>
      <w:r w:rsidRPr="007E7F9D">
        <w:rPr>
          <w:rFonts w:ascii="Verdana" w:hAnsi="Verdana"/>
          <w:bCs/>
          <w:sz w:val="16"/>
          <w:szCs w:val="16"/>
          <w:lang w:eastAsia="zh-CN"/>
        </w:rPr>
        <w:t>.</w:t>
      </w:r>
      <w:r w:rsidRPr="007E7F9D">
        <w:rPr>
          <w:rFonts w:ascii="Verdana" w:hAnsi="Verdana"/>
          <w:sz w:val="16"/>
          <w:szCs w:val="16"/>
          <w:lang w:eastAsia="zh-CN"/>
        </w:rPr>
        <w:t xml:space="preserve"> A defesa pública do Plano de Gestão Escolar perante a comunidade escolar ocorrerá após apresentação à Comissão Municipal de Gestão e ser ele homologado e publicado pela Secretaria Municipal de Edu</w:t>
      </w:r>
      <w:r w:rsidR="00CA2D94">
        <w:rPr>
          <w:rFonts w:ascii="Verdana" w:hAnsi="Verdana"/>
          <w:sz w:val="16"/>
          <w:szCs w:val="16"/>
          <w:lang w:eastAsia="zh-CN"/>
        </w:rPr>
        <w:t>cação, conforme edital próprio.</w:t>
      </w:r>
    </w:p>
    <w:p w14:paraId="46795593" w14:textId="77777777" w:rsidR="00CA2D94" w:rsidRDefault="00CA2D94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063FADF9" w14:textId="7AE4EE07" w:rsidR="00CA2D94" w:rsidRDefault="00BF1379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bCs/>
          <w:sz w:val="16"/>
          <w:szCs w:val="16"/>
          <w:lang w:eastAsia="zh-CN"/>
        </w:rPr>
        <w:t>Art. 1</w:t>
      </w:r>
      <w:r w:rsidR="006227CC" w:rsidRPr="007E7F9D">
        <w:rPr>
          <w:rFonts w:ascii="Verdana" w:hAnsi="Verdana"/>
          <w:bCs/>
          <w:sz w:val="16"/>
          <w:szCs w:val="16"/>
          <w:lang w:eastAsia="zh-CN"/>
        </w:rPr>
        <w:t>1</w:t>
      </w:r>
      <w:r w:rsidRPr="007E7F9D">
        <w:rPr>
          <w:rFonts w:ascii="Verdana" w:hAnsi="Verdana"/>
          <w:bCs/>
          <w:sz w:val="16"/>
          <w:szCs w:val="16"/>
          <w:lang w:eastAsia="zh-CN"/>
        </w:rPr>
        <w:t>.</w:t>
      </w:r>
      <w:r w:rsidRPr="007E7F9D">
        <w:rPr>
          <w:rFonts w:ascii="Verdana" w:hAnsi="Verdana"/>
          <w:sz w:val="16"/>
          <w:szCs w:val="16"/>
          <w:lang w:eastAsia="zh-CN"/>
        </w:rPr>
        <w:t xml:space="preserve"> Somente será colocado </w:t>
      </w:r>
      <w:r w:rsidR="001C734F" w:rsidRPr="007E7F9D">
        <w:rPr>
          <w:rFonts w:ascii="Verdana" w:hAnsi="Verdana"/>
          <w:sz w:val="16"/>
          <w:szCs w:val="16"/>
          <w:lang w:eastAsia="zh-CN"/>
        </w:rPr>
        <w:t>para aprovação</w:t>
      </w:r>
      <w:r w:rsidRPr="007E7F9D">
        <w:rPr>
          <w:rFonts w:ascii="Verdana" w:hAnsi="Verdana"/>
          <w:sz w:val="16"/>
          <w:szCs w:val="16"/>
          <w:lang w:eastAsia="zh-CN"/>
        </w:rPr>
        <w:t xml:space="preserve"> o Plano de Gestão Escolar que tenha cumprido todas as etapas do processo de escolha de que trata o </w:t>
      </w:r>
      <w:r w:rsidR="00A62415" w:rsidRPr="007E7F9D">
        <w:rPr>
          <w:rFonts w:ascii="Verdana" w:hAnsi="Verdana"/>
          <w:sz w:val="16"/>
          <w:szCs w:val="16"/>
          <w:lang w:eastAsia="zh-CN"/>
        </w:rPr>
        <w:t>art</w:t>
      </w:r>
      <w:r w:rsidRPr="007E7F9D">
        <w:rPr>
          <w:rFonts w:ascii="Verdana" w:hAnsi="Verdana"/>
          <w:sz w:val="16"/>
          <w:szCs w:val="16"/>
          <w:lang w:eastAsia="zh-CN"/>
        </w:rPr>
        <w:t xml:space="preserve">. </w:t>
      </w:r>
      <w:r w:rsidR="007B44C5" w:rsidRPr="007E7F9D">
        <w:rPr>
          <w:rFonts w:ascii="Verdana" w:hAnsi="Verdana"/>
          <w:sz w:val="16"/>
          <w:szCs w:val="16"/>
          <w:lang w:eastAsia="zh-CN"/>
        </w:rPr>
        <w:t>6</w:t>
      </w:r>
      <w:r w:rsidR="006227CC" w:rsidRPr="007E7F9D">
        <w:rPr>
          <w:rFonts w:ascii="Verdana" w:hAnsi="Verdana"/>
          <w:sz w:val="16"/>
          <w:szCs w:val="16"/>
          <w:lang w:eastAsia="zh-CN"/>
        </w:rPr>
        <w:t>º</w:t>
      </w:r>
      <w:r w:rsidRPr="007E7F9D">
        <w:rPr>
          <w:rFonts w:ascii="Verdana" w:hAnsi="Verdana"/>
          <w:sz w:val="16"/>
          <w:szCs w:val="16"/>
          <w:lang w:eastAsia="zh-CN"/>
        </w:rPr>
        <w:t xml:space="preserve"> </w:t>
      </w:r>
      <w:r w:rsidR="00C83C71" w:rsidRPr="007E7F9D">
        <w:rPr>
          <w:rFonts w:ascii="Verdana" w:hAnsi="Verdana"/>
          <w:sz w:val="16"/>
          <w:szCs w:val="16"/>
          <w:lang w:eastAsia="zh-CN"/>
        </w:rPr>
        <w:t>deste Decreto</w:t>
      </w:r>
      <w:r w:rsidR="00CA2D94">
        <w:rPr>
          <w:rFonts w:ascii="Verdana" w:hAnsi="Verdana"/>
          <w:sz w:val="16"/>
          <w:szCs w:val="16"/>
          <w:lang w:eastAsia="zh-CN"/>
        </w:rPr>
        <w:t>.</w:t>
      </w:r>
    </w:p>
    <w:p w14:paraId="65E1B5DE" w14:textId="77777777" w:rsidR="00CA2D94" w:rsidRDefault="00CA2D94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4317879B" w14:textId="77777777" w:rsidR="00CA2D94" w:rsidRDefault="00BF1379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§ </w:t>
      </w:r>
      <w:r w:rsidR="00DA5DFD" w:rsidRPr="007E7F9D">
        <w:rPr>
          <w:rFonts w:ascii="Verdana" w:hAnsi="Verdana"/>
          <w:sz w:val="16"/>
          <w:szCs w:val="16"/>
          <w:lang w:eastAsia="zh-CN"/>
        </w:rPr>
        <w:t>1</w:t>
      </w:r>
      <w:r w:rsidRPr="007E7F9D">
        <w:rPr>
          <w:rFonts w:ascii="Verdana" w:hAnsi="Verdana"/>
          <w:sz w:val="16"/>
          <w:szCs w:val="16"/>
          <w:lang w:eastAsia="zh-CN"/>
        </w:rPr>
        <w:t xml:space="preserve">º Na unidade escolar onde houver a proposição de um único Plano de Gestão Escolar, este será considerado escolhido se obtiver </w:t>
      </w:r>
      <w:r w:rsidR="001C734F" w:rsidRPr="007E7F9D">
        <w:rPr>
          <w:rFonts w:ascii="Verdana" w:hAnsi="Verdana"/>
          <w:sz w:val="16"/>
          <w:szCs w:val="16"/>
          <w:lang w:eastAsia="zh-CN"/>
        </w:rPr>
        <w:t xml:space="preserve">aprovação </w:t>
      </w:r>
      <w:r w:rsidRPr="007E7F9D">
        <w:rPr>
          <w:rFonts w:ascii="Verdana" w:hAnsi="Verdana"/>
          <w:sz w:val="16"/>
          <w:szCs w:val="16"/>
          <w:lang w:eastAsia="zh-CN"/>
        </w:rPr>
        <w:t xml:space="preserve">mais da metade dos </w:t>
      </w:r>
      <w:r w:rsidR="001C734F" w:rsidRPr="007E7F9D">
        <w:rPr>
          <w:rFonts w:ascii="Verdana" w:hAnsi="Verdana"/>
          <w:sz w:val="16"/>
          <w:szCs w:val="16"/>
          <w:lang w:eastAsia="zh-CN"/>
        </w:rPr>
        <w:t>presentes</w:t>
      </w:r>
      <w:r w:rsidR="00CA2D94">
        <w:rPr>
          <w:rFonts w:ascii="Verdana" w:hAnsi="Verdana"/>
          <w:sz w:val="16"/>
          <w:szCs w:val="16"/>
          <w:lang w:eastAsia="zh-CN"/>
        </w:rPr>
        <w:t>.</w:t>
      </w:r>
    </w:p>
    <w:p w14:paraId="1907526F" w14:textId="77777777" w:rsidR="00CA2D94" w:rsidRDefault="00CA2D94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51CE65DD" w14:textId="77777777" w:rsidR="00CA2D94" w:rsidRDefault="00BF1379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bCs/>
          <w:sz w:val="16"/>
          <w:szCs w:val="16"/>
          <w:lang w:eastAsia="zh-CN"/>
        </w:rPr>
        <w:t>Art. 1</w:t>
      </w:r>
      <w:r w:rsidR="006227CC" w:rsidRPr="007E7F9D">
        <w:rPr>
          <w:rFonts w:ascii="Verdana" w:hAnsi="Verdana"/>
          <w:bCs/>
          <w:sz w:val="16"/>
          <w:szCs w:val="16"/>
          <w:lang w:eastAsia="zh-CN"/>
        </w:rPr>
        <w:t>2</w:t>
      </w:r>
      <w:r w:rsidRPr="007E7F9D">
        <w:rPr>
          <w:rFonts w:ascii="Verdana" w:hAnsi="Verdana"/>
          <w:bCs/>
          <w:sz w:val="16"/>
          <w:szCs w:val="16"/>
          <w:lang w:eastAsia="zh-CN"/>
        </w:rPr>
        <w:t>.</w:t>
      </w:r>
      <w:r w:rsidRPr="007E7F9D">
        <w:rPr>
          <w:rFonts w:ascii="Verdana" w:hAnsi="Verdana"/>
          <w:sz w:val="16"/>
          <w:szCs w:val="16"/>
          <w:lang w:eastAsia="zh-CN"/>
        </w:rPr>
        <w:t xml:space="preserve"> Estão aptos a </w:t>
      </w:r>
      <w:r w:rsidR="00972BE9" w:rsidRPr="007E7F9D">
        <w:rPr>
          <w:rFonts w:ascii="Verdana" w:hAnsi="Verdana"/>
          <w:sz w:val="16"/>
          <w:szCs w:val="16"/>
          <w:lang w:eastAsia="zh-CN"/>
        </w:rPr>
        <w:t>expressão de opinião</w:t>
      </w:r>
      <w:r w:rsidRPr="007E7F9D">
        <w:rPr>
          <w:rFonts w:ascii="Verdana" w:hAnsi="Verdana"/>
          <w:sz w:val="16"/>
          <w:szCs w:val="16"/>
          <w:lang w:eastAsia="zh-CN"/>
        </w:rPr>
        <w:t xml:space="preserve"> no processo de esco</w:t>
      </w:r>
      <w:r w:rsidR="00CA2D94">
        <w:rPr>
          <w:rFonts w:ascii="Verdana" w:hAnsi="Verdana"/>
          <w:sz w:val="16"/>
          <w:szCs w:val="16"/>
          <w:lang w:eastAsia="zh-CN"/>
        </w:rPr>
        <w:t>lha do Plano de Gestão Escolar:</w:t>
      </w:r>
    </w:p>
    <w:p w14:paraId="012877A2" w14:textId="1650A4E5" w:rsidR="00CA2D94" w:rsidRDefault="00BF1379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I – </w:t>
      </w:r>
      <w:r w:rsidR="00CA2D94" w:rsidRPr="007E7F9D">
        <w:rPr>
          <w:rFonts w:ascii="Verdana" w:hAnsi="Verdana"/>
          <w:sz w:val="16"/>
          <w:szCs w:val="16"/>
          <w:lang w:eastAsia="zh-CN"/>
        </w:rPr>
        <w:t xml:space="preserve">Os </w:t>
      </w:r>
      <w:r w:rsidRPr="007E7F9D">
        <w:rPr>
          <w:rFonts w:ascii="Verdana" w:hAnsi="Verdana"/>
          <w:sz w:val="16"/>
          <w:szCs w:val="16"/>
          <w:lang w:eastAsia="zh-CN"/>
        </w:rPr>
        <w:t>profissionais em efetivo exercício na unidade escolar, qualquer qu</w:t>
      </w:r>
      <w:r w:rsidR="00CA2D94">
        <w:rPr>
          <w:rFonts w:ascii="Verdana" w:hAnsi="Verdana"/>
          <w:sz w:val="16"/>
          <w:szCs w:val="16"/>
          <w:lang w:eastAsia="zh-CN"/>
        </w:rPr>
        <w:t>e seja o regime de contratação;</w:t>
      </w:r>
    </w:p>
    <w:p w14:paraId="1B6A98CE" w14:textId="3C1312BB" w:rsidR="00CA2D94" w:rsidRDefault="00BF1379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II – </w:t>
      </w:r>
      <w:r w:rsidR="00CA2D94" w:rsidRPr="007E7F9D">
        <w:rPr>
          <w:rFonts w:ascii="Verdana" w:hAnsi="Verdana"/>
          <w:sz w:val="16"/>
          <w:szCs w:val="16"/>
        </w:rPr>
        <w:t xml:space="preserve">Pais </w:t>
      </w:r>
      <w:r w:rsidRPr="007E7F9D">
        <w:rPr>
          <w:rFonts w:ascii="Verdana" w:hAnsi="Verdana"/>
          <w:sz w:val="16"/>
          <w:szCs w:val="16"/>
        </w:rPr>
        <w:t xml:space="preserve">ou responsáveis, </w:t>
      </w:r>
      <w:r w:rsidR="00972BE9" w:rsidRPr="007E7F9D">
        <w:rPr>
          <w:rFonts w:ascii="Verdana" w:hAnsi="Verdana"/>
          <w:sz w:val="16"/>
          <w:szCs w:val="16"/>
        </w:rPr>
        <w:t>dos estudantes regularmente matriculados na unidade escolar;</w:t>
      </w:r>
      <w:r w:rsidR="00CA2D94">
        <w:rPr>
          <w:rFonts w:ascii="Verdana" w:hAnsi="Verdana"/>
          <w:sz w:val="16"/>
          <w:szCs w:val="16"/>
        </w:rPr>
        <w:t xml:space="preserve"> e,</w:t>
      </w:r>
    </w:p>
    <w:p w14:paraId="6CCA2843" w14:textId="275B0FC2" w:rsidR="00CA2D94" w:rsidRDefault="00972BE9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</w:rPr>
        <w:t xml:space="preserve">III- </w:t>
      </w:r>
      <w:r w:rsidR="00CA2D94" w:rsidRPr="007E7F9D">
        <w:rPr>
          <w:rFonts w:ascii="Verdana" w:hAnsi="Verdana"/>
          <w:sz w:val="16"/>
          <w:szCs w:val="16"/>
        </w:rPr>
        <w:t>Os estudantes regularmente matriculados</w:t>
      </w:r>
      <w:r w:rsidRPr="007E7F9D">
        <w:rPr>
          <w:rFonts w:ascii="Verdana" w:hAnsi="Verdana"/>
          <w:sz w:val="16"/>
          <w:szCs w:val="16"/>
        </w:rPr>
        <w:t xml:space="preserve"> nos anos finais (6º ao 9º) do ensino</w:t>
      </w:r>
      <w:r w:rsidR="00CA2D94">
        <w:rPr>
          <w:rFonts w:ascii="Verdana" w:hAnsi="Verdana"/>
          <w:sz w:val="16"/>
          <w:szCs w:val="16"/>
        </w:rPr>
        <w:t xml:space="preserve"> fundamental da unidade escolar.</w:t>
      </w:r>
    </w:p>
    <w:p w14:paraId="608B4CD3" w14:textId="77777777" w:rsidR="00CA2D94" w:rsidRDefault="00CA2D94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4972530A" w14:textId="77777777" w:rsidR="00CA2D94" w:rsidRDefault="006F1E03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bCs/>
          <w:sz w:val="16"/>
          <w:szCs w:val="16"/>
          <w:lang w:eastAsia="zh-CN"/>
        </w:rPr>
        <w:t>Art. 1</w:t>
      </w:r>
      <w:r w:rsidR="00972BE9" w:rsidRPr="007E7F9D">
        <w:rPr>
          <w:rFonts w:ascii="Verdana" w:hAnsi="Verdana"/>
          <w:bCs/>
          <w:sz w:val="16"/>
          <w:szCs w:val="16"/>
          <w:lang w:eastAsia="zh-CN"/>
        </w:rPr>
        <w:t>3</w:t>
      </w:r>
      <w:r w:rsidRPr="007E7F9D">
        <w:rPr>
          <w:rFonts w:ascii="Verdana" w:hAnsi="Verdana"/>
          <w:sz w:val="16"/>
          <w:szCs w:val="16"/>
          <w:lang w:eastAsia="zh-CN"/>
        </w:rPr>
        <w:t>. Cabe ao Chefe do Poder Executivo designar o profissional da educação para o exercício da função de Diretor de</w:t>
      </w:r>
      <w:r w:rsidR="00CA2D94">
        <w:rPr>
          <w:rFonts w:ascii="Verdana" w:hAnsi="Verdana"/>
          <w:sz w:val="16"/>
          <w:szCs w:val="16"/>
          <w:lang w:eastAsia="zh-CN"/>
        </w:rPr>
        <w:t xml:space="preserve"> unidade escolar, onde houver.</w:t>
      </w:r>
    </w:p>
    <w:p w14:paraId="10B206D4" w14:textId="77777777" w:rsidR="00CA2D94" w:rsidRDefault="00CA2D94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382B1CA1" w14:textId="77777777" w:rsidR="00CA2D94" w:rsidRDefault="006F1E03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bCs/>
          <w:sz w:val="16"/>
          <w:szCs w:val="16"/>
          <w:lang w:eastAsia="zh-CN"/>
        </w:rPr>
        <w:t xml:space="preserve">Parágrafo </w:t>
      </w:r>
      <w:r w:rsidR="00CA2D94" w:rsidRPr="007E7F9D">
        <w:rPr>
          <w:rFonts w:ascii="Verdana" w:hAnsi="Verdana"/>
          <w:bCs/>
          <w:sz w:val="16"/>
          <w:szCs w:val="16"/>
          <w:lang w:eastAsia="zh-CN"/>
        </w:rPr>
        <w:t>Único</w:t>
      </w:r>
      <w:r w:rsidRPr="007E7F9D">
        <w:rPr>
          <w:rFonts w:ascii="Verdana" w:hAnsi="Verdana"/>
          <w:sz w:val="16"/>
          <w:szCs w:val="16"/>
          <w:lang w:eastAsia="zh-CN"/>
        </w:rPr>
        <w:t xml:space="preserve">. O profissional da educação de que trata o caput deste artigo deverá preencher os requisitos do art. </w:t>
      </w:r>
      <w:r w:rsidR="007B44C5" w:rsidRPr="007E7F9D">
        <w:rPr>
          <w:rFonts w:ascii="Verdana" w:hAnsi="Verdana"/>
          <w:sz w:val="16"/>
          <w:szCs w:val="16"/>
          <w:lang w:eastAsia="zh-CN"/>
        </w:rPr>
        <w:t>8</w:t>
      </w:r>
      <w:r w:rsidRPr="007E7F9D">
        <w:rPr>
          <w:rFonts w:ascii="Verdana" w:hAnsi="Verdana"/>
          <w:sz w:val="16"/>
          <w:szCs w:val="16"/>
          <w:lang w:eastAsia="zh-CN"/>
        </w:rPr>
        <w:t xml:space="preserve">º </w:t>
      </w:r>
      <w:r w:rsidR="00C83C71" w:rsidRPr="007E7F9D">
        <w:rPr>
          <w:rFonts w:ascii="Verdana" w:hAnsi="Verdana"/>
          <w:sz w:val="16"/>
          <w:szCs w:val="16"/>
          <w:lang w:eastAsia="zh-CN"/>
        </w:rPr>
        <w:t>deste Decreto</w:t>
      </w:r>
      <w:r w:rsidRPr="007E7F9D">
        <w:rPr>
          <w:rFonts w:ascii="Verdana" w:hAnsi="Verdana"/>
          <w:sz w:val="16"/>
          <w:szCs w:val="16"/>
          <w:lang w:eastAsia="zh-CN"/>
        </w:rPr>
        <w:t xml:space="preserve"> e ser o responsável pelo Plano de Gestão Escolar esc</w:t>
      </w:r>
      <w:r w:rsidR="00CA2D94">
        <w:rPr>
          <w:rFonts w:ascii="Verdana" w:hAnsi="Verdana"/>
          <w:sz w:val="16"/>
          <w:szCs w:val="16"/>
          <w:lang w:eastAsia="zh-CN"/>
        </w:rPr>
        <w:t>olhido pela comunidade escolar.</w:t>
      </w:r>
    </w:p>
    <w:p w14:paraId="449C8809" w14:textId="77777777" w:rsidR="00CA2D94" w:rsidRDefault="00CA2D94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72D9883C" w14:textId="77777777" w:rsidR="00CA2D94" w:rsidRDefault="006F1E03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bCs/>
          <w:sz w:val="16"/>
          <w:szCs w:val="16"/>
          <w:lang w:eastAsia="zh-CN"/>
        </w:rPr>
        <w:t>Art. 1</w:t>
      </w:r>
      <w:r w:rsidR="00972BE9" w:rsidRPr="007E7F9D">
        <w:rPr>
          <w:rFonts w:ascii="Verdana" w:hAnsi="Verdana"/>
          <w:bCs/>
          <w:sz w:val="16"/>
          <w:szCs w:val="16"/>
          <w:lang w:eastAsia="zh-CN"/>
        </w:rPr>
        <w:t>4</w:t>
      </w:r>
      <w:r w:rsidRPr="007E7F9D">
        <w:rPr>
          <w:rFonts w:ascii="Verdana" w:hAnsi="Verdana"/>
          <w:bCs/>
          <w:sz w:val="16"/>
          <w:szCs w:val="16"/>
          <w:lang w:eastAsia="zh-CN"/>
        </w:rPr>
        <w:t>.</w:t>
      </w:r>
      <w:r w:rsidRPr="007E7F9D">
        <w:rPr>
          <w:rFonts w:ascii="Verdana" w:hAnsi="Verdana"/>
          <w:sz w:val="16"/>
          <w:szCs w:val="16"/>
          <w:lang w:eastAsia="zh-CN"/>
        </w:rPr>
        <w:t xml:space="preserve"> O Diretor da unidade escolar, ter</w:t>
      </w:r>
      <w:r w:rsidR="007B44C5" w:rsidRPr="007E7F9D">
        <w:rPr>
          <w:rFonts w:ascii="Verdana" w:hAnsi="Verdana"/>
          <w:sz w:val="16"/>
          <w:szCs w:val="16"/>
          <w:lang w:eastAsia="zh-CN"/>
        </w:rPr>
        <w:t>á</w:t>
      </w:r>
      <w:r w:rsidRPr="007E7F9D">
        <w:rPr>
          <w:rFonts w:ascii="Verdana" w:hAnsi="Verdana"/>
          <w:sz w:val="16"/>
          <w:szCs w:val="16"/>
          <w:lang w:eastAsia="zh-CN"/>
        </w:rPr>
        <w:t xml:space="preserve"> como chefia imediata </w:t>
      </w:r>
      <w:proofErr w:type="gramStart"/>
      <w:r w:rsidRPr="007E7F9D">
        <w:rPr>
          <w:rFonts w:ascii="Verdana" w:hAnsi="Verdana"/>
          <w:sz w:val="16"/>
          <w:szCs w:val="16"/>
          <w:lang w:eastAsia="zh-CN"/>
        </w:rPr>
        <w:t>o(</w:t>
      </w:r>
      <w:proofErr w:type="gramEnd"/>
      <w:r w:rsidRPr="007E7F9D">
        <w:rPr>
          <w:rFonts w:ascii="Verdana" w:hAnsi="Verdana"/>
          <w:sz w:val="16"/>
          <w:szCs w:val="16"/>
          <w:lang w:eastAsia="zh-CN"/>
        </w:rPr>
        <w:t>a) Secretário(a) da Secretaria Municipal de Educação, mantenedora das Instituições de Ensino da Rede Pública Municipal de Ensino.</w:t>
      </w:r>
    </w:p>
    <w:p w14:paraId="7114E0A6" w14:textId="77777777" w:rsidR="00CA2D94" w:rsidRDefault="00CA2D94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24B07646" w14:textId="77777777" w:rsidR="00CA2D94" w:rsidRDefault="006F1E03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bCs/>
          <w:sz w:val="16"/>
          <w:szCs w:val="16"/>
          <w:lang w:eastAsia="zh-CN"/>
        </w:rPr>
        <w:t>Art. 1</w:t>
      </w:r>
      <w:r w:rsidR="007B44C5" w:rsidRPr="007E7F9D">
        <w:rPr>
          <w:rFonts w:ascii="Verdana" w:hAnsi="Verdana"/>
          <w:bCs/>
          <w:sz w:val="16"/>
          <w:szCs w:val="16"/>
          <w:lang w:eastAsia="zh-CN"/>
        </w:rPr>
        <w:t>5</w:t>
      </w:r>
      <w:r w:rsidRPr="007E7F9D">
        <w:rPr>
          <w:rFonts w:ascii="Verdana" w:hAnsi="Verdana"/>
          <w:bCs/>
          <w:sz w:val="16"/>
          <w:szCs w:val="16"/>
          <w:lang w:eastAsia="zh-CN"/>
        </w:rPr>
        <w:t>.</w:t>
      </w:r>
      <w:r w:rsidRPr="007E7F9D">
        <w:rPr>
          <w:rFonts w:ascii="Verdana" w:hAnsi="Verdana"/>
          <w:sz w:val="16"/>
          <w:szCs w:val="16"/>
          <w:lang w:eastAsia="zh-CN"/>
        </w:rPr>
        <w:t xml:space="preserve"> A Secretaria Municipal de Educação, através </w:t>
      </w:r>
      <w:r w:rsidR="007F2E12" w:rsidRPr="007E7F9D">
        <w:rPr>
          <w:rFonts w:ascii="Verdana" w:hAnsi="Verdana"/>
          <w:sz w:val="16"/>
          <w:szCs w:val="16"/>
          <w:lang w:eastAsia="zh-CN"/>
        </w:rPr>
        <w:t>da Comissão de Gestão Municipal,</w:t>
      </w:r>
      <w:r w:rsidRPr="007E7F9D">
        <w:rPr>
          <w:rFonts w:ascii="Verdana" w:hAnsi="Verdana"/>
          <w:sz w:val="16"/>
          <w:szCs w:val="16"/>
          <w:lang w:eastAsia="zh-CN"/>
        </w:rPr>
        <w:t xml:space="preserve"> realizará a avaliação a qualquer tempo do exercício das funções pelo Diretor da unidade escolar, com b</w:t>
      </w:r>
      <w:r w:rsidR="00CA2D94">
        <w:rPr>
          <w:rFonts w:ascii="Verdana" w:hAnsi="Verdana"/>
          <w:sz w:val="16"/>
          <w:szCs w:val="16"/>
          <w:lang w:eastAsia="zh-CN"/>
        </w:rPr>
        <w:t>ase nos seguintes instrumentos:</w:t>
      </w:r>
    </w:p>
    <w:p w14:paraId="534FD986" w14:textId="77777777" w:rsidR="00CA2D94" w:rsidRDefault="00CA2D94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 xml:space="preserve">I - </w:t>
      </w:r>
      <w:r w:rsidRPr="007E7F9D">
        <w:rPr>
          <w:rFonts w:ascii="Verdana" w:hAnsi="Verdana"/>
          <w:sz w:val="16"/>
          <w:szCs w:val="16"/>
          <w:lang w:eastAsia="zh-CN"/>
        </w:rPr>
        <w:t xml:space="preserve">Monitoramento </w:t>
      </w:r>
      <w:r w:rsidR="006F1E03" w:rsidRPr="007E7F9D">
        <w:rPr>
          <w:rFonts w:ascii="Verdana" w:hAnsi="Verdana"/>
          <w:sz w:val="16"/>
          <w:szCs w:val="16"/>
          <w:lang w:eastAsia="zh-CN"/>
        </w:rPr>
        <w:t>da aplicação do Plano de Gestão Escolar;</w:t>
      </w:r>
    </w:p>
    <w:p w14:paraId="0DA2B6F5" w14:textId="77777777" w:rsidR="00CA2D94" w:rsidRDefault="006F1E03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>II</w:t>
      </w:r>
      <w:r w:rsidR="00CA2D94">
        <w:rPr>
          <w:rFonts w:ascii="Verdana" w:hAnsi="Verdana"/>
          <w:sz w:val="16"/>
          <w:szCs w:val="16"/>
          <w:lang w:eastAsia="zh-CN"/>
        </w:rPr>
        <w:t xml:space="preserve"> - A</w:t>
      </w:r>
      <w:r w:rsidR="00CA2D94" w:rsidRPr="007E7F9D">
        <w:rPr>
          <w:rFonts w:ascii="Verdana" w:hAnsi="Verdana"/>
          <w:sz w:val="16"/>
          <w:szCs w:val="16"/>
          <w:lang w:eastAsia="zh-CN"/>
        </w:rPr>
        <w:t xml:space="preserve">companhamento </w:t>
      </w:r>
      <w:r w:rsidRPr="007E7F9D">
        <w:rPr>
          <w:rFonts w:ascii="Verdana" w:hAnsi="Verdana"/>
          <w:sz w:val="16"/>
          <w:szCs w:val="16"/>
          <w:lang w:eastAsia="zh-CN"/>
        </w:rPr>
        <w:t>do resultado da Avaliação Institucional Participativa e seu respectivo Plano de Ação;</w:t>
      </w:r>
    </w:p>
    <w:p w14:paraId="4C1964FE" w14:textId="77777777" w:rsidR="00CA2D94" w:rsidRDefault="006F1E03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>III</w:t>
      </w:r>
      <w:r w:rsidR="00CA2D94">
        <w:rPr>
          <w:rFonts w:ascii="Verdana" w:hAnsi="Verdana"/>
          <w:sz w:val="16"/>
          <w:szCs w:val="16"/>
          <w:lang w:eastAsia="zh-CN"/>
        </w:rPr>
        <w:t xml:space="preserve"> - </w:t>
      </w:r>
      <w:r w:rsidR="00CA2D94" w:rsidRPr="007E7F9D">
        <w:rPr>
          <w:rFonts w:ascii="Verdana" w:hAnsi="Verdana"/>
          <w:sz w:val="16"/>
          <w:szCs w:val="16"/>
          <w:lang w:eastAsia="zh-CN"/>
        </w:rPr>
        <w:t xml:space="preserve">Registros </w:t>
      </w:r>
      <w:r w:rsidR="00CA2D94">
        <w:rPr>
          <w:rFonts w:ascii="Verdana" w:hAnsi="Verdana"/>
          <w:sz w:val="16"/>
          <w:szCs w:val="16"/>
          <w:lang w:eastAsia="zh-CN"/>
        </w:rPr>
        <w:t>das visitas de gestão;</w:t>
      </w:r>
    </w:p>
    <w:p w14:paraId="3404BC0D" w14:textId="77777777" w:rsidR="00CA2D94" w:rsidRDefault="006F1E03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>IV</w:t>
      </w:r>
      <w:r w:rsidR="00CA2D94">
        <w:rPr>
          <w:rFonts w:ascii="Verdana" w:hAnsi="Verdana"/>
          <w:sz w:val="16"/>
          <w:szCs w:val="16"/>
          <w:lang w:eastAsia="zh-CN"/>
        </w:rPr>
        <w:t xml:space="preserve"> - </w:t>
      </w:r>
      <w:r w:rsidR="00CA2D94" w:rsidRPr="007E7F9D">
        <w:rPr>
          <w:rFonts w:ascii="Verdana" w:hAnsi="Verdana"/>
          <w:sz w:val="16"/>
          <w:szCs w:val="16"/>
          <w:lang w:eastAsia="zh-CN"/>
        </w:rPr>
        <w:t xml:space="preserve">Denúncias </w:t>
      </w:r>
      <w:r w:rsidR="00CA2D94">
        <w:rPr>
          <w:rFonts w:ascii="Verdana" w:hAnsi="Verdana"/>
          <w:sz w:val="16"/>
          <w:szCs w:val="16"/>
          <w:lang w:eastAsia="zh-CN"/>
        </w:rPr>
        <w:t>recebidas formalmente;</w:t>
      </w:r>
    </w:p>
    <w:p w14:paraId="7AFCDF87" w14:textId="77777777" w:rsidR="00CA2D94" w:rsidRDefault="006F1E03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>V</w:t>
      </w:r>
      <w:r w:rsidR="00CA2D94">
        <w:rPr>
          <w:rFonts w:ascii="Verdana" w:hAnsi="Verdana"/>
          <w:sz w:val="16"/>
          <w:szCs w:val="16"/>
          <w:lang w:eastAsia="zh-CN"/>
        </w:rPr>
        <w:t xml:space="preserve"> - </w:t>
      </w:r>
      <w:r w:rsidR="00CA2D94" w:rsidRPr="007E7F9D">
        <w:rPr>
          <w:rFonts w:ascii="Verdana" w:hAnsi="Verdana"/>
          <w:sz w:val="16"/>
          <w:szCs w:val="16"/>
          <w:lang w:eastAsia="zh-CN"/>
        </w:rPr>
        <w:t xml:space="preserve">Registros </w:t>
      </w:r>
      <w:r w:rsidRPr="007E7F9D">
        <w:rPr>
          <w:rFonts w:ascii="Verdana" w:hAnsi="Verdana"/>
          <w:sz w:val="16"/>
          <w:szCs w:val="16"/>
          <w:lang w:eastAsia="zh-CN"/>
        </w:rPr>
        <w:t>de orientações e encaminhamentos pela Mantenedora;</w:t>
      </w:r>
    </w:p>
    <w:p w14:paraId="25BDBBA1" w14:textId="77777777" w:rsidR="00CA2D94" w:rsidRDefault="006F1E03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>VI</w:t>
      </w:r>
      <w:r w:rsidR="00CA2D94">
        <w:rPr>
          <w:rFonts w:ascii="Verdana" w:hAnsi="Verdana"/>
          <w:sz w:val="16"/>
          <w:szCs w:val="16"/>
          <w:lang w:eastAsia="zh-CN"/>
        </w:rPr>
        <w:t xml:space="preserve"> - </w:t>
      </w:r>
      <w:r w:rsidR="00CA2D94" w:rsidRPr="007E7F9D">
        <w:rPr>
          <w:rFonts w:ascii="Verdana" w:hAnsi="Verdana"/>
          <w:sz w:val="16"/>
          <w:szCs w:val="16"/>
          <w:lang w:eastAsia="zh-CN"/>
        </w:rPr>
        <w:t xml:space="preserve">Registros </w:t>
      </w:r>
      <w:r w:rsidRPr="007E7F9D">
        <w:rPr>
          <w:rFonts w:ascii="Verdana" w:hAnsi="Verdana"/>
          <w:sz w:val="16"/>
          <w:szCs w:val="16"/>
          <w:lang w:eastAsia="zh-CN"/>
        </w:rPr>
        <w:t>de frequência das Reuniões Administrativas e Formativ</w:t>
      </w:r>
      <w:r w:rsidR="00CA2D94">
        <w:rPr>
          <w:rFonts w:ascii="Verdana" w:hAnsi="Verdana"/>
          <w:sz w:val="16"/>
          <w:szCs w:val="16"/>
          <w:lang w:eastAsia="zh-CN"/>
        </w:rPr>
        <w:t>as convocadas pela Mantenedora;</w:t>
      </w:r>
    </w:p>
    <w:p w14:paraId="0954D1A4" w14:textId="77777777" w:rsidR="00CA2D94" w:rsidRDefault="006F1E03" w:rsidP="00CA2D94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>VII</w:t>
      </w:r>
      <w:r w:rsidR="00CA2D94">
        <w:rPr>
          <w:rFonts w:ascii="Verdana" w:hAnsi="Verdana"/>
          <w:sz w:val="16"/>
          <w:szCs w:val="16"/>
          <w:lang w:eastAsia="zh-CN"/>
        </w:rPr>
        <w:t xml:space="preserve"> - </w:t>
      </w:r>
      <w:r w:rsidR="00CA2D94" w:rsidRPr="007E7F9D">
        <w:rPr>
          <w:rFonts w:ascii="Verdana" w:hAnsi="Verdana"/>
          <w:sz w:val="16"/>
          <w:szCs w:val="16"/>
          <w:lang w:eastAsia="zh-CN"/>
        </w:rPr>
        <w:t xml:space="preserve">Monitoramento </w:t>
      </w:r>
      <w:r w:rsidRPr="007E7F9D">
        <w:rPr>
          <w:rFonts w:ascii="Verdana" w:hAnsi="Verdana"/>
          <w:sz w:val="16"/>
          <w:szCs w:val="16"/>
          <w:lang w:eastAsia="zh-CN"/>
        </w:rPr>
        <w:t>do cumprimento dos prazos e processos inerentes à Gestão Escolar; e</w:t>
      </w:r>
    </w:p>
    <w:p w14:paraId="523992CC" w14:textId="77777777" w:rsidR="00891577" w:rsidRDefault="006F1E03" w:rsidP="00891577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>VIII</w:t>
      </w:r>
      <w:r w:rsidR="00CA2D94">
        <w:rPr>
          <w:rFonts w:ascii="Verdana" w:hAnsi="Verdana"/>
          <w:sz w:val="16"/>
          <w:szCs w:val="16"/>
          <w:lang w:eastAsia="zh-CN"/>
        </w:rPr>
        <w:t xml:space="preserve"> - O</w:t>
      </w:r>
      <w:r w:rsidR="00CA2D94" w:rsidRPr="007E7F9D">
        <w:rPr>
          <w:rFonts w:ascii="Verdana" w:hAnsi="Verdana"/>
          <w:sz w:val="16"/>
          <w:szCs w:val="16"/>
          <w:lang w:eastAsia="zh-CN"/>
        </w:rPr>
        <w:t xml:space="preserve">bservância </w:t>
      </w:r>
      <w:r w:rsidRPr="007E7F9D">
        <w:rPr>
          <w:rFonts w:ascii="Verdana" w:hAnsi="Verdana"/>
          <w:sz w:val="16"/>
          <w:szCs w:val="16"/>
          <w:lang w:eastAsia="zh-CN"/>
        </w:rPr>
        <w:t>da assiduidade na Instituição de Ensino.</w:t>
      </w:r>
    </w:p>
    <w:p w14:paraId="6949E349" w14:textId="77777777" w:rsidR="00891577" w:rsidRDefault="00891577" w:rsidP="00891577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2A4C9408" w14:textId="68026470" w:rsidR="00891577" w:rsidRDefault="006F1E03" w:rsidP="00891577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bCs/>
          <w:sz w:val="16"/>
          <w:szCs w:val="16"/>
          <w:lang w:eastAsia="zh-CN"/>
        </w:rPr>
        <w:t>Art. 1</w:t>
      </w:r>
      <w:r w:rsidR="007B44C5" w:rsidRPr="007E7F9D">
        <w:rPr>
          <w:rFonts w:ascii="Verdana" w:hAnsi="Verdana"/>
          <w:bCs/>
          <w:sz w:val="16"/>
          <w:szCs w:val="16"/>
          <w:lang w:eastAsia="zh-CN"/>
        </w:rPr>
        <w:t>6</w:t>
      </w:r>
      <w:r w:rsidRPr="007E7F9D">
        <w:rPr>
          <w:rFonts w:ascii="Verdana" w:hAnsi="Verdana"/>
          <w:bCs/>
          <w:sz w:val="16"/>
          <w:szCs w:val="16"/>
          <w:lang w:eastAsia="zh-CN"/>
        </w:rPr>
        <w:t>.</w:t>
      </w:r>
      <w:r w:rsidRPr="007E7F9D">
        <w:rPr>
          <w:rFonts w:ascii="Verdana" w:hAnsi="Verdana"/>
          <w:sz w:val="16"/>
          <w:szCs w:val="16"/>
          <w:lang w:eastAsia="zh-CN"/>
        </w:rPr>
        <w:t xml:space="preserve"> O Diretor da unidade escolar empossado, dever</w:t>
      </w:r>
      <w:r w:rsidR="007B44C5" w:rsidRPr="007E7F9D">
        <w:rPr>
          <w:rFonts w:ascii="Verdana" w:hAnsi="Verdana"/>
          <w:sz w:val="16"/>
          <w:szCs w:val="16"/>
          <w:lang w:eastAsia="zh-CN"/>
        </w:rPr>
        <w:t>á</w:t>
      </w:r>
      <w:r w:rsidRPr="007E7F9D">
        <w:rPr>
          <w:rFonts w:ascii="Verdana" w:hAnsi="Verdana"/>
          <w:sz w:val="16"/>
          <w:szCs w:val="16"/>
          <w:lang w:eastAsia="zh-CN"/>
        </w:rPr>
        <w:t xml:space="preserve"> participar das reuniões técnico-administrativas e das formações ofertadas pela Secretaria Municipal de Educação</w:t>
      </w:r>
      <w:r w:rsidR="00891577">
        <w:rPr>
          <w:rFonts w:ascii="Verdana" w:hAnsi="Verdana"/>
          <w:sz w:val="16"/>
          <w:szCs w:val="16"/>
          <w:lang w:eastAsia="zh-CN"/>
        </w:rPr>
        <w:t>.</w:t>
      </w:r>
    </w:p>
    <w:p w14:paraId="2DE93E29" w14:textId="77777777" w:rsidR="00891577" w:rsidRDefault="00891577" w:rsidP="00891577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3A3A61C6" w14:textId="56D7BFE3" w:rsidR="006F1E03" w:rsidRPr="007E7F9D" w:rsidRDefault="006F1E03" w:rsidP="00891577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bCs/>
          <w:sz w:val="16"/>
          <w:szCs w:val="16"/>
          <w:lang w:eastAsia="zh-CN"/>
        </w:rPr>
        <w:t xml:space="preserve">Art. </w:t>
      </w:r>
      <w:r w:rsidR="007B44C5" w:rsidRPr="007E7F9D">
        <w:rPr>
          <w:rFonts w:ascii="Verdana" w:hAnsi="Verdana"/>
          <w:bCs/>
          <w:sz w:val="16"/>
          <w:szCs w:val="16"/>
          <w:lang w:eastAsia="zh-CN"/>
        </w:rPr>
        <w:t>17</w:t>
      </w:r>
      <w:r w:rsidRPr="007E7F9D">
        <w:rPr>
          <w:rFonts w:ascii="Verdana" w:hAnsi="Verdana"/>
          <w:bCs/>
          <w:sz w:val="16"/>
          <w:szCs w:val="16"/>
          <w:lang w:eastAsia="zh-CN"/>
        </w:rPr>
        <w:t>.</w:t>
      </w:r>
      <w:r w:rsidRPr="007E7F9D">
        <w:rPr>
          <w:rFonts w:ascii="Verdana" w:hAnsi="Verdana"/>
          <w:sz w:val="16"/>
          <w:szCs w:val="16"/>
          <w:lang w:eastAsia="zh-CN"/>
        </w:rPr>
        <w:t xml:space="preserve"> </w:t>
      </w:r>
      <w:r w:rsidR="00627580" w:rsidRPr="007E7F9D">
        <w:rPr>
          <w:rFonts w:ascii="Verdana" w:hAnsi="Verdana"/>
          <w:sz w:val="16"/>
          <w:szCs w:val="16"/>
          <w:lang w:eastAsia="zh-CN"/>
        </w:rPr>
        <w:t>A vacância da função de Diretor de unidade escolar ocorrerá por</w:t>
      </w:r>
      <w:r w:rsidRPr="007E7F9D">
        <w:rPr>
          <w:rFonts w:ascii="Verdana" w:hAnsi="Verdana"/>
          <w:sz w:val="16"/>
          <w:szCs w:val="16"/>
          <w:lang w:eastAsia="zh-CN"/>
        </w:rPr>
        <w:t xml:space="preserve">:  </w:t>
      </w:r>
    </w:p>
    <w:p w14:paraId="1283E466" w14:textId="77777777" w:rsidR="00FE3763" w:rsidRDefault="00627580" w:rsidP="00FE3763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>I</w:t>
      </w:r>
      <w:r w:rsidR="00FE3763">
        <w:rPr>
          <w:rFonts w:ascii="Verdana" w:hAnsi="Verdana"/>
          <w:sz w:val="16"/>
          <w:szCs w:val="16"/>
          <w:lang w:eastAsia="zh-CN"/>
        </w:rPr>
        <w:t xml:space="preserve"> - </w:t>
      </w:r>
      <w:r w:rsidRPr="007E7F9D">
        <w:rPr>
          <w:rFonts w:ascii="Verdana" w:hAnsi="Verdana"/>
          <w:sz w:val="16"/>
          <w:szCs w:val="16"/>
          <w:lang w:eastAsia="zh-CN"/>
        </w:rPr>
        <w:t>Término da vigência do Plano de Gestão Escolar;</w:t>
      </w:r>
    </w:p>
    <w:p w14:paraId="5455A24B" w14:textId="77777777" w:rsidR="00FE3763" w:rsidRDefault="006F1E03" w:rsidP="00FE3763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>II</w:t>
      </w:r>
      <w:r w:rsidR="00FE3763">
        <w:rPr>
          <w:rFonts w:ascii="Verdana" w:hAnsi="Verdana"/>
          <w:sz w:val="16"/>
          <w:szCs w:val="16"/>
          <w:lang w:eastAsia="zh-CN"/>
        </w:rPr>
        <w:t xml:space="preserve"> - </w:t>
      </w:r>
      <w:r w:rsidR="00627580" w:rsidRPr="007E7F9D">
        <w:rPr>
          <w:rFonts w:ascii="Verdana" w:hAnsi="Verdana"/>
          <w:sz w:val="16"/>
          <w:szCs w:val="16"/>
          <w:lang w:eastAsia="zh-CN"/>
        </w:rPr>
        <w:t>A pedido;</w:t>
      </w:r>
    </w:p>
    <w:p w14:paraId="3E22E592" w14:textId="77777777" w:rsidR="00FE3763" w:rsidRDefault="006F1E03" w:rsidP="00FE3763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>III</w:t>
      </w:r>
      <w:r w:rsidR="00FE3763">
        <w:rPr>
          <w:rFonts w:ascii="Verdana" w:hAnsi="Verdana"/>
          <w:sz w:val="16"/>
          <w:szCs w:val="16"/>
          <w:lang w:eastAsia="zh-CN"/>
        </w:rPr>
        <w:t xml:space="preserve"> - </w:t>
      </w:r>
      <w:r w:rsidR="00627580" w:rsidRPr="007E7F9D">
        <w:rPr>
          <w:rFonts w:ascii="Verdana" w:hAnsi="Verdana"/>
          <w:sz w:val="16"/>
          <w:szCs w:val="16"/>
          <w:lang w:eastAsia="zh-CN"/>
        </w:rPr>
        <w:t>Destituição;</w:t>
      </w:r>
    </w:p>
    <w:p w14:paraId="03A4F5C7" w14:textId="77777777" w:rsidR="00FE3763" w:rsidRDefault="00627580" w:rsidP="00FE3763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>IV</w:t>
      </w:r>
      <w:r w:rsidR="00FE3763">
        <w:rPr>
          <w:rFonts w:ascii="Verdana" w:hAnsi="Verdana"/>
          <w:sz w:val="16"/>
          <w:szCs w:val="16"/>
          <w:lang w:eastAsia="zh-CN"/>
        </w:rPr>
        <w:t xml:space="preserve"> – </w:t>
      </w:r>
      <w:r w:rsidRPr="007E7F9D">
        <w:rPr>
          <w:rFonts w:ascii="Verdana" w:hAnsi="Verdana"/>
          <w:sz w:val="16"/>
          <w:szCs w:val="16"/>
          <w:lang w:eastAsia="zh-CN"/>
        </w:rPr>
        <w:t>Aposentadoria</w:t>
      </w:r>
      <w:r w:rsidR="00FE3763">
        <w:rPr>
          <w:rFonts w:ascii="Verdana" w:hAnsi="Verdana"/>
          <w:sz w:val="16"/>
          <w:szCs w:val="16"/>
          <w:lang w:eastAsia="zh-CN"/>
        </w:rPr>
        <w:t>;</w:t>
      </w:r>
    </w:p>
    <w:p w14:paraId="65E7D40A" w14:textId="77777777" w:rsidR="00FE3763" w:rsidRDefault="00627580" w:rsidP="00FE3763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>V</w:t>
      </w:r>
      <w:r w:rsidR="00FE3763">
        <w:rPr>
          <w:rFonts w:ascii="Verdana" w:hAnsi="Verdana"/>
          <w:sz w:val="16"/>
          <w:szCs w:val="16"/>
          <w:lang w:eastAsia="zh-CN"/>
        </w:rPr>
        <w:t xml:space="preserve"> - </w:t>
      </w:r>
      <w:r w:rsidRPr="007E7F9D">
        <w:rPr>
          <w:rFonts w:ascii="Verdana" w:hAnsi="Verdana"/>
          <w:sz w:val="16"/>
          <w:szCs w:val="16"/>
          <w:lang w:eastAsia="zh-CN"/>
        </w:rPr>
        <w:t>Morte; ou</w:t>
      </w:r>
      <w:r w:rsidR="00FE3763">
        <w:rPr>
          <w:rFonts w:ascii="Verdana" w:hAnsi="Verdana"/>
          <w:sz w:val="16"/>
          <w:szCs w:val="16"/>
          <w:lang w:eastAsia="zh-CN"/>
        </w:rPr>
        <w:t>,</w:t>
      </w:r>
    </w:p>
    <w:p w14:paraId="65DA2541" w14:textId="77777777" w:rsidR="00D8430D" w:rsidRDefault="00627580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>VI</w:t>
      </w:r>
      <w:r w:rsidR="00FE3763">
        <w:rPr>
          <w:rFonts w:ascii="Verdana" w:hAnsi="Verdana"/>
          <w:sz w:val="16"/>
          <w:szCs w:val="16"/>
          <w:lang w:eastAsia="zh-CN"/>
        </w:rPr>
        <w:t xml:space="preserve"> - </w:t>
      </w:r>
      <w:r w:rsidRPr="007E7F9D">
        <w:rPr>
          <w:rFonts w:ascii="Verdana" w:hAnsi="Verdana"/>
          <w:sz w:val="16"/>
          <w:szCs w:val="16"/>
          <w:lang w:eastAsia="zh-CN"/>
        </w:rPr>
        <w:t>Assunção de mandato eletivo.</w:t>
      </w:r>
    </w:p>
    <w:p w14:paraId="717F8BD4" w14:textId="77777777" w:rsidR="00D8430D" w:rsidRDefault="00D8430D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347AA8C7" w14:textId="77777777" w:rsidR="00D8430D" w:rsidRDefault="00627580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bCs/>
          <w:sz w:val="16"/>
          <w:szCs w:val="16"/>
          <w:lang w:eastAsia="zh-CN"/>
        </w:rPr>
        <w:t xml:space="preserve">Art. 18. </w:t>
      </w:r>
      <w:r w:rsidRPr="007E7F9D">
        <w:rPr>
          <w:rFonts w:ascii="Verdana" w:hAnsi="Verdana"/>
          <w:sz w:val="16"/>
          <w:szCs w:val="16"/>
          <w:lang w:eastAsia="zh-CN"/>
        </w:rPr>
        <w:t>Na hipótese de vacância da função de Diretor de unidade escolar:</w:t>
      </w:r>
    </w:p>
    <w:p w14:paraId="0AC5DC25" w14:textId="77777777" w:rsidR="00D8430D" w:rsidRDefault="00627580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>I</w:t>
      </w:r>
      <w:r w:rsidR="00D8430D">
        <w:rPr>
          <w:rFonts w:ascii="Verdana" w:hAnsi="Verdana"/>
          <w:sz w:val="16"/>
          <w:szCs w:val="16"/>
          <w:lang w:eastAsia="zh-CN"/>
        </w:rPr>
        <w:t xml:space="preserve"> </w:t>
      </w:r>
      <w:r w:rsidRPr="007E7F9D">
        <w:rPr>
          <w:rFonts w:ascii="Verdana" w:hAnsi="Verdana"/>
          <w:sz w:val="16"/>
          <w:szCs w:val="16"/>
          <w:lang w:eastAsia="zh-CN"/>
        </w:rPr>
        <w:t>-</w:t>
      </w:r>
      <w:r w:rsidR="00D8430D">
        <w:rPr>
          <w:rFonts w:ascii="Verdana" w:hAnsi="Verdana"/>
          <w:sz w:val="16"/>
          <w:szCs w:val="16"/>
          <w:lang w:eastAsia="zh-CN"/>
        </w:rPr>
        <w:t xml:space="preserve"> </w:t>
      </w:r>
      <w:r w:rsidRPr="007E7F9D">
        <w:rPr>
          <w:rFonts w:ascii="Verdana" w:hAnsi="Verdana"/>
          <w:sz w:val="16"/>
          <w:szCs w:val="16"/>
          <w:lang w:eastAsia="zh-CN"/>
        </w:rPr>
        <w:t xml:space="preserve">Nos </w:t>
      </w:r>
      <w:r w:rsidR="00D8430D">
        <w:rPr>
          <w:rFonts w:ascii="Verdana" w:hAnsi="Verdana"/>
          <w:sz w:val="16"/>
          <w:szCs w:val="16"/>
          <w:lang w:eastAsia="zh-CN"/>
        </w:rPr>
        <w:t>0</w:t>
      </w:r>
      <w:r w:rsidRPr="007E7F9D">
        <w:rPr>
          <w:rFonts w:ascii="Verdana" w:hAnsi="Verdana"/>
          <w:sz w:val="16"/>
          <w:szCs w:val="16"/>
          <w:lang w:eastAsia="zh-CN"/>
        </w:rPr>
        <w:t>2 (dois) primeiros anos do período de que trata o § 1º do art. 5º deste Decreto, será designado pelo Chefe do Poder Executivo, juntamente com a Secretaria Municipal de Educação, um Diretor de unidade escolar em caráter temporário, até a conclusão de novo processo de escolha; ou</w:t>
      </w:r>
      <w:r w:rsidR="00D8430D">
        <w:rPr>
          <w:rFonts w:ascii="Verdana" w:hAnsi="Verdana"/>
          <w:sz w:val="16"/>
          <w:szCs w:val="16"/>
          <w:lang w:eastAsia="zh-CN"/>
        </w:rPr>
        <w:t>,</w:t>
      </w:r>
    </w:p>
    <w:p w14:paraId="2607B575" w14:textId="77777777" w:rsidR="00D8430D" w:rsidRDefault="00627580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>II</w:t>
      </w:r>
      <w:r w:rsidR="00D8430D">
        <w:rPr>
          <w:rFonts w:ascii="Verdana" w:hAnsi="Verdana"/>
          <w:sz w:val="16"/>
          <w:szCs w:val="16"/>
          <w:lang w:eastAsia="zh-CN"/>
        </w:rPr>
        <w:t xml:space="preserve"> </w:t>
      </w:r>
      <w:r w:rsidRPr="007E7F9D">
        <w:rPr>
          <w:rFonts w:ascii="Verdana" w:hAnsi="Verdana"/>
          <w:sz w:val="16"/>
          <w:szCs w:val="16"/>
          <w:lang w:eastAsia="zh-CN"/>
        </w:rPr>
        <w:t>-</w:t>
      </w:r>
      <w:r w:rsidR="00D8430D">
        <w:rPr>
          <w:rFonts w:ascii="Verdana" w:hAnsi="Verdana"/>
          <w:sz w:val="16"/>
          <w:szCs w:val="16"/>
          <w:lang w:eastAsia="zh-CN"/>
        </w:rPr>
        <w:t xml:space="preserve"> </w:t>
      </w:r>
      <w:r w:rsidRPr="007E7F9D">
        <w:rPr>
          <w:rFonts w:ascii="Verdana" w:hAnsi="Verdana"/>
          <w:sz w:val="16"/>
          <w:szCs w:val="16"/>
          <w:lang w:eastAsia="zh-CN"/>
        </w:rPr>
        <w:t xml:space="preserve">Nos </w:t>
      </w:r>
      <w:r w:rsidR="00D8430D">
        <w:rPr>
          <w:rFonts w:ascii="Verdana" w:hAnsi="Verdana"/>
          <w:sz w:val="16"/>
          <w:szCs w:val="16"/>
          <w:lang w:eastAsia="zh-CN"/>
        </w:rPr>
        <w:t>0</w:t>
      </w:r>
      <w:r w:rsidRPr="007E7F9D">
        <w:rPr>
          <w:rFonts w:ascii="Verdana" w:hAnsi="Verdana"/>
          <w:sz w:val="16"/>
          <w:szCs w:val="16"/>
          <w:lang w:eastAsia="zh-CN"/>
        </w:rPr>
        <w:t>2 (dois) anos finais do período de que trata o § 1º do art.5º deste Decreto, caberá ao chefe do Poder Executivo, juntamente com a Secretaria Municipal de Educação, designar um Diretor de unidade escolar para dar continuidade ao Plano de Gestão Escolar vigente.</w:t>
      </w:r>
    </w:p>
    <w:p w14:paraId="0DDF69D8" w14:textId="77777777" w:rsidR="00D8430D" w:rsidRDefault="00D8430D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2C0D57BF" w14:textId="65C43B4B" w:rsidR="00D8430D" w:rsidRDefault="00627580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bCs/>
          <w:sz w:val="16"/>
          <w:szCs w:val="16"/>
          <w:lang w:eastAsia="zh-CN"/>
        </w:rPr>
        <w:t xml:space="preserve">Art. 19. </w:t>
      </w:r>
      <w:r w:rsidR="00277BBD" w:rsidRPr="007E7F9D">
        <w:rPr>
          <w:rFonts w:ascii="Verdana" w:hAnsi="Verdana"/>
          <w:sz w:val="16"/>
          <w:szCs w:val="16"/>
          <w:lang w:eastAsia="zh-CN"/>
        </w:rPr>
        <w:t>Cabe ao Chefe do Poder executivo, juntamente com a Secretaria de Educação designar</w:t>
      </w:r>
      <w:r w:rsidR="00047A46" w:rsidRPr="007E7F9D">
        <w:rPr>
          <w:rFonts w:ascii="Verdana" w:hAnsi="Verdana"/>
          <w:sz w:val="16"/>
          <w:szCs w:val="16"/>
          <w:lang w:eastAsia="zh-CN"/>
        </w:rPr>
        <w:t xml:space="preserve"> Diretor de unidade escolar, respeitado o disposto do nos incisos I ao V</w:t>
      </w:r>
      <w:r w:rsidR="00A62415">
        <w:rPr>
          <w:rFonts w:ascii="Verdana" w:hAnsi="Verdana"/>
          <w:sz w:val="16"/>
          <w:szCs w:val="16"/>
          <w:lang w:eastAsia="zh-CN"/>
        </w:rPr>
        <w:t>,</w:t>
      </w:r>
      <w:r w:rsidR="00047A46" w:rsidRPr="007E7F9D">
        <w:rPr>
          <w:rFonts w:ascii="Verdana" w:hAnsi="Verdana"/>
          <w:sz w:val="16"/>
          <w:szCs w:val="16"/>
          <w:lang w:eastAsia="zh-CN"/>
        </w:rPr>
        <w:t xml:space="preserve"> do art.</w:t>
      </w:r>
      <w:r w:rsidR="00A62415">
        <w:rPr>
          <w:rFonts w:ascii="Verdana" w:hAnsi="Verdana"/>
          <w:sz w:val="16"/>
          <w:szCs w:val="16"/>
          <w:lang w:eastAsia="zh-CN"/>
        </w:rPr>
        <w:t xml:space="preserve"> </w:t>
      </w:r>
      <w:r w:rsidR="00047A46" w:rsidRPr="007E7F9D">
        <w:rPr>
          <w:rFonts w:ascii="Verdana" w:hAnsi="Verdana"/>
          <w:sz w:val="16"/>
          <w:szCs w:val="16"/>
          <w:lang w:eastAsia="zh-CN"/>
        </w:rPr>
        <w:t>8º</w:t>
      </w:r>
      <w:r w:rsidR="00A62415">
        <w:rPr>
          <w:rFonts w:ascii="Verdana" w:hAnsi="Verdana"/>
          <w:sz w:val="16"/>
          <w:szCs w:val="16"/>
          <w:lang w:eastAsia="zh-CN"/>
        </w:rPr>
        <w:t>,</w:t>
      </w:r>
      <w:r w:rsidR="00047A46" w:rsidRPr="007E7F9D">
        <w:rPr>
          <w:rFonts w:ascii="Verdana" w:hAnsi="Verdana"/>
          <w:sz w:val="16"/>
          <w:szCs w:val="16"/>
          <w:lang w:eastAsia="zh-CN"/>
        </w:rPr>
        <w:t xml:space="preserve"> deste Decreto, até a edição de novo processo de escolha do Plano de Gestão Escolar, nas seguintes hipóteses:</w:t>
      </w:r>
    </w:p>
    <w:p w14:paraId="1376A970" w14:textId="77777777" w:rsidR="00D8430D" w:rsidRDefault="00047A46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>I</w:t>
      </w:r>
      <w:r w:rsidR="00D8430D">
        <w:rPr>
          <w:rFonts w:ascii="Verdana" w:hAnsi="Verdana"/>
          <w:sz w:val="16"/>
          <w:szCs w:val="16"/>
          <w:lang w:eastAsia="zh-CN"/>
        </w:rPr>
        <w:t xml:space="preserve"> </w:t>
      </w:r>
      <w:r w:rsidRPr="007E7F9D">
        <w:rPr>
          <w:rFonts w:ascii="Verdana" w:hAnsi="Verdana"/>
          <w:sz w:val="16"/>
          <w:szCs w:val="16"/>
          <w:lang w:eastAsia="zh-CN"/>
        </w:rPr>
        <w:t>-</w:t>
      </w:r>
      <w:r w:rsidR="00D8430D">
        <w:rPr>
          <w:rFonts w:ascii="Verdana" w:hAnsi="Verdana"/>
          <w:sz w:val="16"/>
          <w:szCs w:val="16"/>
          <w:lang w:eastAsia="zh-CN"/>
        </w:rPr>
        <w:t xml:space="preserve"> </w:t>
      </w:r>
      <w:r w:rsidRPr="007E7F9D">
        <w:rPr>
          <w:rFonts w:ascii="Verdana" w:hAnsi="Verdana"/>
          <w:sz w:val="16"/>
          <w:szCs w:val="16"/>
          <w:lang w:eastAsia="zh-CN"/>
        </w:rPr>
        <w:t>Não havendo proposta de Plano de Gestão Escolar;</w:t>
      </w:r>
    </w:p>
    <w:p w14:paraId="44D228B2" w14:textId="4D702116" w:rsidR="00D8430D" w:rsidRDefault="00047A46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>II</w:t>
      </w:r>
      <w:r w:rsidR="00D8430D">
        <w:rPr>
          <w:rFonts w:ascii="Verdana" w:hAnsi="Verdana"/>
          <w:sz w:val="16"/>
          <w:szCs w:val="16"/>
          <w:lang w:eastAsia="zh-CN"/>
        </w:rPr>
        <w:t xml:space="preserve"> </w:t>
      </w:r>
      <w:r w:rsidRPr="007E7F9D">
        <w:rPr>
          <w:rFonts w:ascii="Verdana" w:hAnsi="Verdana"/>
          <w:sz w:val="16"/>
          <w:szCs w:val="16"/>
          <w:lang w:eastAsia="zh-CN"/>
        </w:rPr>
        <w:t>-</w:t>
      </w:r>
      <w:r w:rsidR="00D8430D">
        <w:rPr>
          <w:rFonts w:ascii="Verdana" w:hAnsi="Verdana"/>
          <w:sz w:val="16"/>
          <w:szCs w:val="16"/>
          <w:lang w:eastAsia="zh-CN"/>
        </w:rPr>
        <w:t xml:space="preserve"> </w:t>
      </w:r>
      <w:r w:rsidRPr="007E7F9D">
        <w:rPr>
          <w:rFonts w:ascii="Verdana" w:hAnsi="Verdana"/>
          <w:sz w:val="16"/>
          <w:szCs w:val="16"/>
          <w:lang w:eastAsia="zh-CN"/>
        </w:rPr>
        <w:t xml:space="preserve">Quando a comunidade escolar não </w:t>
      </w:r>
      <w:r w:rsidR="00D8430D" w:rsidRPr="007E7F9D">
        <w:rPr>
          <w:rFonts w:ascii="Verdana" w:hAnsi="Verdana"/>
          <w:sz w:val="16"/>
          <w:szCs w:val="16"/>
          <w:lang w:eastAsia="zh-CN"/>
        </w:rPr>
        <w:t>referendar</w:t>
      </w:r>
      <w:r w:rsidR="00D8430D">
        <w:rPr>
          <w:rFonts w:ascii="Verdana" w:hAnsi="Verdana"/>
          <w:sz w:val="16"/>
          <w:szCs w:val="16"/>
          <w:lang w:eastAsia="zh-CN"/>
        </w:rPr>
        <w:t xml:space="preserve"> o Plano de Gestão Escolar que </w:t>
      </w:r>
      <w:r w:rsidRPr="007E7F9D">
        <w:rPr>
          <w:rFonts w:ascii="Verdana" w:hAnsi="Verdana"/>
          <w:sz w:val="16"/>
          <w:szCs w:val="16"/>
          <w:lang w:eastAsia="zh-CN"/>
        </w:rPr>
        <w:t>lhe for apresentado;</w:t>
      </w:r>
      <w:r w:rsidR="00D8430D">
        <w:rPr>
          <w:rFonts w:ascii="Verdana" w:hAnsi="Verdana"/>
          <w:sz w:val="16"/>
          <w:szCs w:val="16"/>
          <w:lang w:eastAsia="zh-CN"/>
        </w:rPr>
        <w:t xml:space="preserve"> </w:t>
      </w:r>
      <w:r w:rsidRPr="007E7F9D">
        <w:rPr>
          <w:rFonts w:ascii="Verdana" w:hAnsi="Verdana"/>
          <w:sz w:val="16"/>
          <w:szCs w:val="16"/>
          <w:lang w:eastAsia="zh-CN"/>
        </w:rPr>
        <w:t>e</w:t>
      </w:r>
      <w:r w:rsidR="00D8430D">
        <w:rPr>
          <w:rFonts w:ascii="Verdana" w:hAnsi="Verdana"/>
          <w:sz w:val="16"/>
          <w:szCs w:val="16"/>
          <w:lang w:eastAsia="zh-CN"/>
        </w:rPr>
        <w:t>,</w:t>
      </w:r>
    </w:p>
    <w:p w14:paraId="187EEF3B" w14:textId="77777777" w:rsidR="00D8430D" w:rsidRDefault="00047A46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>III</w:t>
      </w:r>
      <w:r w:rsidR="00D8430D">
        <w:rPr>
          <w:rFonts w:ascii="Verdana" w:hAnsi="Verdana"/>
          <w:sz w:val="16"/>
          <w:szCs w:val="16"/>
          <w:lang w:eastAsia="zh-CN"/>
        </w:rPr>
        <w:t xml:space="preserve"> </w:t>
      </w:r>
      <w:r w:rsidRPr="007E7F9D">
        <w:rPr>
          <w:rFonts w:ascii="Verdana" w:hAnsi="Verdana"/>
          <w:sz w:val="16"/>
          <w:szCs w:val="16"/>
          <w:lang w:eastAsia="zh-CN"/>
        </w:rPr>
        <w:t>- Na vacância da função de Diretor de unidade escolar.</w:t>
      </w:r>
    </w:p>
    <w:p w14:paraId="694AC8EB" w14:textId="77777777" w:rsidR="00D8430D" w:rsidRDefault="00D8430D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48DB1ACA" w14:textId="77777777" w:rsidR="00D8430D" w:rsidRDefault="006F1E03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7E7F9D">
        <w:rPr>
          <w:rFonts w:ascii="Verdana" w:hAnsi="Verdana"/>
          <w:bCs/>
          <w:sz w:val="16"/>
          <w:szCs w:val="16"/>
          <w:lang w:eastAsia="zh-CN"/>
        </w:rPr>
        <w:t xml:space="preserve">Parágrafo </w:t>
      </w:r>
      <w:r w:rsidR="00D8430D" w:rsidRPr="007E7F9D">
        <w:rPr>
          <w:rFonts w:ascii="Verdana" w:hAnsi="Verdana"/>
          <w:bCs/>
          <w:sz w:val="16"/>
          <w:szCs w:val="16"/>
          <w:lang w:eastAsia="zh-CN"/>
        </w:rPr>
        <w:t>Único</w:t>
      </w:r>
      <w:r w:rsidRPr="007E7F9D">
        <w:rPr>
          <w:rFonts w:ascii="Verdana" w:hAnsi="Verdana"/>
          <w:sz w:val="16"/>
          <w:szCs w:val="16"/>
          <w:lang w:eastAsia="zh-CN"/>
        </w:rPr>
        <w:t xml:space="preserve">. </w:t>
      </w:r>
      <w:r w:rsidR="000428DD" w:rsidRPr="007E7F9D">
        <w:rPr>
          <w:rFonts w:ascii="Verdana" w:hAnsi="Verdana"/>
          <w:sz w:val="16"/>
          <w:szCs w:val="16"/>
          <w:lang w:eastAsia="zh-CN"/>
        </w:rPr>
        <w:t>No caso de não haver interessados que atendam ao disposto no art. 8º deste Decreto, poderá o Chefe do Poder Executivo, juntamente com a Secretaria de Educação designar um</w:t>
      </w:r>
      <w:r w:rsidR="00DA5DFD" w:rsidRPr="007E7F9D">
        <w:rPr>
          <w:rFonts w:ascii="Verdana" w:hAnsi="Verdana"/>
          <w:sz w:val="16"/>
          <w:szCs w:val="16"/>
        </w:rPr>
        <w:t xml:space="preserve"> professor ACT habilitado, que tenha trabalhado na rede municipal de ensino por um per</w:t>
      </w:r>
      <w:r w:rsidR="00D8430D">
        <w:rPr>
          <w:rFonts w:ascii="Verdana" w:hAnsi="Verdana"/>
          <w:sz w:val="16"/>
          <w:szCs w:val="16"/>
        </w:rPr>
        <w:t>íodo mínimo de 05 (cinco) anos.</w:t>
      </w:r>
    </w:p>
    <w:p w14:paraId="3F984697" w14:textId="77777777" w:rsidR="00D8430D" w:rsidRDefault="00D8430D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14:paraId="39D06DE6" w14:textId="77777777" w:rsidR="00D8430D" w:rsidRDefault="006F1E03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bCs/>
          <w:sz w:val="16"/>
          <w:szCs w:val="16"/>
          <w:lang w:eastAsia="zh-CN"/>
        </w:rPr>
        <w:t xml:space="preserve">Art. </w:t>
      </w:r>
      <w:r w:rsidR="005C3FEF" w:rsidRPr="007E7F9D">
        <w:rPr>
          <w:rFonts w:ascii="Verdana" w:hAnsi="Verdana"/>
          <w:bCs/>
          <w:sz w:val="16"/>
          <w:szCs w:val="16"/>
          <w:lang w:eastAsia="zh-CN"/>
        </w:rPr>
        <w:t>20</w:t>
      </w:r>
      <w:r w:rsidRPr="007E7F9D">
        <w:rPr>
          <w:rFonts w:ascii="Verdana" w:hAnsi="Verdana"/>
          <w:sz w:val="16"/>
          <w:szCs w:val="16"/>
          <w:lang w:eastAsia="zh-CN"/>
        </w:rPr>
        <w:t xml:space="preserve">. Caberá ao Chefe do Poder Executivo, no caso de afastamento superior a 30 (trinta) dias consecutivos do Diretor de unidade escolar, consultado </w:t>
      </w:r>
      <w:r w:rsidR="002209A2" w:rsidRPr="007E7F9D">
        <w:rPr>
          <w:rFonts w:ascii="Verdana" w:hAnsi="Verdana"/>
          <w:sz w:val="16"/>
          <w:szCs w:val="16"/>
          <w:lang w:eastAsia="zh-CN"/>
        </w:rPr>
        <w:t>a Comissão Municipal de Educação</w:t>
      </w:r>
      <w:r w:rsidRPr="007E7F9D">
        <w:rPr>
          <w:rFonts w:ascii="Verdana" w:hAnsi="Verdana"/>
          <w:sz w:val="16"/>
          <w:szCs w:val="16"/>
          <w:lang w:eastAsia="zh-CN"/>
        </w:rPr>
        <w:t>, designar um Diretor pelo perí</w:t>
      </w:r>
      <w:r w:rsidR="00D8430D">
        <w:rPr>
          <w:rFonts w:ascii="Verdana" w:hAnsi="Verdana"/>
          <w:sz w:val="16"/>
          <w:szCs w:val="16"/>
          <w:lang w:eastAsia="zh-CN"/>
        </w:rPr>
        <w:t>odo que perdurar o afastamento.</w:t>
      </w:r>
    </w:p>
    <w:p w14:paraId="18A7BF6B" w14:textId="77777777" w:rsidR="00D8430D" w:rsidRDefault="00D8430D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4FAC24F3" w14:textId="77777777" w:rsidR="00D8430D" w:rsidRDefault="002209A2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>§ 1º Os afastamentos apontados no caput deste artigo referem-se a Licença para Tratamento de Saúde e Licença Maternidade.</w:t>
      </w:r>
    </w:p>
    <w:p w14:paraId="4C3B8F09" w14:textId="77777777" w:rsidR="00D8430D" w:rsidRDefault="00D8430D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45209F1F" w14:textId="77777777" w:rsidR="00D8430D" w:rsidRDefault="006F1E03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bCs/>
          <w:sz w:val="16"/>
          <w:szCs w:val="16"/>
          <w:lang w:eastAsia="zh-CN"/>
        </w:rPr>
        <w:t>Art. 2</w:t>
      </w:r>
      <w:r w:rsidR="005C3FEF" w:rsidRPr="007E7F9D">
        <w:rPr>
          <w:rFonts w:ascii="Verdana" w:hAnsi="Verdana"/>
          <w:bCs/>
          <w:sz w:val="16"/>
          <w:szCs w:val="16"/>
          <w:lang w:eastAsia="zh-CN"/>
        </w:rPr>
        <w:t>1</w:t>
      </w:r>
      <w:r w:rsidRPr="007E7F9D">
        <w:rPr>
          <w:rFonts w:ascii="Verdana" w:hAnsi="Verdana"/>
          <w:sz w:val="16"/>
          <w:szCs w:val="16"/>
          <w:lang w:eastAsia="zh-CN"/>
        </w:rPr>
        <w:t>. A destituição do Diretor de unidade escolar poderá ocorrer, por meio de despacho fundamentado do Chefe do Poder Executivo, devidamente amparado através do Processo Administr</w:t>
      </w:r>
      <w:r w:rsidR="00D8430D">
        <w:rPr>
          <w:rFonts w:ascii="Verdana" w:hAnsi="Verdana"/>
          <w:sz w:val="16"/>
          <w:szCs w:val="16"/>
          <w:lang w:eastAsia="zh-CN"/>
        </w:rPr>
        <w:t>ativo, nas seguintes hipóteses:</w:t>
      </w:r>
    </w:p>
    <w:p w14:paraId="587353B2" w14:textId="77777777" w:rsidR="00D8430D" w:rsidRDefault="006F1E03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I – </w:t>
      </w:r>
      <w:r w:rsidR="00D8430D" w:rsidRPr="007E7F9D">
        <w:rPr>
          <w:rFonts w:ascii="Verdana" w:hAnsi="Verdana"/>
          <w:sz w:val="16"/>
          <w:szCs w:val="16"/>
          <w:lang w:eastAsia="zh-CN"/>
        </w:rPr>
        <w:t xml:space="preserve">Por </w:t>
      </w:r>
      <w:r w:rsidRPr="007E7F9D">
        <w:rPr>
          <w:rFonts w:ascii="Verdana" w:hAnsi="Verdana"/>
          <w:sz w:val="16"/>
          <w:szCs w:val="16"/>
          <w:lang w:eastAsia="zh-CN"/>
        </w:rPr>
        <w:t xml:space="preserve">descumprimento do </w:t>
      </w:r>
      <w:r w:rsidR="00D8430D">
        <w:rPr>
          <w:rFonts w:ascii="Verdana" w:hAnsi="Verdana"/>
          <w:sz w:val="16"/>
          <w:szCs w:val="16"/>
          <w:lang w:eastAsia="zh-CN"/>
        </w:rPr>
        <w:t>Termo de Compromisso de Gestão;</w:t>
      </w:r>
    </w:p>
    <w:p w14:paraId="0342985A" w14:textId="77777777" w:rsidR="00D8430D" w:rsidRDefault="006F1E03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II – </w:t>
      </w:r>
      <w:r w:rsidR="00D8430D" w:rsidRPr="007E7F9D">
        <w:rPr>
          <w:rFonts w:ascii="Verdana" w:hAnsi="Verdana"/>
          <w:sz w:val="16"/>
          <w:szCs w:val="16"/>
          <w:lang w:eastAsia="zh-CN"/>
        </w:rPr>
        <w:t xml:space="preserve">Por </w:t>
      </w:r>
      <w:r w:rsidRPr="007E7F9D">
        <w:rPr>
          <w:rFonts w:ascii="Verdana" w:hAnsi="Verdana"/>
          <w:sz w:val="16"/>
          <w:szCs w:val="16"/>
          <w:lang w:eastAsia="zh-CN"/>
        </w:rPr>
        <w:t xml:space="preserve">inobservância a qualquer disposição </w:t>
      </w:r>
      <w:r w:rsidR="00C83C71" w:rsidRPr="007E7F9D">
        <w:rPr>
          <w:rFonts w:ascii="Verdana" w:hAnsi="Verdana"/>
          <w:sz w:val="16"/>
          <w:szCs w:val="16"/>
          <w:lang w:eastAsia="zh-CN"/>
        </w:rPr>
        <w:t>deste Decreto</w:t>
      </w:r>
      <w:r w:rsidR="00D8430D">
        <w:rPr>
          <w:rFonts w:ascii="Verdana" w:hAnsi="Verdana"/>
          <w:sz w:val="16"/>
          <w:szCs w:val="16"/>
          <w:lang w:eastAsia="zh-CN"/>
        </w:rPr>
        <w:t>; e,</w:t>
      </w:r>
    </w:p>
    <w:p w14:paraId="61438CC5" w14:textId="77777777" w:rsidR="00D8430D" w:rsidRDefault="006F1E03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sz w:val="16"/>
          <w:szCs w:val="16"/>
          <w:lang w:eastAsia="zh-CN"/>
        </w:rPr>
        <w:t xml:space="preserve">III </w:t>
      </w:r>
      <w:r w:rsidR="00D8430D" w:rsidRPr="007E7F9D">
        <w:rPr>
          <w:rFonts w:ascii="Verdana" w:hAnsi="Verdana"/>
          <w:sz w:val="16"/>
          <w:szCs w:val="16"/>
          <w:lang w:eastAsia="zh-CN"/>
        </w:rPr>
        <w:t xml:space="preserve">– Por </w:t>
      </w:r>
      <w:r w:rsidRPr="007E7F9D">
        <w:rPr>
          <w:rFonts w:ascii="Verdana" w:hAnsi="Verdana"/>
          <w:sz w:val="16"/>
          <w:szCs w:val="16"/>
          <w:lang w:eastAsia="zh-CN"/>
        </w:rPr>
        <w:t>penalização em proce</w:t>
      </w:r>
      <w:r w:rsidR="00D8430D">
        <w:rPr>
          <w:rFonts w:ascii="Verdana" w:hAnsi="Verdana"/>
          <w:sz w:val="16"/>
          <w:szCs w:val="16"/>
          <w:lang w:eastAsia="zh-CN"/>
        </w:rPr>
        <w:t>sso administrativo disciplinar.</w:t>
      </w:r>
    </w:p>
    <w:p w14:paraId="73AC7A33" w14:textId="77777777" w:rsidR="00D8430D" w:rsidRDefault="00D8430D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2568DBC2" w14:textId="77777777" w:rsidR="00D8430D" w:rsidRDefault="006F1E03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bCs/>
          <w:sz w:val="16"/>
          <w:szCs w:val="16"/>
          <w:lang w:eastAsia="zh-CN"/>
        </w:rPr>
        <w:t>Art.</w:t>
      </w:r>
      <w:r w:rsidR="0095229D" w:rsidRPr="007E7F9D">
        <w:rPr>
          <w:rFonts w:ascii="Verdana" w:hAnsi="Verdana"/>
          <w:bCs/>
          <w:sz w:val="16"/>
          <w:szCs w:val="16"/>
          <w:lang w:eastAsia="zh-CN"/>
        </w:rPr>
        <w:t>2</w:t>
      </w:r>
      <w:r w:rsidR="005C3FEF" w:rsidRPr="007E7F9D">
        <w:rPr>
          <w:rFonts w:ascii="Verdana" w:hAnsi="Verdana"/>
          <w:bCs/>
          <w:sz w:val="16"/>
          <w:szCs w:val="16"/>
          <w:lang w:eastAsia="zh-CN"/>
        </w:rPr>
        <w:t>2</w:t>
      </w:r>
      <w:r w:rsidRPr="007E7F9D">
        <w:rPr>
          <w:rFonts w:ascii="Verdana" w:hAnsi="Verdana"/>
          <w:bCs/>
          <w:sz w:val="16"/>
          <w:szCs w:val="16"/>
          <w:lang w:eastAsia="zh-CN"/>
        </w:rPr>
        <w:t>.</w:t>
      </w:r>
      <w:r w:rsidRPr="007E7F9D">
        <w:rPr>
          <w:rFonts w:ascii="Verdana" w:hAnsi="Verdana"/>
          <w:sz w:val="16"/>
          <w:szCs w:val="16"/>
          <w:lang w:eastAsia="zh-CN"/>
        </w:rPr>
        <w:t xml:space="preserve"> O Diretor da unidade escolar responde civil, penal e administrativamente pelo exercício irregular de suas atribu</w:t>
      </w:r>
      <w:r w:rsidR="00D8430D">
        <w:rPr>
          <w:rFonts w:ascii="Verdana" w:hAnsi="Verdana"/>
          <w:sz w:val="16"/>
          <w:szCs w:val="16"/>
          <w:lang w:eastAsia="zh-CN"/>
        </w:rPr>
        <w:t>ições, conforme disposto em lei.</w:t>
      </w:r>
    </w:p>
    <w:p w14:paraId="5B56DE09" w14:textId="77777777" w:rsidR="00D8430D" w:rsidRDefault="00D8430D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45B065E1" w14:textId="77777777" w:rsidR="00D8430D" w:rsidRDefault="006F1E03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bCs/>
          <w:sz w:val="16"/>
          <w:szCs w:val="16"/>
          <w:lang w:eastAsia="zh-CN"/>
        </w:rPr>
        <w:t>Art.</w:t>
      </w:r>
      <w:r w:rsidR="0095229D" w:rsidRPr="007E7F9D">
        <w:rPr>
          <w:rFonts w:ascii="Verdana" w:hAnsi="Verdana"/>
          <w:bCs/>
          <w:sz w:val="16"/>
          <w:szCs w:val="16"/>
          <w:lang w:eastAsia="zh-CN"/>
        </w:rPr>
        <w:t>2</w:t>
      </w:r>
      <w:r w:rsidR="005C3FEF" w:rsidRPr="007E7F9D">
        <w:rPr>
          <w:rFonts w:ascii="Verdana" w:hAnsi="Verdana"/>
          <w:bCs/>
          <w:sz w:val="16"/>
          <w:szCs w:val="16"/>
          <w:lang w:eastAsia="zh-CN"/>
        </w:rPr>
        <w:t>3</w:t>
      </w:r>
      <w:r w:rsidRPr="007E7F9D">
        <w:rPr>
          <w:rFonts w:ascii="Verdana" w:hAnsi="Verdana"/>
          <w:bCs/>
          <w:sz w:val="16"/>
          <w:szCs w:val="16"/>
          <w:lang w:eastAsia="zh-CN"/>
        </w:rPr>
        <w:t>.</w:t>
      </w:r>
      <w:r w:rsidRPr="007E7F9D">
        <w:rPr>
          <w:rFonts w:ascii="Verdana" w:hAnsi="Verdana"/>
          <w:sz w:val="16"/>
          <w:szCs w:val="16"/>
          <w:lang w:eastAsia="zh-CN"/>
        </w:rPr>
        <w:t xml:space="preserve"> Os casos omissos </w:t>
      </w:r>
      <w:r w:rsidR="00C83C71" w:rsidRPr="007E7F9D">
        <w:rPr>
          <w:rFonts w:ascii="Verdana" w:hAnsi="Verdana"/>
          <w:sz w:val="16"/>
          <w:szCs w:val="16"/>
          <w:lang w:eastAsia="zh-CN"/>
        </w:rPr>
        <w:t>deste Decreto</w:t>
      </w:r>
      <w:r w:rsidRPr="007E7F9D">
        <w:rPr>
          <w:rFonts w:ascii="Verdana" w:hAnsi="Verdana"/>
          <w:sz w:val="16"/>
          <w:szCs w:val="16"/>
          <w:lang w:eastAsia="zh-CN"/>
        </w:rPr>
        <w:t xml:space="preserve"> serão dirimidos pela Se</w:t>
      </w:r>
      <w:r w:rsidR="00D8430D">
        <w:rPr>
          <w:rFonts w:ascii="Verdana" w:hAnsi="Verdana"/>
          <w:sz w:val="16"/>
          <w:szCs w:val="16"/>
          <w:lang w:eastAsia="zh-CN"/>
        </w:rPr>
        <w:t>cretaria Municipal de Educação.</w:t>
      </w:r>
    </w:p>
    <w:p w14:paraId="3313E8E3" w14:textId="77777777" w:rsidR="00D8430D" w:rsidRDefault="00D8430D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</w:p>
    <w:p w14:paraId="6463F049" w14:textId="1B414C2C" w:rsidR="00BD3F08" w:rsidRPr="007E7F9D" w:rsidRDefault="00B2519F" w:rsidP="00D8430D">
      <w:pPr>
        <w:spacing w:line="360" w:lineRule="auto"/>
        <w:ind w:firstLine="1134"/>
        <w:jc w:val="both"/>
        <w:rPr>
          <w:rFonts w:ascii="Verdana" w:hAnsi="Verdana"/>
          <w:sz w:val="16"/>
          <w:szCs w:val="16"/>
          <w:lang w:eastAsia="zh-CN"/>
        </w:rPr>
      </w:pPr>
      <w:r w:rsidRPr="007E7F9D">
        <w:rPr>
          <w:rFonts w:ascii="Verdana" w:hAnsi="Verdana"/>
          <w:bCs/>
          <w:sz w:val="16"/>
          <w:szCs w:val="16"/>
          <w:lang w:eastAsia="zh-CN"/>
        </w:rPr>
        <w:t>Art. 2</w:t>
      </w:r>
      <w:r w:rsidR="005C3FEF" w:rsidRPr="007E7F9D">
        <w:rPr>
          <w:rFonts w:ascii="Verdana" w:hAnsi="Verdana"/>
          <w:bCs/>
          <w:sz w:val="16"/>
          <w:szCs w:val="16"/>
          <w:lang w:eastAsia="zh-CN"/>
        </w:rPr>
        <w:t>4</w:t>
      </w:r>
      <w:r w:rsidRPr="007E7F9D">
        <w:rPr>
          <w:rFonts w:ascii="Verdana" w:hAnsi="Verdana"/>
          <w:bCs/>
          <w:sz w:val="16"/>
          <w:szCs w:val="16"/>
          <w:lang w:eastAsia="zh-CN"/>
        </w:rPr>
        <w:t>.</w:t>
      </w:r>
      <w:r w:rsidRPr="007E7F9D">
        <w:rPr>
          <w:rFonts w:ascii="Verdana" w:hAnsi="Verdana"/>
          <w:sz w:val="16"/>
          <w:szCs w:val="16"/>
          <w:lang w:eastAsia="zh-CN"/>
        </w:rPr>
        <w:t xml:space="preserve"> </w:t>
      </w:r>
      <w:r w:rsidR="00BD3F08" w:rsidRPr="007E7F9D">
        <w:rPr>
          <w:rFonts w:ascii="Verdana" w:hAnsi="Verdana"/>
          <w:sz w:val="16"/>
          <w:szCs w:val="16"/>
          <w:lang w:eastAsia="zh-CN"/>
        </w:rPr>
        <w:t>Este Decreto entra em vigor na data de sua publicação.</w:t>
      </w:r>
    </w:p>
    <w:p w14:paraId="690600CD" w14:textId="77777777" w:rsidR="00BD3F08" w:rsidRPr="007E7F9D" w:rsidRDefault="00BD3F08" w:rsidP="007E7F9D">
      <w:pPr>
        <w:spacing w:line="360" w:lineRule="auto"/>
        <w:ind w:firstLineChars="366" w:firstLine="586"/>
        <w:jc w:val="both"/>
        <w:rPr>
          <w:rFonts w:ascii="Verdana" w:hAnsi="Verdana"/>
          <w:sz w:val="16"/>
          <w:szCs w:val="16"/>
          <w:lang w:eastAsia="zh-CN"/>
        </w:rPr>
      </w:pPr>
    </w:p>
    <w:p w14:paraId="222518B7" w14:textId="77777777" w:rsidR="007E7F9D" w:rsidRPr="00BB63C7" w:rsidRDefault="007E7F9D" w:rsidP="007E7F9D">
      <w:pPr>
        <w:spacing w:line="276" w:lineRule="auto"/>
        <w:ind w:firstLine="1134"/>
        <w:jc w:val="both"/>
        <w:rPr>
          <w:rFonts w:ascii="Verdana" w:hAnsi="Verdana" w:cs="Arial"/>
          <w:bCs/>
          <w:sz w:val="16"/>
          <w:szCs w:val="16"/>
        </w:rPr>
      </w:pPr>
      <w:r w:rsidRPr="00BB63C7">
        <w:rPr>
          <w:rFonts w:ascii="Verdana" w:hAnsi="Verdana" w:cs="Arial"/>
          <w:bCs/>
          <w:sz w:val="16"/>
          <w:szCs w:val="16"/>
        </w:rPr>
        <w:t>Gabinete do Prefeito Municipal de Bandeirante, SC, em 07 de outubro de 2022.</w:t>
      </w:r>
    </w:p>
    <w:p w14:paraId="0431D9D5" w14:textId="77777777" w:rsidR="007E7F9D" w:rsidRPr="00BB63C7" w:rsidRDefault="007E7F9D" w:rsidP="007E7F9D">
      <w:pPr>
        <w:spacing w:line="276" w:lineRule="auto"/>
        <w:jc w:val="both"/>
        <w:rPr>
          <w:rFonts w:ascii="Verdana" w:hAnsi="Verdana" w:cs="Arial"/>
          <w:bCs/>
          <w:sz w:val="16"/>
          <w:szCs w:val="16"/>
        </w:rPr>
      </w:pPr>
    </w:p>
    <w:p w14:paraId="077E8072" w14:textId="77777777" w:rsidR="007E7F9D" w:rsidRPr="00BB63C7" w:rsidRDefault="007E7F9D" w:rsidP="007E7F9D">
      <w:pPr>
        <w:spacing w:line="276" w:lineRule="auto"/>
        <w:jc w:val="both"/>
        <w:rPr>
          <w:rFonts w:ascii="Verdana" w:hAnsi="Verdana" w:cs="Arial"/>
          <w:bCs/>
          <w:sz w:val="16"/>
          <w:szCs w:val="16"/>
        </w:rPr>
      </w:pPr>
    </w:p>
    <w:p w14:paraId="1B125482" w14:textId="77777777" w:rsidR="007E7F9D" w:rsidRPr="00BB63C7" w:rsidRDefault="007E7F9D" w:rsidP="00D8430D">
      <w:pPr>
        <w:spacing w:line="276" w:lineRule="auto"/>
        <w:jc w:val="center"/>
        <w:rPr>
          <w:rFonts w:ascii="Verdana" w:hAnsi="Verdana" w:cs="Arial"/>
          <w:bCs/>
          <w:sz w:val="16"/>
          <w:szCs w:val="16"/>
        </w:rPr>
      </w:pPr>
      <w:r w:rsidRPr="00BB63C7">
        <w:rPr>
          <w:rFonts w:ascii="Verdana" w:hAnsi="Verdana" w:cs="Arial"/>
          <w:bCs/>
          <w:sz w:val="16"/>
          <w:szCs w:val="16"/>
        </w:rPr>
        <w:t>NEURI BIAZZI</w:t>
      </w:r>
    </w:p>
    <w:p w14:paraId="2940B075" w14:textId="77777777" w:rsidR="007E7F9D" w:rsidRPr="00BB63C7" w:rsidRDefault="007E7F9D" w:rsidP="00D8430D">
      <w:pPr>
        <w:spacing w:line="276" w:lineRule="auto"/>
        <w:jc w:val="center"/>
        <w:rPr>
          <w:rFonts w:ascii="Verdana" w:hAnsi="Verdana"/>
          <w:sz w:val="16"/>
          <w:szCs w:val="16"/>
        </w:rPr>
      </w:pPr>
      <w:proofErr w:type="gramStart"/>
      <w:r w:rsidRPr="00BB63C7">
        <w:rPr>
          <w:rFonts w:ascii="Verdana" w:hAnsi="Verdana" w:cs="Arial"/>
          <w:bCs/>
          <w:sz w:val="16"/>
          <w:szCs w:val="16"/>
        </w:rPr>
        <w:t xml:space="preserve">Prefeito </w:t>
      </w:r>
      <w:r>
        <w:rPr>
          <w:rFonts w:ascii="Verdana" w:hAnsi="Verdana" w:cs="Arial"/>
          <w:bCs/>
          <w:sz w:val="16"/>
          <w:szCs w:val="16"/>
        </w:rPr>
        <w:t>Municipal</w:t>
      </w:r>
      <w:proofErr w:type="gramEnd"/>
      <w:r>
        <w:rPr>
          <w:rFonts w:ascii="Verdana" w:hAnsi="Verdana" w:cs="Arial"/>
          <w:bCs/>
          <w:sz w:val="16"/>
          <w:szCs w:val="16"/>
        </w:rPr>
        <w:t xml:space="preserve"> </w:t>
      </w:r>
      <w:r w:rsidRPr="00BB63C7">
        <w:rPr>
          <w:rFonts w:ascii="Verdana" w:hAnsi="Verdana" w:cs="Arial"/>
          <w:bCs/>
          <w:sz w:val="16"/>
          <w:szCs w:val="16"/>
        </w:rPr>
        <w:t>em exercício</w:t>
      </w:r>
    </w:p>
    <w:p w14:paraId="7EA541C0" w14:textId="57DD6B23" w:rsidR="00B16375" w:rsidRPr="000A2FB4" w:rsidRDefault="00B16375" w:rsidP="007E7F9D">
      <w:pPr>
        <w:spacing w:line="360" w:lineRule="auto"/>
        <w:ind w:firstLineChars="366" w:firstLine="586"/>
        <w:jc w:val="both"/>
        <w:rPr>
          <w:rFonts w:ascii="Verdana" w:hAnsi="Verdana"/>
          <w:sz w:val="16"/>
          <w:szCs w:val="16"/>
          <w:lang w:eastAsia="zh-CN"/>
        </w:rPr>
      </w:pPr>
    </w:p>
    <w:sectPr w:rsidR="00B16375" w:rsidRPr="000A2FB4" w:rsidSect="00991365">
      <w:footerReference w:type="default" r:id="rId8"/>
      <w:pgSz w:w="11906" w:h="16838"/>
      <w:pgMar w:top="2268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4988A" w14:textId="77777777" w:rsidR="00AC3708" w:rsidRDefault="00AC3708" w:rsidP="001C734F">
      <w:r>
        <w:separator/>
      </w:r>
    </w:p>
  </w:endnote>
  <w:endnote w:type="continuationSeparator" w:id="0">
    <w:p w14:paraId="139AA103" w14:textId="77777777" w:rsidR="00AC3708" w:rsidRDefault="00AC3708" w:rsidP="001C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24C6" w14:textId="24088647" w:rsidR="001C734F" w:rsidRDefault="001C734F">
    <w:pPr>
      <w:pStyle w:val="Rodap"/>
      <w:jc w:val="right"/>
    </w:pPr>
  </w:p>
  <w:p w14:paraId="342B72E7" w14:textId="77777777" w:rsidR="001C734F" w:rsidRDefault="001C73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35C11" w14:textId="77777777" w:rsidR="00AC3708" w:rsidRDefault="00AC3708" w:rsidP="001C734F">
      <w:r>
        <w:separator/>
      </w:r>
    </w:p>
  </w:footnote>
  <w:footnote w:type="continuationSeparator" w:id="0">
    <w:p w14:paraId="3C840919" w14:textId="77777777" w:rsidR="00AC3708" w:rsidRDefault="00AC3708" w:rsidP="001C7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3D2"/>
    <w:multiLevelType w:val="hybridMultilevel"/>
    <w:tmpl w:val="AEEAC400"/>
    <w:lvl w:ilvl="0" w:tplc="271E2A9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B5E01A2"/>
    <w:multiLevelType w:val="singleLevel"/>
    <w:tmpl w:val="2B5E01A2"/>
    <w:lvl w:ilvl="0">
      <w:start w:val="1"/>
      <w:numFmt w:val="upperRoman"/>
      <w:suff w:val="space"/>
      <w:lvlText w:val="%1-"/>
      <w:lvlJc w:val="left"/>
    </w:lvl>
  </w:abstractNum>
  <w:abstractNum w:abstractNumId="2" w15:restartNumberingAfterBreak="0">
    <w:nsid w:val="48A116FF"/>
    <w:multiLevelType w:val="hybridMultilevel"/>
    <w:tmpl w:val="4AF4EE6A"/>
    <w:lvl w:ilvl="0" w:tplc="DA160F68">
      <w:start w:val="1"/>
      <w:numFmt w:val="upperRoman"/>
      <w:lvlText w:val="%1."/>
      <w:lvlJc w:val="left"/>
      <w:pPr>
        <w:ind w:left="159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58" w:hanging="360"/>
      </w:pPr>
    </w:lvl>
    <w:lvl w:ilvl="2" w:tplc="0416001B" w:tentative="1">
      <w:start w:val="1"/>
      <w:numFmt w:val="lowerRoman"/>
      <w:lvlText w:val="%3."/>
      <w:lvlJc w:val="right"/>
      <w:pPr>
        <w:ind w:left="2678" w:hanging="180"/>
      </w:pPr>
    </w:lvl>
    <w:lvl w:ilvl="3" w:tplc="0416000F" w:tentative="1">
      <w:start w:val="1"/>
      <w:numFmt w:val="decimal"/>
      <w:lvlText w:val="%4."/>
      <w:lvlJc w:val="left"/>
      <w:pPr>
        <w:ind w:left="3398" w:hanging="360"/>
      </w:pPr>
    </w:lvl>
    <w:lvl w:ilvl="4" w:tplc="04160019" w:tentative="1">
      <w:start w:val="1"/>
      <w:numFmt w:val="lowerLetter"/>
      <w:lvlText w:val="%5."/>
      <w:lvlJc w:val="left"/>
      <w:pPr>
        <w:ind w:left="4118" w:hanging="360"/>
      </w:pPr>
    </w:lvl>
    <w:lvl w:ilvl="5" w:tplc="0416001B" w:tentative="1">
      <w:start w:val="1"/>
      <w:numFmt w:val="lowerRoman"/>
      <w:lvlText w:val="%6."/>
      <w:lvlJc w:val="right"/>
      <w:pPr>
        <w:ind w:left="4838" w:hanging="180"/>
      </w:pPr>
    </w:lvl>
    <w:lvl w:ilvl="6" w:tplc="0416000F" w:tentative="1">
      <w:start w:val="1"/>
      <w:numFmt w:val="decimal"/>
      <w:lvlText w:val="%7."/>
      <w:lvlJc w:val="left"/>
      <w:pPr>
        <w:ind w:left="5558" w:hanging="360"/>
      </w:pPr>
    </w:lvl>
    <w:lvl w:ilvl="7" w:tplc="04160019" w:tentative="1">
      <w:start w:val="1"/>
      <w:numFmt w:val="lowerLetter"/>
      <w:lvlText w:val="%8."/>
      <w:lvlJc w:val="left"/>
      <w:pPr>
        <w:ind w:left="6278" w:hanging="360"/>
      </w:pPr>
    </w:lvl>
    <w:lvl w:ilvl="8" w:tplc="0416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" w15:restartNumberingAfterBreak="0">
    <w:nsid w:val="54B45699"/>
    <w:multiLevelType w:val="hybridMultilevel"/>
    <w:tmpl w:val="A99690FE"/>
    <w:lvl w:ilvl="0" w:tplc="1DA834AA">
      <w:start w:val="1"/>
      <w:numFmt w:val="upperRoman"/>
      <w:lvlText w:val="%1-"/>
      <w:lvlJc w:val="left"/>
      <w:pPr>
        <w:ind w:left="159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58" w:hanging="360"/>
      </w:pPr>
    </w:lvl>
    <w:lvl w:ilvl="2" w:tplc="0416001B" w:tentative="1">
      <w:start w:val="1"/>
      <w:numFmt w:val="lowerRoman"/>
      <w:lvlText w:val="%3."/>
      <w:lvlJc w:val="right"/>
      <w:pPr>
        <w:ind w:left="2678" w:hanging="180"/>
      </w:pPr>
    </w:lvl>
    <w:lvl w:ilvl="3" w:tplc="0416000F" w:tentative="1">
      <w:start w:val="1"/>
      <w:numFmt w:val="decimal"/>
      <w:lvlText w:val="%4."/>
      <w:lvlJc w:val="left"/>
      <w:pPr>
        <w:ind w:left="3398" w:hanging="360"/>
      </w:pPr>
    </w:lvl>
    <w:lvl w:ilvl="4" w:tplc="04160019" w:tentative="1">
      <w:start w:val="1"/>
      <w:numFmt w:val="lowerLetter"/>
      <w:lvlText w:val="%5."/>
      <w:lvlJc w:val="left"/>
      <w:pPr>
        <w:ind w:left="4118" w:hanging="360"/>
      </w:pPr>
    </w:lvl>
    <w:lvl w:ilvl="5" w:tplc="0416001B" w:tentative="1">
      <w:start w:val="1"/>
      <w:numFmt w:val="lowerRoman"/>
      <w:lvlText w:val="%6."/>
      <w:lvlJc w:val="right"/>
      <w:pPr>
        <w:ind w:left="4838" w:hanging="180"/>
      </w:pPr>
    </w:lvl>
    <w:lvl w:ilvl="6" w:tplc="0416000F" w:tentative="1">
      <w:start w:val="1"/>
      <w:numFmt w:val="decimal"/>
      <w:lvlText w:val="%7."/>
      <w:lvlJc w:val="left"/>
      <w:pPr>
        <w:ind w:left="5558" w:hanging="360"/>
      </w:pPr>
    </w:lvl>
    <w:lvl w:ilvl="7" w:tplc="04160019" w:tentative="1">
      <w:start w:val="1"/>
      <w:numFmt w:val="lowerLetter"/>
      <w:lvlText w:val="%8."/>
      <w:lvlJc w:val="left"/>
      <w:pPr>
        <w:ind w:left="6278" w:hanging="360"/>
      </w:pPr>
    </w:lvl>
    <w:lvl w:ilvl="8" w:tplc="0416001B" w:tentative="1">
      <w:start w:val="1"/>
      <w:numFmt w:val="lowerRoman"/>
      <w:lvlText w:val="%9."/>
      <w:lvlJc w:val="right"/>
      <w:pPr>
        <w:ind w:left="699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85"/>
    <w:rsid w:val="000428DD"/>
    <w:rsid w:val="00047A46"/>
    <w:rsid w:val="0009066F"/>
    <w:rsid w:val="000A2FB4"/>
    <w:rsid w:val="000B1D6A"/>
    <w:rsid w:val="000B2B01"/>
    <w:rsid w:val="000F6A2A"/>
    <w:rsid w:val="001C734F"/>
    <w:rsid w:val="001D11C8"/>
    <w:rsid w:val="001F72C5"/>
    <w:rsid w:val="002209A2"/>
    <w:rsid w:val="00220E63"/>
    <w:rsid w:val="00277BBD"/>
    <w:rsid w:val="00295D19"/>
    <w:rsid w:val="00322F67"/>
    <w:rsid w:val="0037755B"/>
    <w:rsid w:val="0039420F"/>
    <w:rsid w:val="003A28C0"/>
    <w:rsid w:val="003D0575"/>
    <w:rsid w:val="00432C4B"/>
    <w:rsid w:val="004F51C9"/>
    <w:rsid w:val="004F5F13"/>
    <w:rsid w:val="00531C2D"/>
    <w:rsid w:val="005B7B67"/>
    <w:rsid w:val="005C3FEF"/>
    <w:rsid w:val="006227CC"/>
    <w:rsid w:val="00627580"/>
    <w:rsid w:val="00631148"/>
    <w:rsid w:val="00634939"/>
    <w:rsid w:val="00645EAA"/>
    <w:rsid w:val="006611E3"/>
    <w:rsid w:val="006F1E03"/>
    <w:rsid w:val="00705E76"/>
    <w:rsid w:val="00754B1E"/>
    <w:rsid w:val="00765CBE"/>
    <w:rsid w:val="0079407A"/>
    <w:rsid w:val="007B44C5"/>
    <w:rsid w:val="007C4F0C"/>
    <w:rsid w:val="007E133A"/>
    <w:rsid w:val="007E7F9D"/>
    <w:rsid w:val="007F2E12"/>
    <w:rsid w:val="00854F00"/>
    <w:rsid w:val="00886125"/>
    <w:rsid w:val="00891577"/>
    <w:rsid w:val="0095229D"/>
    <w:rsid w:val="00972BE9"/>
    <w:rsid w:val="009807AE"/>
    <w:rsid w:val="00991365"/>
    <w:rsid w:val="00A11297"/>
    <w:rsid w:val="00A21E32"/>
    <w:rsid w:val="00A62415"/>
    <w:rsid w:val="00A62503"/>
    <w:rsid w:val="00A97E78"/>
    <w:rsid w:val="00AC3708"/>
    <w:rsid w:val="00AF2A81"/>
    <w:rsid w:val="00B16375"/>
    <w:rsid w:val="00B2519F"/>
    <w:rsid w:val="00B75A85"/>
    <w:rsid w:val="00BC0F21"/>
    <w:rsid w:val="00BD3F08"/>
    <w:rsid w:val="00BF1379"/>
    <w:rsid w:val="00C10CDC"/>
    <w:rsid w:val="00C243D0"/>
    <w:rsid w:val="00C41741"/>
    <w:rsid w:val="00C83C71"/>
    <w:rsid w:val="00CA2D94"/>
    <w:rsid w:val="00CF794A"/>
    <w:rsid w:val="00D1748C"/>
    <w:rsid w:val="00D24BBC"/>
    <w:rsid w:val="00D3736C"/>
    <w:rsid w:val="00D5104B"/>
    <w:rsid w:val="00D55DB7"/>
    <w:rsid w:val="00D72E5D"/>
    <w:rsid w:val="00D8430D"/>
    <w:rsid w:val="00DA5DFD"/>
    <w:rsid w:val="00E254DA"/>
    <w:rsid w:val="00EA2C1A"/>
    <w:rsid w:val="00EC16EB"/>
    <w:rsid w:val="00EC318F"/>
    <w:rsid w:val="00F63262"/>
    <w:rsid w:val="00F9368E"/>
    <w:rsid w:val="00FA5FC1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F35D"/>
  <w15:chartTrackingRefBased/>
  <w15:docId w15:val="{1E33DBC6-AF6B-42D9-89BE-535D6834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75A85"/>
    <w:pPr>
      <w:suppressAutoHyphens/>
      <w:jc w:val="both"/>
    </w:pPr>
    <w:rPr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75A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">
    <w:name w:val="Title"/>
    <w:basedOn w:val="Normal"/>
    <w:link w:val="TtuloChar"/>
    <w:qFormat/>
    <w:rsid w:val="00B75A85"/>
    <w:pPr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B75A85"/>
    <w:rPr>
      <w:rFonts w:ascii="Arial" w:eastAsia="Times New Roman" w:hAnsi="Arial" w:cs="Times New Roman"/>
      <w:b/>
      <w:sz w:val="32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73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73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73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73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2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15CA5-A4BF-4162-94E5-B01D5C6C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2028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CLIENTE</cp:lastModifiedBy>
  <cp:revision>20</cp:revision>
  <cp:lastPrinted>2022-10-06T13:42:00Z</cp:lastPrinted>
  <dcterms:created xsi:type="dcterms:W3CDTF">2022-10-07T17:17:00Z</dcterms:created>
  <dcterms:modified xsi:type="dcterms:W3CDTF">2022-10-07T18:01:00Z</dcterms:modified>
</cp:coreProperties>
</file>