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EDI</w:t>
      </w:r>
      <w:r w:rsidR="00512CAE" w:rsidRPr="00A8050B">
        <w:rPr>
          <w:rFonts w:asciiTheme="minorHAnsi" w:hAnsiTheme="minorHAnsi" w:cstheme="minorHAnsi"/>
          <w:b/>
          <w:sz w:val="22"/>
          <w:szCs w:val="22"/>
        </w:rPr>
        <w:t xml:space="preserve">TAL </w:t>
      </w:r>
      <w:r w:rsidR="00627DFB" w:rsidRPr="00A8050B">
        <w:rPr>
          <w:rFonts w:asciiTheme="minorHAnsi" w:hAnsiTheme="minorHAnsi" w:cstheme="minorHAnsi"/>
          <w:b/>
          <w:sz w:val="22"/>
          <w:szCs w:val="22"/>
        </w:rPr>
        <w:t xml:space="preserve">INEXIGIBILIDADE DE </w:t>
      </w:r>
      <w:r w:rsidR="00512CAE" w:rsidRPr="00A8050B">
        <w:rPr>
          <w:rFonts w:asciiTheme="minorHAnsi" w:hAnsiTheme="minorHAnsi" w:cstheme="minorHAnsi"/>
          <w:b/>
          <w:sz w:val="22"/>
          <w:szCs w:val="22"/>
        </w:rPr>
        <w:t>LICITAÇÃO N°</w:t>
      </w:r>
      <w:r w:rsidR="00C168BD" w:rsidRPr="00A8050B">
        <w:rPr>
          <w:rFonts w:asciiTheme="minorHAnsi" w:hAnsiTheme="minorHAnsi" w:cstheme="minorHAnsi"/>
          <w:b/>
          <w:sz w:val="22"/>
          <w:szCs w:val="22"/>
        </w:rPr>
        <w:t>0</w:t>
      </w:r>
      <w:r w:rsidR="001B1897" w:rsidRPr="00A8050B">
        <w:rPr>
          <w:rFonts w:asciiTheme="minorHAnsi" w:hAnsiTheme="minorHAnsi" w:cstheme="minorHAnsi"/>
          <w:b/>
          <w:sz w:val="22"/>
          <w:szCs w:val="22"/>
        </w:rPr>
        <w:t>3</w:t>
      </w:r>
      <w:r w:rsidRPr="00A8050B">
        <w:rPr>
          <w:rFonts w:asciiTheme="minorHAnsi" w:hAnsiTheme="minorHAnsi" w:cstheme="minorHAnsi"/>
          <w:b/>
          <w:sz w:val="22"/>
          <w:szCs w:val="22"/>
        </w:rPr>
        <w:t>/</w:t>
      </w:r>
      <w:r w:rsidR="00C168BD" w:rsidRPr="00A8050B">
        <w:rPr>
          <w:rFonts w:asciiTheme="minorHAnsi" w:hAnsiTheme="minorHAnsi" w:cstheme="minorHAnsi"/>
          <w:b/>
          <w:sz w:val="22"/>
          <w:szCs w:val="22"/>
        </w:rPr>
        <w:t>2015</w:t>
      </w:r>
    </w:p>
    <w:p w:rsidR="002A0C65" w:rsidRPr="00A8050B" w:rsidRDefault="00D378A9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PROCESSO Nº</w:t>
      </w:r>
      <w:r w:rsidR="009900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789C">
        <w:rPr>
          <w:rFonts w:asciiTheme="minorHAnsi" w:hAnsiTheme="minorHAnsi" w:cstheme="minorHAnsi"/>
          <w:b/>
          <w:sz w:val="22"/>
          <w:szCs w:val="22"/>
        </w:rPr>
        <w:t>30</w:t>
      </w:r>
      <w:r w:rsidR="00512CAE" w:rsidRPr="00A8050B">
        <w:rPr>
          <w:rFonts w:asciiTheme="minorHAnsi" w:hAnsiTheme="minorHAnsi" w:cstheme="minorHAnsi"/>
          <w:b/>
          <w:sz w:val="22"/>
          <w:szCs w:val="22"/>
        </w:rPr>
        <w:t>/</w:t>
      </w:r>
      <w:r w:rsidR="00C168BD" w:rsidRPr="00A8050B">
        <w:rPr>
          <w:rFonts w:asciiTheme="minorHAnsi" w:hAnsiTheme="minorHAnsi" w:cstheme="minorHAnsi"/>
          <w:b/>
          <w:sz w:val="22"/>
          <w:szCs w:val="22"/>
        </w:rPr>
        <w:t>2015</w:t>
      </w: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170AD" w:rsidRPr="00A8050B" w:rsidRDefault="005170AD" w:rsidP="005170A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I - DISPOSIÇÕES PRELIMINARES</w:t>
      </w:r>
    </w:p>
    <w:p w:rsidR="005170AD" w:rsidRPr="00A8050B" w:rsidRDefault="005170AD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ab/>
        <w:t xml:space="preserve">Por determinação do Senhor </w:t>
      </w:r>
      <w:r w:rsidRPr="00A8050B">
        <w:rPr>
          <w:rFonts w:asciiTheme="minorHAnsi" w:hAnsiTheme="minorHAnsi" w:cstheme="minorHAnsi"/>
          <w:b/>
          <w:sz w:val="22"/>
          <w:szCs w:val="22"/>
        </w:rPr>
        <w:t>JOSÉ CARLOS BERTI, PREFEITO MUNICIPAL</w:t>
      </w:r>
      <w:r w:rsidRPr="00A8050B">
        <w:rPr>
          <w:rFonts w:asciiTheme="minorHAnsi" w:hAnsiTheme="minorHAnsi" w:cstheme="minorHAnsi"/>
          <w:sz w:val="22"/>
          <w:szCs w:val="22"/>
        </w:rPr>
        <w:t xml:space="preserve">, com a autoridade que lhe é atribuída, tornamos público que dia </w:t>
      </w:r>
      <w:r w:rsidR="00EF3FBE" w:rsidRPr="00A8050B">
        <w:rPr>
          <w:rFonts w:asciiTheme="minorHAnsi" w:hAnsiTheme="minorHAnsi" w:cstheme="minorHAnsi"/>
          <w:sz w:val="22"/>
          <w:szCs w:val="22"/>
        </w:rPr>
        <w:t>02</w:t>
      </w:r>
      <w:r w:rsidRPr="00A8050B">
        <w:rPr>
          <w:rFonts w:asciiTheme="minorHAnsi" w:hAnsiTheme="minorHAnsi" w:cstheme="minorHAnsi"/>
          <w:sz w:val="22"/>
          <w:szCs w:val="22"/>
        </w:rPr>
        <w:t xml:space="preserve"> de </w:t>
      </w:r>
      <w:r w:rsidR="00EF3FBE" w:rsidRPr="00A8050B">
        <w:rPr>
          <w:rFonts w:asciiTheme="minorHAnsi" w:hAnsiTheme="minorHAnsi" w:cstheme="minorHAnsi"/>
          <w:sz w:val="22"/>
          <w:szCs w:val="22"/>
        </w:rPr>
        <w:t xml:space="preserve">Julho </w:t>
      </w:r>
      <w:r w:rsidRPr="00A8050B">
        <w:rPr>
          <w:rFonts w:asciiTheme="minorHAnsi" w:hAnsiTheme="minorHAnsi" w:cstheme="minorHAnsi"/>
          <w:sz w:val="22"/>
          <w:szCs w:val="22"/>
        </w:rPr>
        <w:t xml:space="preserve">de </w:t>
      </w:r>
      <w:r w:rsidR="00C168BD" w:rsidRPr="00A8050B">
        <w:rPr>
          <w:rFonts w:asciiTheme="minorHAnsi" w:hAnsiTheme="minorHAnsi" w:cstheme="minorHAnsi"/>
          <w:sz w:val="22"/>
          <w:szCs w:val="22"/>
        </w:rPr>
        <w:t>2015</w:t>
      </w:r>
      <w:r w:rsidR="00EF3FBE" w:rsidRPr="00A8050B">
        <w:rPr>
          <w:rFonts w:asciiTheme="minorHAnsi" w:hAnsiTheme="minorHAnsi" w:cstheme="minorHAnsi"/>
          <w:sz w:val="22"/>
          <w:szCs w:val="22"/>
        </w:rPr>
        <w:t xml:space="preserve"> efetivou a contratação de empresa especializada</w:t>
      </w:r>
      <w:r w:rsidRPr="00A8050B">
        <w:rPr>
          <w:rFonts w:asciiTheme="minorHAnsi" w:hAnsiTheme="minorHAnsi" w:cstheme="minorHAnsi"/>
          <w:sz w:val="22"/>
          <w:szCs w:val="22"/>
        </w:rPr>
        <w:t xml:space="preserve"> para</w:t>
      </w:r>
      <w:r w:rsidR="00821A45" w:rsidRPr="00A8050B">
        <w:rPr>
          <w:rFonts w:asciiTheme="minorHAnsi" w:hAnsiTheme="minorHAnsi" w:cstheme="minorHAnsi"/>
          <w:sz w:val="22"/>
          <w:szCs w:val="22"/>
        </w:rPr>
        <w:t>implementar</w:t>
      </w:r>
      <w:r w:rsidR="00EF3FBE" w:rsidRPr="00A8050B">
        <w:rPr>
          <w:rFonts w:asciiTheme="minorHAnsi" w:hAnsiTheme="minorHAnsi" w:cstheme="minorHAnsi"/>
          <w:sz w:val="22"/>
          <w:szCs w:val="22"/>
        </w:rPr>
        <w:t xml:space="preserve">programa de educação para a </w:t>
      </w:r>
      <w:proofErr w:type="gramStart"/>
      <w:r w:rsidR="00EF3FBE" w:rsidRPr="00A8050B">
        <w:rPr>
          <w:rFonts w:asciiTheme="minorHAnsi" w:hAnsiTheme="minorHAnsi" w:cstheme="minorHAnsi"/>
          <w:sz w:val="22"/>
          <w:szCs w:val="22"/>
        </w:rPr>
        <w:t>vida,</w:t>
      </w:r>
      <w:proofErr w:type="gramEnd"/>
      <w:r w:rsidR="00EF3FBE" w:rsidRPr="00A8050B">
        <w:rPr>
          <w:rFonts w:asciiTheme="minorHAnsi" w:hAnsiTheme="minorHAnsi" w:cstheme="minorHAnsi"/>
          <w:sz w:val="22"/>
          <w:szCs w:val="22"/>
        </w:rPr>
        <w:t>ao</w:t>
      </w:r>
      <w:r w:rsidRPr="00A8050B">
        <w:rPr>
          <w:rFonts w:asciiTheme="minorHAnsi" w:hAnsiTheme="minorHAnsi" w:cstheme="minorHAnsi"/>
          <w:sz w:val="22"/>
          <w:szCs w:val="22"/>
        </w:rPr>
        <w:t>s alunos do Município de Bandeirante – SC, de co</w:t>
      </w:r>
      <w:r w:rsidRPr="00A8050B">
        <w:rPr>
          <w:rFonts w:asciiTheme="minorHAnsi" w:hAnsiTheme="minorHAnsi" w:cstheme="minorHAnsi"/>
          <w:sz w:val="22"/>
          <w:szCs w:val="22"/>
        </w:rPr>
        <w:t>n</w:t>
      </w:r>
      <w:r w:rsidRPr="00A8050B">
        <w:rPr>
          <w:rFonts w:asciiTheme="minorHAnsi" w:hAnsiTheme="minorHAnsi" w:cstheme="minorHAnsi"/>
          <w:sz w:val="22"/>
          <w:szCs w:val="22"/>
        </w:rPr>
        <w:t>formidade com as seguintes condições:</w:t>
      </w:r>
    </w:p>
    <w:p w:rsidR="002A0C65" w:rsidRPr="00A8050B" w:rsidRDefault="002A0C65" w:rsidP="0008668F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II - OBJETO</w:t>
      </w:r>
    </w:p>
    <w:p w:rsidR="002A0C65" w:rsidRPr="00A8050B" w:rsidRDefault="001B1897" w:rsidP="000866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CONTRATAÇÃO DE EMPRESA PARA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 xml:space="preserve"> PRESTAÇÃO DE SERVIÇOS ESPECIALI</w:t>
      </w:r>
      <w:r w:rsidR="00990088">
        <w:rPr>
          <w:rFonts w:asciiTheme="minorHAnsi" w:hAnsiTheme="minorHAnsi" w:cstheme="minorHAnsi"/>
          <w:b/>
          <w:sz w:val="22"/>
          <w:szCs w:val="22"/>
        </w:rPr>
        <w:t>Z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>ADOS DE CONSULTORIA, ASSE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>S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 xml:space="preserve">SORIA E IMPLANTAÇÃO DE UM PROGRAMA </w:t>
      </w:r>
      <w:r w:rsidR="00755CEB" w:rsidRPr="00A8050B">
        <w:rPr>
          <w:rFonts w:asciiTheme="minorHAnsi" w:hAnsiTheme="minorHAnsi" w:cstheme="minorHAnsi"/>
          <w:b/>
          <w:sz w:val="22"/>
          <w:szCs w:val="22"/>
        </w:rPr>
        <w:t xml:space="preserve">ZOOM 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>DE EDUCAÇÃO PARA A VIDA, COM O FORN</w:t>
      </w:r>
      <w:r w:rsidR="00990088">
        <w:rPr>
          <w:rFonts w:asciiTheme="minorHAnsi" w:hAnsiTheme="minorHAnsi" w:cstheme="minorHAnsi"/>
          <w:b/>
          <w:sz w:val="22"/>
          <w:szCs w:val="22"/>
        </w:rPr>
        <w:t>E</w:t>
      </w:r>
      <w:r w:rsidR="00B558CA" w:rsidRPr="00A8050B">
        <w:rPr>
          <w:rFonts w:asciiTheme="minorHAnsi" w:hAnsiTheme="minorHAnsi" w:cstheme="minorHAnsi"/>
          <w:b/>
          <w:sz w:val="22"/>
          <w:szCs w:val="22"/>
        </w:rPr>
        <w:t xml:space="preserve">CIMENTO DE RECURSOS TECNOLOGICOS, MATERIAL DIDÁTICO E INSTRUMENTAL CONTEMPLANDO OS ALUNOS DAS ESCOLAS MUNICIPAIS DO </w:t>
      </w:r>
      <w:r w:rsidR="00706D0D" w:rsidRPr="00A8050B">
        <w:rPr>
          <w:rFonts w:asciiTheme="minorHAnsi" w:hAnsiTheme="minorHAnsi" w:cstheme="minorHAnsi"/>
          <w:b/>
          <w:sz w:val="22"/>
          <w:szCs w:val="22"/>
        </w:rPr>
        <w:t>MUNICÍPIO DE BANDEIRANTE-SC.</w:t>
      </w:r>
    </w:p>
    <w:p w:rsidR="002A0C65" w:rsidRPr="00A8050B" w:rsidRDefault="002A0C65" w:rsidP="0008668F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627DFB" w:rsidP="0008668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ESPECIFICAÇÃO:</w:t>
      </w:r>
    </w:p>
    <w:p w:rsidR="002A0C65" w:rsidRPr="00A8050B" w:rsidRDefault="002A0C65" w:rsidP="0008668F">
      <w:pPr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5"/>
        <w:gridCol w:w="2268"/>
        <w:gridCol w:w="851"/>
        <w:gridCol w:w="1275"/>
        <w:gridCol w:w="1134"/>
      </w:tblGrid>
      <w:tr w:rsidR="00017943" w:rsidRPr="00A8050B" w:rsidTr="000565F5">
        <w:trPr>
          <w:trHeight w:val="397"/>
        </w:trPr>
        <w:tc>
          <w:tcPr>
            <w:tcW w:w="426" w:type="dxa"/>
            <w:shd w:val="clear" w:color="auto" w:fill="auto"/>
          </w:tcPr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08668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268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  <w:tc>
          <w:tcPr>
            <w:tcW w:w="1275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V. Unitário R$</w:t>
            </w:r>
          </w:p>
        </w:tc>
        <w:tc>
          <w:tcPr>
            <w:tcW w:w="1134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Total R$</w:t>
            </w:r>
          </w:p>
        </w:tc>
      </w:tr>
      <w:tr w:rsidR="00017943" w:rsidRPr="00754D05" w:rsidTr="000565F5">
        <w:trPr>
          <w:trHeight w:val="397"/>
        </w:trPr>
        <w:tc>
          <w:tcPr>
            <w:tcW w:w="426" w:type="dxa"/>
            <w:vMerge w:val="restart"/>
            <w:shd w:val="clear" w:color="auto" w:fill="auto"/>
          </w:tcPr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943" w:rsidRPr="00A8050B" w:rsidRDefault="00017943" w:rsidP="000179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gramEnd"/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F13904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  <w:p w:rsidR="00017943" w:rsidRPr="00A8050B" w:rsidRDefault="00F13904" w:rsidP="00017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3685" w:type="dxa"/>
          </w:tcPr>
          <w:p w:rsidR="00017943" w:rsidRPr="00A8050B" w:rsidRDefault="00017943" w:rsidP="00907FF0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XL lego duplo </w:t>
            </w:r>
            <w:proofErr w:type="spell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brick</w:t>
            </w:r>
            <w:proofErr w:type="spell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set</w:t>
            </w:r>
          </w:p>
        </w:tc>
        <w:tc>
          <w:tcPr>
            <w:tcW w:w="2268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Conjunto LEGO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educat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851" w:type="dxa"/>
          </w:tcPr>
          <w:p w:rsidR="00017943" w:rsidRPr="00A8050B" w:rsidRDefault="00A8050B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1.143,00</w:t>
            </w:r>
          </w:p>
        </w:tc>
        <w:tc>
          <w:tcPr>
            <w:tcW w:w="1134" w:type="dxa"/>
          </w:tcPr>
          <w:p w:rsidR="00017943" w:rsidRPr="00754D05" w:rsidRDefault="00754D05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572</w:t>
            </w:r>
            <w:r w:rsidR="00017943" w:rsidRPr="00754D0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,00</w:t>
            </w:r>
          </w:p>
        </w:tc>
      </w:tr>
      <w:tr w:rsidR="00017943" w:rsidRPr="00754D05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754D05" w:rsidRDefault="00017943" w:rsidP="00907F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17943" w:rsidRPr="00754D05" w:rsidRDefault="00017943" w:rsidP="00907F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Wild animals set</w:t>
            </w:r>
          </w:p>
        </w:tc>
        <w:tc>
          <w:tcPr>
            <w:tcW w:w="2268" w:type="dxa"/>
          </w:tcPr>
          <w:p w:rsidR="00017943" w:rsidRPr="00754D05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Conjunto</w:t>
            </w:r>
            <w:proofErr w:type="spellEnd"/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LEGO educ</w:t>
            </w: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tion</w:t>
            </w:r>
          </w:p>
        </w:tc>
        <w:tc>
          <w:tcPr>
            <w:tcW w:w="851" w:type="dxa"/>
          </w:tcPr>
          <w:p w:rsidR="00017943" w:rsidRPr="00754D05" w:rsidRDefault="00A8050B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</w:t>
            </w:r>
          </w:p>
        </w:tc>
        <w:tc>
          <w:tcPr>
            <w:tcW w:w="1275" w:type="dxa"/>
          </w:tcPr>
          <w:p w:rsidR="00017943" w:rsidRPr="00754D05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493,00</w:t>
            </w:r>
          </w:p>
        </w:tc>
        <w:tc>
          <w:tcPr>
            <w:tcW w:w="1134" w:type="dxa"/>
          </w:tcPr>
          <w:p w:rsidR="00017943" w:rsidRPr="00754D05" w:rsidRDefault="00754D05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986</w:t>
            </w:r>
            <w:r w:rsidR="00017943" w:rsidRPr="00754D0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,00</w:t>
            </w:r>
          </w:p>
        </w:tc>
      </w:tr>
      <w:tr w:rsidR="00017943" w:rsidRPr="00754D05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754D05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17943" w:rsidRPr="00754D05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Word People Set</w:t>
            </w:r>
          </w:p>
        </w:tc>
        <w:tc>
          <w:tcPr>
            <w:tcW w:w="2268" w:type="dxa"/>
          </w:tcPr>
          <w:p w:rsidR="00017943" w:rsidRPr="00754D05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Conjunto</w:t>
            </w:r>
            <w:proofErr w:type="spellEnd"/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LEGO educ</w:t>
            </w: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tion</w:t>
            </w:r>
          </w:p>
        </w:tc>
        <w:tc>
          <w:tcPr>
            <w:tcW w:w="851" w:type="dxa"/>
          </w:tcPr>
          <w:p w:rsidR="00017943" w:rsidRPr="00754D05" w:rsidRDefault="00A8050B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</w:t>
            </w:r>
          </w:p>
        </w:tc>
        <w:tc>
          <w:tcPr>
            <w:tcW w:w="1275" w:type="dxa"/>
          </w:tcPr>
          <w:p w:rsidR="00017943" w:rsidRPr="00754D05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247,00</w:t>
            </w:r>
          </w:p>
        </w:tc>
        <w:tc>
          <w:tcPr>
            <w:tcW w:w="1134" w:type="dxa"/>
          </w:tcPr>
          <w:p w:rsidR="00017943" w:rsidRPr="00754D05" w:rsidRDefault="00754D05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494,</w:t>
            </w:r>
            <w:r w:rsidR="00017943" w:rsidRPr="00754D0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754D05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017943" w:rsidRPr="00A8050B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D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O SOFT </w:t>
            </w:r>
            <w:proofErr w:type="spell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brick</w:t>
            </w:r>
            <w:proofErr w:type="spell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Set</w:t>
            </w:r>
          </w:p>
        </w:tc>
        <w:tc>
          <w:tcPr>
            <w:tcW w:w="2268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Conjunto LEGO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educat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851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3.405,00</w:t>
            </w:r>
          </w:p>
        </w:tc>
        <w:tc>
          <w:tcPr>
            <w:tcW w:w="1134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3.405,00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LEGO ZOOM ensino infantil coleção 04 anos fascículo 01 </w:t>
            </w: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ao 04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8431D8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8431D8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8431D8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65,00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8431D8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1.690,00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17943" w:rsidRPr="00A8050B" w:rsidRDefault="00017943" w:rsidP="00843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LEGO ZOOM ensino infantil coleção 04 anos fascículo 05 </w:t>
            </w: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ao 08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65,00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1.690,00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784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17943" w:rsidRPr="00A8050B" w:rsidRDefault="00017943" w:rsidP="00784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LEGO ZOOM ensino infantil coleção 05 anos fascículo 01 </w:t>
            </w: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ao 04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65,00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1.690,00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666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17943" w:rsidRPr="00A8050B" w:rsidRDefault="00017943" w:rsidP="00666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LEGO ZOOM ensino infantil coleção 05 anos fascículo 05 </w:t>
            </w: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ao 08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65,00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1.690,00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CD infantil 04 anos</w:t>
            </w:r>
          </w:p>
        </w:tc>
        <w:tc>
          <w:tcPr>
            <w:tcW w:w="2268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3,00</w:t>
            </w:r>
          </w:p>
        </w:tc>
        <w:tc>
          <w:tcPr>
            <w:tcW w:w="1134" w:type="dxa"/>
          </w:tcPr>
          <w:p w:rsidR="00017943" w:rsidRPr="00A8050B" w:rsidRDefault="00017943" w:rsidP="005170AD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78,00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CD infantil 05 anos</w:t>
            </w:r>
          </w:p>
        </w:tc>
        <w:tc>
          <w:tcPr>
            <w:tcW w:w="2268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3,00</w:t>
            </w:r>
          </w:p>
        </w:tc>
        <w:tc>
          <w:tcPr>
            <w:tcW w:w="1134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78,00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LEGO ZOOM ensino infantil - Manual do professor 04 anos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A424A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A424A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A424A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A424A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252,00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666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17943" w:rsidRPr="00A8050B" w:rsidRDefault="00017943" w:rsidP="006669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LEGO ZOOM ensino infantil - Manual do professor 05 anos 2013</w:t>
            </w:r>
          </w:p>
        </w:tc>
        <w:tc>
          <w:tcPr>
            <w:tcW w:w="2268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134" w:type="dxa"/>
            <w:vAlign w:val="center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252,00</w:t>
            </w:r>
          </w:p>
        </w:tc>
      </w:tr>
      <w:tr w:rsidR="00017943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Reunião gestão Programa</w:t>
            </w:r>
          </w:p>
        </w:tc>
        <w:tc>
          <w:tcPr>
            <w:tcW w:w="2268" w:type="dxa"/>
          </w:tcPr>
          <w:p w:rsidR="00017943" w:rsidRPr="00A8050B" w:rsidRDefault="00017943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017943" w:rsidRPr="00A8050B" w:rsidRDefault="00A8050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017943" w:rsidRPr="00A8050B" w:rsidRDefault="00821A4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017943" w:rsidRPr="00A8050B" w:rsidRDefault="00754D0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2.448</w:t>
            </w:r>
            <w:r w:rsidR="009D776B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821A45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Análise Situacional</w:t>
            </w:r>
          </w:p>
        </w:tc>
        <w:tc>
          <w:tcPr>
            <w:tcW w:w="2268" w:type="dxa"/>
          </w:tcPr>
          <w:p w:rsidR="00821A45" w:rsidRPr="00A8050B" w:rsidRDefault="00821A45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821A45" w:rsidRPr="00A8050B" w:rsidRDefault="00A8050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821A45" w:rsidRPr="00A8050B" w:rsidRDefault="00821A45" w:rsidP="0082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821A45" w:rsidRPr="00A8050B" w:rsidRDefault="00754D0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2.448</w:t>
            </w: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821A45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Diagnóstico das escolas</w:t>
            </w:r>
          </w:p>
        </w:tc>
        <w:tc>
          <w:tcPr>
            <w:tcW w:w="2268" w:type="dxa"/>
          </w:tcPr>
          <w:p w:rsidR="00821A45" w:rsidRPr="00A8050B" w:rsidRDefault="00821A45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821A45" w:rsidRPr="00A8050B" w:rsidRDefault="00A8050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 w:rsidR="00821A45" w:rsidRPr="00A8050B" w:rsidRDefault="00821A45" w:rsidP="0082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821A45" w:rsidRPr="00A8050B" w:rsidRDefault="00754D0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1.224,00</w:t>
            </w:r>
          </w:p>
        </w:tc>
      </w:tr>
      <w:tr w:rsidR="00821A45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Apropriação centralizada do programa – infantil</w:t>
            </w:r>
          </w:p>
        </w:tc>
        <w:tc>
          <w:tcPr>
            <w:tcW w:w="2268" w:type="dxa"/>
          </w:tcPr>
          <w:p w:rsidR="00821A45" w:rsidRPr="00A8050B" w:rsidRDefault="00821A45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821A45" w:rsidRPr="00A8050B" w:rsidRDefault="00A8050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821A45" w:rsidRPr="00A8050B" w:rsidRDefault="00821A45" w:rsidP="0082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821A45" w:rsidRPr="00A8050B" w:rsidRDefault="009D776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612,00</w:t>
            </w:r>
          </w:p>
        </w:tc>
      </w:tr>
      <w:tr w:rsidR="00821A45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Acompanhamento e Monitoramento - Infantil</w:t>
            </w:r>
          </w:p>
        </w:tc>
        <w:tc>
          <w:tcPr>
            <w:tcW w:w="2268" w:type="dxa"/>
          </w:tcPr>
          <w:p w:rsidR="00821A45" w:rsidRPr="00A8050B" w:rsidRDefault="00821A45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821A45" w:rsidRPr="00A8050B" w:rsidRDefault="00A8050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275" w:type="dxa"/>
            <w:vAlign w:val="center"/>
          </w:tcPr>
          <w:p w:rsidR="00821A45" w:rsidRPr="00A8050B" w:rsidRDefault="00821A45" w:rsidP="0082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821A45" w:rsidRPr="00A8050B" w:rsidRDefault="00754D05" w:rsidP="00754D0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4.896</w:t>
            </w:r>
            <w:r w:rsidR="009D776B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821A45" w:rsidRPr="00A8050B" w:rsidTr="000565F5">
        <w:trPr>
          <w:trHeight w:val="397"/>
        </w:trPr>
        <w:tc>
          <w:tcPr>
            <w:tcW w:w="426" w:type="dxa"/>
            <w:vMerge/>
            <w:shd w:val="clear" w:color="auto" w:fill="auto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821A45" w:rsidRPr="00A8050B" w:rsidRDefault="00821A45" w:rsidP="00A424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Apresentação do Programa</w:t>
            </w:r>
          </w:p>
        </w:tc>
        <w:tc>
          <w:tcPr>
            <w:tcW w:w="2268" w:type="dxa"/>
          </w:tcPr>
          <w:p w:rsidR="00821A45" w:rsidRPr="00A8050B" w:rsidRDefault="00821A45" w:rsidP="0008668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821A45" w:rsidRPr="00A8050B" w:rsidRDefault="00774418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776B" w:rsidRPr="00A805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21A45" w:rsidRPr="00A8050B" w:rsidRDefault="00821A45" w:rsidP="0082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134" w:type="dxa"/>
            <w:vAlign w:val="center"/>
          </w:tcPr>
          <w:p w:rsidR="00821A45" w:rsidRPr="00A8050B" w:rsidRDefault="009D776B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306,00</w:t>
            </w:r>
          </w:p>
        </w:tc>
      </w:tr>
    </w:tbl>
    <w:p w:rsidR="002A0C65" w:rsidRPr="00A8050B" w:rsidRDefault="002A0C65" w:rsidP="0008668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3109F" w:rsidRPr="00A8050B" w:rsidRDefault="0033109F" w:rsidP="0008668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Ind w:w="126" w:type="dxa"/>
        <w:tblLayout w:type="fixed"/>
        <w:tblLook w:val="04A0"/>
      </w:tblPr>
      <w:tblGrid>
        <w:gridCol w:w="408"/>
        <w:gridCol w:w="3685"/>
        <w:gridCol w:w="2268"/>
        <w:gridCol w:w="851"/>
        <w:gridCol w:w="1275"/>
        <w:gridCol w:w="1241"/>
      </w:tblGrid>
      <w:tr w:rsidR="00017943" w:rsidRPr="00A8050B" w:rsidTr="00E66B71">
        <w:trPr>
          <w:trHeight w:val="424"/>
        </w:trPr>
        <w:tc>
          <w:tcPr>
            <w:tcW w:w="408" w:type="dxa"/>
            <w:shd w:val="clear" w:color="auto" w:fill="auto"/>
          </w:tcPr>
          <w:p w:rsidR="00017943" w:rsidRPr="00A8050B" w:rsidRDefault="00017943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017943" w:rsidRPr="00A8050B" w:rsidRDefault="00017943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268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Quant</w:t>
            </w:r>
          </w:p>
        </w:tc>
        <w:tc>
          <w:tcPr>
            <w:tcW w:w="1275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V. Unitário R$</w:t>
            </w:r>
          </w:p>
        </w:tc>
        <w:tc>
          <w:tcPr>
            <w:tcW w:w="1241" w:type="dxa"/>
          </w:tcPr>
          <w:p w:rsidR="00017943" w:rsidRPr="00A8050B" w:rsidRDefault="00017943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Total R$</w:t>
            </w:r>
          </w:p>
        </w:tc>
      </w:tr>
      <w:tr w:rsidR="00541DFA" w:rsidRPr="00A8050B" w:rsidTr="00E66B71">
        <w:trPr>
          <w:trHeight w:val="540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F13904" w:rsidRPr="00F13904" w:rsidRDefault="00F13904" w:rsidP="00F13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1390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8D5AC4" w:rsidRPr="00F13904">
              <w:rPr>
                <w:rFonts w:asciiTheme="minorHAnsi" w:hAnsiTheme="minorHAnsi" w:cstheme="minorHAnsi"/>
                <w:b/>
                <w:sz w:val="22"/>
                <w:szCs w:val="22"/>
              </w:rPr>
              <w:t>undamen</w:t>
            </w:r>
            <w:proofErr w:type="spellEnd"/>
          </w:p>
          <w:p w:rsidR="00F13904" w:rsidRPr="00F13904" w:rsidRDefault="00F13904" w:rsidP="00F13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904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F13904" w:rsidRPr="00F13904" w:rsidRDefault="008D5AC4" w:rsidP="00F13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1390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proofErr w:type="gramEnd"/>
          </w:p>
          <w:p w:rsidR="00541DFA" w:rsidRPr="00F13904" w:rsidRDefault="008D5AC4" w:rsidP="00F139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904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3685" w:type="dxa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EarlysimpleMachines</w:t>
            </w:r>
            <w:proofErr w:type="spell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Set</w:t>
            </w:r>
          </w:p>
        </w:tc>
        <w:tc>
          <w:tcPr>
            <w:tcW w:w="2268" w:type="dxa"/>
          </w:tcPr>
          <w:p w:rsidR="00541DFA" w:rsidRPr="00A8050B" w:rsidRDefault="00541DFA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Conjunto LEGO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educat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851" w:type="dxa"/>
          </w:tcPr>
          <w:p w:rsidR="00541DFA" w:rsidRPr="00A8050B" w:rsidRDefault="005D793F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541DFA" w:rsidRPr="00A8050B" w:rsidRDefault="00541DFA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762,00</w:t>
            </w:r>
          </w:p>
        </w:tc>
        <w:tc>
          <w:tcPr>
            <w:tcW w:w="1241" w:type="dxa"/>
          </w:tcPr>
          <w:p w:rsidR="00541DFA" w:rsidRPr="00A8050B" w:rsidRDefault="005D793F" w:rsidP="0066693F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7.620</w:t>
            </w:r>
            <w:r w:rsidR="00541DFA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41DFA" w:rsidRPr="00A8050B" w:rsidTr="00E66B71">
        <w:trPr>
          <w:trHeight w:val="531"/>
        </w:trPr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Caderno de atividades Anos Iniciais – </w:t>
            </w:r>
          </w:p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1° ano – 2013</w:t>
            </w:r>
          </w:p>
        </w:tc>
        <w:tc>
          <w:tcPr>
            <w:tcW w:w="2268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541DFA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125,00</w:t>
            </w:r>
          </w:p>
        </w:tc>
        <w:tc>
          <w:tcPr>
            <w:tcW w:w="1241" w:type="dxa"/>
            <w:vAlign w:val="center"/>
          </w:tcPr>
          <w:p w:rsidR="00541DFA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4.250</w:t>
            </w:r>
            <w:r w:rsidR="00541DFA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D793F" w:rsidRPr="00A8050B" w:rsidTr="00E66B71">
        <w:tc>
          <w:tcPr>
            <w:tcW w:w="408" w:type="dxa"/>
            <w:vMerge/>
            <w:shd w:val="clear" w:color="auto" w:fill="auto"/>
          </w:tcPr>
          <w:p w:rsidR="005D793F" w:rsidRPr="00A8050B" w:rsidRDefault="005D793F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5D793F" w:rsidRPr="00A8050B" w:rsidRDefault="005D793F" w:rsidP="00525C73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Caderno de atividades Anos Iniciais – </w:t>
            </w:r>
          </w:p>
          <w:p w:rsidR="005D793F" w:rsidRPr="00A8050B" w:rsidRDefault="005D793F" w:rsidP="00525C73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2° ano – 2013</w:t>
            </w:r>
          </w:p>
        </w:tc>
        <w:tc>
          <w:tcPr>
            <w:tcW w:w="2268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125,00</w:t>
            </w:r>
          </w:p>
        </w:tc>
        <w:tc>
          <w:tcPr>
            <w:tcW w:w="1241" w:type="dxa"/>
            <w:vAlign w:val="center"/>
          </w:tcPr>
          <w:p w:rsidR="005D793F" w:rsidRDefault="005D793F" w:rsidP="005D793F">
            <w:pPr>
              <w:jc w:val="center"/>
            </w:pPr>
            <w:r w:rsidRPr="000C55B6">
              <w:rPr>
                <w:rFonts w:asciiTheme="minorHAnsi" w:hAnsiTheme="minorHAnsi" w:cstheme="minorHAnsi"/>
                <w:b/>
                <w:sz w:val="22"/>
                <w:szCs w:val="22"/>
              </w:rPr>
              <w:t>4.250,00</w:t>
            </w:r>
          </w:p>
        </w:tc>
      </w:tr>
      <w:tr w:rsidR="005D793F" w:rsidRPr="00A8050B" w:rsidTr="00E66B71">
        <w:trPr>
          <w:trHeight w:val="418"/>
        </w:trPr>
        <w:tc>
          <w:tcPr>
            <w:tcW w:w="408" w:type="dxa"/>
            <w:vMerge/>
            <w:shd w:val="clear" w:color="auto" w:fill="auto"/>
          </w:tcPr>
          <w:p w:rsidR="005D793F" w:rsidRPr="00A8050B" w:rsidRDefault="005D793F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D793F" w:rsidRPr="00A8050B" w:rsidRDefault="005D793F" w:rsidP="00525C73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Caderno de atividades Anos Iniciais –</w:t>
            </w:r>
          </w:p>
          <w:p w:rsidR="005D793F" w:rsidRPr="00A8050B" w:rsidRDefault="005D793F" w:rsidP="00525C73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3° ano – 2013</w:t>
            </w:r>
          </w:p>
        </w:tc>
        <w:tc>
          <w:tcPr>
            <w:tcW w:w="2268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Material didático</w:t>
            </w:r>
          </w:p>
        </w:tc>
        <w:tc>
          <w:tcPr>
            <w:tcW w:w="851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5D793F" w:rsidRPr="00A8050B" w:rsidRDefault="005D793F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125,00</w:t>
            </w:r>
          </w:p>
        </w:tc>
        <w:tc>
          <w:tcPr>
            <w:tcW w:w="1241" w:type="dxa"/>
            <w:vAlign w:val="center"/>
          </w:tcPr>
          <w:p w:rsidR="005D793F" w:rsidRDefault="005D793F" w:rsidP="005D793F">
            <w:pPr>
              <w:jc w:val="center"/>
            </w:pPr>
            <w:r w:rsidRPr="000C55B6">
              <w:rPr>
                <w:rFonts w:asciiTheme="minorHAnsi" w:hAnsiTheme="minorHAnsi" w:cstheme="minorHAnsi"/>
                <w:b/>
                <w:sz w:val="22"/>
                <w:szCs w:val="22"/>
              </w:rPr>
              <w:t>4.250,00</w:t>
            </w:r>
          </w:p>
        </w:tc>
      </w:tr>
      <w:tr w:rsidR="00541DFA" w:rsidRPr="00A8050B" w:rsidTr="00E66B71"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Caderno de montagens Anos Iniciais – </w:t>
            </w:r>
          </w:p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1° ao 3° ano – 2013</w:t>
            </w:r>
          </w:p>
        </w:tc>
        <w:tc>
          <w:tcPr>
            <w:tcW w:w="2268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136,00</w:t>
            </w:r>
          </w:p>
        </w:tc>
        <w:tc>
          <w:tcPr>
            <w:tcW w:w="1241" w:type="dxa"/>
            <w:vAlign w:val="center"/>
          </w:tcPr>
          <w:p w:rsidR="00541DFA" w:rsidRPr="00A8050B" w:rsidRDefault="00541DFA" w:rsidP="00525C73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1.360,00</w:t>
            </w:r>
          </w:p>
        </w:tc>
      </w:tr>
      <w:tr w:rsidR="00541DFA" w:rsidRPr="00A8050B" w:rsidTr="00E66B71"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Manual do professor – Fundamental </w:t>
            </w:r>
          </w:p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 – 1° ano (2013)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24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252,00</w:t>
            </w:r>
          </w:p>
        </w:tc>
      </w:tr>
      <w:tr w:rsidR="00541DFA" w:rsidRPr="00A8050B" w:rsidTr="00E66B71"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Manual do professor – Fundamental </w:t>
            </w:r>
          </w:p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 – 2° ano (2013)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24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252,00</w:t>
            </w:r>
          </w:p>
        </w:tc>
      </w:tr>
      <w:tr w:rsidR="00541DFA" w:rsidRPr="00A8050B" w:rsidTr="00E66B71"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Manual do professor – Fundamental </w:t>
            </w:r>
          </w:p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I – 3° ano (2013)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85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42,00</w:t>
            </w:r>
          </w:p>
        </w:tc>
        <w:tc>
          <w:tcPr>
            <w:tcW w:w="1241" w:type="dxa"/>
            <w:vAlign w:val="center"/>
          </w:tcPr>
          <w:p w:rsidR="00541DFA" w:rsidRPr="00A8050B" w:rsidRDefault="00541DFA" w:rsidP="006A051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252,00</w:t>
            </w:r>
          </w:p>
        </w:tc>
      </w:tr>
      <w:tr w:rsidR="00541DFA" w:rsidRPr="00A8050B" w:rsidTr="00E66B71">
        <w:trPr>
          <w:trHeight w:val="397"/>
        </w:trPr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Diagnóstico das escolas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541DFA" w:rsidRPr="00A8050B" w:rsidRDefault="005D793F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241" w:type="dxa"/>
            <w:vAlign w:val="center"/>
          </w:tcPr>
          <w:p w:rsidR="00541DFA" w:rsidRPr="00A8050B" w:rsidRDefault="005D793F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1.224</w:t>
            </w:r>
            <w:r w:rsidR="006456E5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41DFA" w:rsidRPr="00A8050B" w:rsidTr="00E66B71">
        <w:trPr>
          <w:trHeight w:val="397"/>
        </w:trPr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Apropriação Centralizada do progr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Fundamental 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541DFA" w:rsidRPr="00A8050B" w:rsidRDefault="006456E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241" w:type="dxa"/>
            <w:vAlign w:val="center"/>
          </w:tcPr>
          <w:p w:rsidR="00541DFA" w:rsidRPr="00A8050B" w:rsidRDefault="006456E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1.224,00</w:t>
            </w:r>
          </w:p>
        </w:tc>
      </w:tr>
      <w:tr w:rsidR="00541DFA" w:rsidRPr="00A8050B" w:rsidTr="00E66B71">
        <w:trPr>
          <w:trHeight w:val="397"/>
        </w:trPr>
        <w:tc>
          <w:tcPr>
            <w:tcW w:w="408" w:type="dxa"/>
            <w:vMerge/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Acompanhamento e Monitoramento </w:t>
            </w:r>
          </w:p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Fundamental I, II e EM.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541DFA" w:rsidRPr="00A8050B" w:rsidRDefault="005D793F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241" w:type="dxa"/>
            <w:vAlign w:val="center"/>
          </w:tcPr>
          <w:p w:rsidR="00541DFA" w:rsidRPr="00A8050B" w:rsidRDefault="005D793F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9.792</w:t>
            </w:r>
            <w:r w:rsidR="006456E5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</w:tc>
      </w:tr>
      <w:tr w:rsidR="00541DFA" w:rsidRPr="00A8050B" w:rsidTr="00E66B71">
        <w:trPr>
          <w:trHeight w:val="397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DFA" w:rsidRPr="00A8050B" w:rsidRDefault="00541DFA" w:rsidP="0066693F">
            <w:pPr>
              <w:ind w:left="-108" w:firstLine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FA" w:rsidRPr="00A8050B" w:rsidRDefault="00541DFA" w:rsidP="006A0515">
            <w:pPr>
              <w:ind w:left="-108"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Apresentação do Programa para a rede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851" w:type="dxa"/>
            <w:vAlign w:val="center"/>
          </w:tcPr>
          <w:p w:rsidR="00541DFA" w:rsidRPr="00A8050B" w:rsidRDefault="00774418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456E5" w:rsidRPr="00A805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41DFA" w:rsidRPr="00A8050B" w:rsidRDefault="00541DFA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153,00</w:t>
            </w:r>
          </w:p>
        </w:tc>
        <w:tc>
          <w:tcPr>
            <w:tcW w:w="1241" w:type="dxa"/>
            <w:vAlign w:val="center"/>
          </w:tcPr>
          <w:p w:rsidR="00541DFA" w:rsidRPr="00A8050B" w:rsidRDefault="006456E5" w:rsidP="00821A45">
            <w:pPr>
              <w:ind w:left="-108" w:right="-108" w:hanging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306,00</w:t>
            </w:r>
          </w:p>
        </w:tc>
      </w:tr>
    </w:tbl>
    <w:p w:rsidR="0033109F" w:rsidRPr="00A8050B" w:rsidRDefault="0033109F" w:rsidP="0008668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4A0"/>
      </w:tblPr>
      <w:tblGrid>
        <w:gridCol w:w="5245"/>
        <w:gridCol w:w="2268"/>
        <w:gridCol w:w="2268"/>
      </w:tblGrid>
      <w:tr w:rsidR="00E2004D" w:rsidRPr="00A8050B" w:rsidTr="00E2004D">
        <w:tc>
          <w:tcPr>
            <w:tcW w:w="5245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2268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2268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Total contratual</w:t>
            </w:r>
            <w:r w:rsidR="005705AA"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R$</w:t>
            </w:r>
          </w:p>
        </w:tc>
      </w:tr>
      <w:tr w:rsidR="00E2004D" w:rsidRPr="00A8050B" w:rsidTr="00E2004D">
        <w:tc>
          <w:tcPr>
            <w:tcW w:w="5245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Conjunto LEGO</w:t>
            </w:r>
            <w:proofErr w:type="gramEnd"/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 Education</w:t>
            </w:r>
          </w:p>
        </w:tc>
        <w:tc>
          <w:tcPr>
            <w:tcW w:w="2268" w:type="dxa"/>
          </w:tcPr>
          <w:p w:rsidR="00E2004D" w:rsidRPr="00A8050B" w:rsidRDefault="007408C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E2004D" w:rsidRPr="00A8050B" w:rsidRDefault="007408CD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17.077,00</w:t>
            </w:r>
          </w:p>
        </w:tc>
      </w:tr>
      <w:tr w:rsidR="00E2004D" w:rsidRPr="00A8050B" w:rsidTr="00E2004D">
        <w:tc>
          <w:tcPr>
            <w:tcW w:w="5245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 xml:space="preserve">Material Didático </w:t>
            </w:r>
          </w:p>
        </w:tc>
        <w:tc>
          <w:tcPr>
            <w:tcW w:w="2268" w:type="dxa"/>
          </w:tcPr>
          <w:p w:rsidR="00E2004D" w:rsidRPr="00A8050B" w:rsidRDefault="007408C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258</w:t>
            </w:r>
          </w:p>
        </w:tc>
        <w:tc>
          <w:tcPr>
            <w:tcW w:w="2268" w:type="dxa"/>
          </w:tcPr>
          <w:p w:rsidR="00E2004D" w:rsidRPr="00A8050B" w:rsidRDefault="007408CD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19.666,00</w:t>
            </w:r>
          </w:p>
        </w:tc>
      </w:tr>
      <w:tr w:rsidR="00E2004D" w:rsidRPr="00A8050B" w:rsidTr="00E2004D">
        <w:tc>
          <w:tcPr>
            <w:tcW w:w="5245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Manuais</w:t>
            </w:r>
          </w:p>
        </w:tc>
        <w:tc>
          <w:tcPr>
            <w:tcW w:w="2268" w:type="dxa"/>
          </w:tcPr>
          <w:p w:rsidR="00E2004D" w:rsidRPr="00A8050B" w:rsidRDefault="001D57B4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E2004D" w:rsidRPr="00A8050B" w:rsidRDefault="00BC67EF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b/>
                <w:sz w:val="22"/>
                <w:szCs w:val="22"/>
              </w:rPr>
              <w:t>2.620,00</w:t>
            </w:r>
          </w:p>
        </w:tc>
      </w:tr>
      <w:tr w:rsidR="00E2004D" w:rsidRPr="00A8050B" w:rsidTr="00E2004D">
        <w:tc>
          <w:tcPr>
            <w:tcW w:w="5245" w:type="dxa"/>
          </w:tcPr>
          <w:p w:rsidR="00E2004D" w:rsidRPr="00A8050B" w:rsidRDefault="00E2004D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Prestação de Serviço</w:t>
            </w:r>
          </w:p>
        </w:tc>
        <w:tc>
          <w:tcPr>
            <w:tcW w:w="2268" w:type="dxa"/>
          </w:tcPr>
          <w:p w:rsidR="00E2004D" w:rsidRPr="00A8050B" w:rsidRDefault="00FE6BF4" w:rsidP="0008668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268" w:type="dxa"/>
          </w:tcPr>
          <w:p w:rsidR="00E2004D" w:rsidRPr="00A8050B" w:rsidRDefault="0083160E" w:rsidP="0008668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24.480,00</w:t>
            </w:r>
          </w:p>
        </w:tc>
      </w:tr>
    </w:tbl>
    <w:p w:rsidR="00E2004D" w:rsidRPr="00A8050B" w:rsidRDefault="00E2004D" w:rsidP="00361A42">
      <w:pPr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III- DA CONTRATADA E VALORES</w:t>
      </w:r>
    </w:p>
    <w:p w:rsidR="0029721B" w:rsidRPr="00A8050B" w:rsidRDefault="002A0C65" w:rsidP="0099463A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 xml:space="preserve">Para </w:t>
      </w:r>
      <w:r w:rsidR="00361A42" w:rsidRPr="00A8050B">
        <w:rPr>
          <w:rFonts w:asciiTheme="minorHAnsi" w:hAnsiTheme="minorHAnsi" w:cstheme="minorHAnsi"/>
          <w:sz w:val="22"/>
          <w:szCs w:val="22"/>
        </w:rPr>
        <w:t>a prestação do serviço e o fornecimento de materiais e o que se fizer necessário a</w:t>
      </w:r>
      <w:r w:rsidRPr="00A8050B">
        <w:rPr>
          <w:rFonts w:asciiTheme="minorHAnsi" w:hAnsiTheme="minorHAnsi" w:cstheme="minorHAnsi"/>
          <w:sz w:val="22"/>
          <w:szCs w:val="22"/>
        </w:rPr>
        <w:t xml:space="preserve"> Administração M</w:t>
      </w:r>
      <w:r w:rsidRPr="00A8050B">
        <w:rPr>
          <w:rFonts w:asciiTheme="minorHAnsi" w:hAnsiTheme="minorHAnsi" w:cstheme="minorHAnsi"/>
          <w:sz w:val="22"/>
          <w:szCs w:val="22"/>
        </w:rPr>
        <w:t>u</w:t>
      </w:r>
      <w:r w:rsidRPr="00A8050B">
        <w:rPr>
          <w:rFonts w:asciiTheme="minorHAnsi" w:hAnsiTheme="minorHAnsi" w:cstheme="minorHAnsi"/>
          <w:sz w:val="22"/>
          <w:szCs w:val="22"/>
        </w:rPr>
        <w:t xml:space="preserve">nicipal contratará a empresa </w:t>
      </w:r>
      <w:r w:rsidR="00361A42" w:rsidRPr="00A8050B">
        <w:rPr>
          <w:rFonts w:asciiTheme="minorHAnsi" w:hAnsiTheme="minorHAnsi" w:cstheme="minorHAnsi"/>
          <w:b/>
          <w:sz w:val="22"/>
          <w:szCs w:val="22"/>
        </w:rPr>
        <w:t>EDACOM TECNOLOGIA EM SISTEMAS DE INFORMÁTICA LTDA</w:t>
      </w:r>
      <w:r w:rsidRPr="00A8050B">
        <w:rPr>
          <w:rFonts w:asciiTheme="minorHAnsi" w:hAnsiTheme="minorHAnsi" w:cstheme="minorHAnsi"/>
          <w:sz w:val="22"/>
          <w:szCs w:val="22"/>
        </w:rPr>
        <w:t xml:space="preserve">, pessoa jurídica de direito privado, </w:t>
      </w:r>
      <w:r w:rsidR="00361A42" w:rsidRPr="00A8050B">
        <w:rPr>
          <w:rFonts w:asciiTheme="minorHAnsi" w:hAnsiTheme="minorHAnsi" w:cstheme="minorHAnsi"/>
          <w:sz w:val="22"/>
          <w:szCs w:val="22"/>
        </w:rPr>
        <w:t>com sede na Rua Alegre</w:t>
      </w:r>
      <w:r w:rsidRPr="00A8050B">
        <w:rPr>
          <w:rFonts w:asciiTheme="minorHAnsi" w:hAnsiTheme="minorHAnsi" w:cstheme="minorHAnsi"/>
          <w:sz w:val="22"/>
          <w:szCs w:val="22"/>
        </w:rPr>
        <w:t>,</w:t>
      </w:r>
      <w:r w:rsidR="00361A42" w:rsidRPr="00A8050B">
        <w:rPr>
          <w:rFonts w:asciiTheme="minorHAnsi" w:hAnsiTheme="minorHAnsi" w:cstheme="minorHAnsi"/>
          <w:sz w:val="22"/>
          <w:szCs w:val="22"/>
        </w:rPr>
        <w:t xml:space="preserve"> n° 470, conjunto 1301, edifício the Office, Bairro Santa Paula</w:t>
      </w:r>
      <w:r w:rsidRPr="00A8050B">
        <w:rPr>
          <w:rFonts w:asciiTheme="minorHAnsi" w:hAnsiTheme="minorHAnsi" w:cstheme="minorHAnsi"/>
          <w:sz w:val="22"/>
          <w:szCs w:val="22"/>
        </w:rPr>
        <w:t xml:space="preserve">, </w:t>
      </w:r>
      <w:r w:rsidR="00361A42" w:rsidRPr="00A8050B">
        <w:rPr>
          <w:rFonts w:asciiTheme="minorHAnsi" w:hAnsiTheme="minorHAnsi" w:cstheme="minorHAnsi"/>
          <w:sz w:val="22"/>
          <w:szCs w:val="22"/>
        </w:rPr>
        <w:t>Município de São Caetano do Sul</w:t>
      </w:r>
      <w:r w:rsidRPr="00A8050B">
        <w:rPr>
          <w:rFonts w:asciiTheme="minorHAnsi" w:hAnsiTheme="minorHAnsi" w:cstheme="minorHAnsi"/>
          <w:sz w:val="22"/>
          <w:szCs w:val="22"/>
        </w:rPr>
        <w:t xml:space="preserve">, Estado de </w:t>
      </w:r>
      <w:r w:rsidR="00361A42" w:rsidRPr="00A8050B">
        <w:rPr>
          <w:rFonts w:asciiTheme="minorHAnsi" w:hAnsiTheme="minorHAnsi" w:cstheme="minorHAnsi"/>
          <w:sz w:val="22"/>
          <w:szCs w:val="22"/>
        </w:rPr>
        <w:t>São Paulo</w:t>
      </w:r>
      <w:r w:rsidRPr="00A8050B">
        <w:rPr>
          <w:rFonts w:asciiTheme="minorHAnsi" w:hAnsiTheme="minorHAnsi" w:cstheme="minorHAnsi"/>
          <w:sz w:val="22"/>
          <w:szCs w:val="22"/>
        </w:rPr>
        <w:t xml:space="preserve">, inscrita no CNPJ sob o nº </w:t>
      </w:r>
      <w:r w:rsidR="00361A42" w:rsidRPr="00A8050B">
        <w:rPr>
          <w:rFonts w:asciiTheme="minorHAnsi" w:hAnsiTheme="minorHAnsi" w:cstheme="minorHAnsi"/>
          <w:sz w:val="22"/>
          <w:szCs w:val="22"/>
        </w:rPr>
        <w:t xml:space="preserve">01.054.258/0001-33 </w:t>
      </w:r>
      <w:r w:rsidRPr="00A8050B">
        <w:rPr>
          <w:rFonts w:asciiTheme="minorHAnsi" w:hAnsiTheme="minorHAnsi" w:cstheme="minorHAnsi"/>
          <w:sz w:val="22"/>
          <w:szCs w:val="22"/>
        </w:rPr>
        <w:t xml:space="preserve">pelos valores especificados no item II. </w:t>
      </w:r>
    </w:p>
    <w:p w:rsidR="00181FB2" w:rsidRPr="00A8050B" w:rsidRDefault="00181FB2" w:rsidP="000866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lastRenderedPageBreak/>
        <w:t>IV - CONDIÇÕES DE PAGAMENTO</w:t>
      </w:r>
    </w:p>
    <w:p w:rsidR="002A0C65" w:rsidRPr="00A8050B" w:rsidRDefault="002A0C65" w:rsidP="0099463A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 xml:space="preserve">Os pagamentos serão efetuados mensalmente, até dia 15 do mês subsequente </w:t>
      </w:r>
      <w:r w:rsidR="00E737E6" w:rsidRPr="00A8050B">
        <w:rPr>
          <w:rFonts w:asciiTheme="minorHAnsi" w:hAnsiTheme="minorHAnsi" w:cstheme="minorHAnsi"/>
          <w:sz w:val="22"/>
          <w:szCs w:val="22"/>
        </w:rPr>
        <w:t xml:space="preserve">após a </w:t>
      </w:r>
      <w:r w:rsidR="0067623E" w:rsidRPr="00A8050B">
        <w:rPr>
          <w:rFonts w:asciiTheme="minorHAnsi" w:hAnsiTheme="minorHAnsi" w:cstheme="minorHAnsi"/>
          <w:sz w:val="22"/>
          <w:szCs w:val="22"/>
        </w:rPr>
        <w:t>execução dos trab</w:t>
      </w:r>
      <w:r w:rsidR="0067623E" w:rsidRPr="00A8050B">
        <w:rPr>
          <w:rFonts w:asciiTheme="minorHAnsi" w:hAnsiTheme="minorHAnsi" w:cstheme="minorHAnsi"/>
          <w:sz w:val="22"/>
          <w:szCs w:val="22"/>
        </w:rPr>
        <w:t>a</w:t>
      </w:r>
      <w:r w:rsidR="0067623E" w:rsidRPr="00A8050B">
        <w:rPr>
          <w:rFonts w:asciiTheme="minorHAnsi" w:hAnsiTheme="minorHAnsi" w:cstheme="minorHAnsi"/>
          <w:sz w:val="22"/>
          <w:szCs w:val="22"/>
        </w:rPr>
        <w:t>lhos</w:t>
      </w:r>
      <w:r w:rsidRPr="00A8050B">
        <w:rPr>
          <w:rFonts w:asciiTheme="minorHAnsi" w:hAnsiTheme="minorHAnsi" w:cstheme="minorHAnsi"/>
          <w:sz w:val="22"/>
          <w:szCs w:val="22"/>
        </w:rPr>
        <w:t>, mediante apresentação da nota fiscal</w:t>
      </w:r>
      <w:r w:rsidR="000758F6" w:rsidRPr="00A8050B">
        <w:rPr>
          <w:rFonts w:asciiTheme="minorHAnsi" w:hAnsiTheme="minorHAnsi" w:cstheme="minorHAnsi"/>
          <w:sz w:val="22"/>
          <w:szCs w:val="22"/>
        </w:rPr>
        <w:t>.</w:t>
      </w:r>
    </w:p>
    <w:p w:rsidR="001D46AC" w:rsidRPr="00A8050B" w:rsidRDefault="001D46AC" w:rsidP="005170AD">
      <w:pPr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V – DAS DESPESAS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As despesas decorrentes da execução do objeto do presente Edital correrão à conta de recursos do orç</w:t>
      </w:r>
      <w:r w:rsidRPr="00A8050B">
        <w:rPr>
          <w:rFonts w:asciiTheme="minorHAnsi" w:hAnsiTheme="minorHAnsi" w:cstheme="minorHAnsi"/>
          <w:sz w:val="22"/>
          <w:szCs w:val="22"/>
        </w:rPr>
        <w:t>a</w:t>
      </w:r>
      <w:r w:rsidRPr="00A8050B">
        <w:rPr>
          <w:rFonts w:asciiTheme="minorHAnsi" w:hAnsiTheme="minorHAnsi" w:cstheme="minorHAnsi"/>
          <w:sz w:val="22"/>
          <w:szCs w:val="22"/>
        </w:rPr>
        <w:t xml:space="preserve">mento do Município de Bandeirante, para o exercício de </w:t>
      </w:r>
      <w:r w:rsidR="00C168BD" w:rsidRPr="00A8050B">
        <w:rPr>
          <w:rFonts w:asciiTheme="minorHAnsi" w:hAnsiTheme="minorHAnsi" w:cstheme="minorHAnsi"/>
          <w:sz w:val="22"/>
          <w:szCs w:val="22"/>
        </w:rPr>
        <w:t>2015</w:t>
      </w:r>
      <w:r w:rsidRPr="00A8050B">
        <w:rPr>
          <w:rFonts w:asciiTheme="minorHAnsi" w:hAnsiTheme="minorHAnsi" w:cstheme="minorHAnsi"/>
          <w:sz w:val="22"/>
          <w:szCs w:val="22"/>
        </w:rPr>
        <w:t>, sob a seguin</w:t>
      </w:r>
      <w:r w:rsidR="00F04119" w:rsidRPr="00A8050B">
        <w:rPr>
          <w:rFonts w:asciiTheme="minorHAnsi" w:hAnsiTheme="minorHAnsi" w:cstheme="minorHAnsi"/>
          <w:sz w:val="22"/>
          <w:szCs w:val="22"/>
        </w:rPr>
        <w:t>te classificação e codificação: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985"/>
        <w:gridCol w:w="2693"/>
        <w:gridCol w:w="2693"/>
      </w:tblGrid>
      <w:tr w:rsidR="009B6036" w:rsidRPr="00A8050B" w:rsidTr="009B6036">
        <w:tc>
          <w:tcPr>
            <w:tcW w:w="1101" w:type="dxa"/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275" w:type="dxa"/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Despesa</w:t>
            </w:r>
          </w:p>
        </w:tc>
        <w:tc>
          <w:tcPr>
            <w:tcW w:w="1985" w:type="dxa"/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Recursos</w:t>
            </w:r>
          </w:p>
        </w:tc>
        <w:tc>
          <w:tcPr>
            <w:tcW w:w="2693" w:type="dxa"/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Funcional/Complemento</w:t>
            </w:r>
          </w:p>
        </w:tc>
        <w:tc>
          <w:tcPr>
            <w:tcW w:w="2693" w:type="dxa"/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50B">
              <w:rPr>
                <w:rFonts w:asciiTheme="minorHAnsi" w:hAnsiTheme="minorHAnsi" w:cstheme="minorHAnsi"/>
                <w:sz w:val="22"/>
                <w:szCs w:val="22"/>
              </w:rPr>
              <w:t>Valor bloqueado</w:t>
            </w:r>
          </w:p>
        </w:tc>
      </w:tr>
      <w:tr w:rsidR="009B6036" w:rsidRPr="00A8050B" w:rsidTr="009B603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944F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1058 -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3.3.90.30.14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28.000,00</w:t>
            </w:r>
          </w:p>
        </w:tc>
      </w:tr>
      <w:tr w:rsidR="009B6036" w:rsidRPr="00A8050B" w:rsidTr="009B603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944F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3.3.90.39.05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9.400,00</w:t>
            </w:r>
          </w:p>
        </w:tc>
      </w:tr>
      <w:tr w:rsidR="009B6036" w:rsidRPr="00A8050B" w:rsidTr="009B603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944F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8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3.3.90.30.14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944F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11.363,00</w:t>
            </w:r>
          </w:p>
        </w:tc>
      </w:tr>
      <w:tr w:rsidR="009B6036" w:rsidRPr="00A8050B" w:rsidTr="009B603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944F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8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3.3.90.39.05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3.329,60</w:t>
            </w:r>
          </w:p>
        </w:tc>
      </w:tr>
      <w:tr w:rsidR="009B6036" w:rsidRPr="00A8050B" w:rsidTr="009B603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Pr="00A8050B" w:rsidRDefault="009B6036" w:rsidP="008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8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3.3.90.39.05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36" w:rsidRDefault="009B6036" w:rsidP="000866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11.750,40</w:t>
            </w:r>
          </w:p>
        </w:tc>
      </w:tr>
    </w:tbl>
    <w:p w:rsidR="00B4588C" w:rsidRPr="00A8050B" w:rsidRDefault="00B4588C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VI – JUSTIFICATIVA</w:t>
      </w:r>
    </w:p>
    <w:p w:rsidR="00F04119" w:rsidRPr="00A8050B" w:rsidRDefault="00F04119" w:rsidP="000866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2136" w:rsidRPr="00A8050B" w:rsidRDefault="000D61A1" w:rsidP="00BF6A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color w:val="000000"/>
          <w:sz w:val="22"/>
          <w:szCs w:val="22"/>
        </w:rPr>
        <w:t>A empresa mencionada possui características que lhe são inerentes e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m razão de </w:t>
      </w:r>
      <w:r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sua exclusividade e singularidade, por ser a única empresa no Brasil prestadora dos 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trabalhos que serão realizados com o fornecimento</w:t>
      </w:r>
      <w:r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dos materiais </w:t>
      </w:r>
      <w:proofErr w:type="gramStart"/>
      <w:r w:rsidRPr="00A8050B">
        <w:rPr>
          <w:rFonts w:asciiTheme="minorHAnsi" w:hAnsiTheme="minorHAnsi" w:cstheme="minorHAnsi"/>
          <w:color w:val="000000"/>
          <w:sz w:val="22"/>
          <w:szCs w:val="22"/>
        </w:rPr>
        <w:t>aludidos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por isso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caracteriza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-se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a inviabilidade de competição entre partic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>pantes, sendo indiscutível que a empresa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diante das circunstancia</w:t>
      </w:r>
      <w:r w:rsidR="00E30FE5" w:rsidRPr="00A8050B">
        <w:rPr>
          <w:rFonts w:asciiTheme="minorHAnsi" w:hAnsiTheme="minorHAnsi" w:cstheme="minorHAnsi"/>
          <w:color w:val="000000"/>
          <w:sz w:val="22"/>
          <w:szCs w:val="22"/>
        </w:rPr>
        <w:t>s,</w:t>
      </w:r>
      <w:r w:rsidR="007E699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a mais adequada a plena realização do objeto do contrato em decorrência do seu</w:t>
      </w:r>
      <w:r w:rsidR="0060421D" w:rsidRPr="00A8050B">
        <w:rPr>
          <w:rFonts w:asciiTheme="minorHAnsi" w:hAnsiTheme="minorHAnsi" w:cstheme="minorHAnsi"/>
          <w:color w:val="000000"/>
          <w:sz w:val="22"/>
          <w:szCs w:val="22"/>
        </w:rPr>
        <w:t xml:space="preserve"> conceito e especialidade apresentadas.</w:t>
      </w:r>
    </w:p>
    <w:p w:rsidR="008B2E48" w:rsidRPr="00A8050B" w:rsidRDefault="008B2E48" w:rsidP="00BF6A8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Diante das justificativas apresentadas, a Administração Municipal não exigirá licitação diante da condição d</w:t>
      </w:r>
      <w:r w:rsidR="0060421D" w:rsidRPr="00A8050B">
        <w:rPr>
          <w:rFonts w:asciiTheme="minorHAnsi" w:hAnsiTheme="minorHAnsi" w:cstheme="minorHAnsi"/>
          <w:sz w:val="22"/>
          <w:szCs w:val="22"/>
        </w:rPr>
        <w:t>a empresa que detém a exclusiva para a prestação dos trabalhos</w:t>
      </w:r>
      <w:r w:rsidR="001D1BAB" w:rsidRPr="00A8050B">
        <w:rPr>
          <w:rFonts w:asciiTheme="minorHAnsi" w:hAnsiTheme="minorHAnsi" w:cstheme="minorHAnsi"/>
          <w:sz w:val="22"/>
          <w:szCs w:val="22"/>
        </w:rPr>
        <w:t xml:space="preserve"> e a implantação do programa </w:t>
      </w:r>
      <w:r w:rsidR="0067623E" w:rsidRPr="00A8050B">
        <w:rPr>
          <w:rFonts w:asciiTheme="minorHAnsi" w:hAnsiTheme="minorHAnsi" w:cstheme="minorHAnsi"/>
          <w:sz w:val="22"/>
          <w:szCs w:val="22"/>
        </w:rPr>
        <w:t>ZOOM</w:t>
      </w:r>
      <w:r w:rsidR="0060421D" w:rsidRPr="00A8050B">
        <w:rPr>
          <w:rFonts w:asciiTheme="minorHAnsi" w:hAnsiTheme="minorHAnsi" w:cstheme="minorHAnsi"/>
          <w:sz w:val="22"/>
          <w:szCs w:val="22"/>
        </w:rPr>
        <w:t xml:space="preserve"> e o fornecimento de materiais </w:t>
      </w:r>
      <w:r w:rsidRPr="00A8050B">
        <w:rPr>
          <w:rFonts w:asciiTheme="minorHAnsi" w:hAnsiTheme="minorHAnsi" w:cstheme="minorHAnsi"/>
          <w:sz w:val="22"/>
          <w:szCs w:val="22"/>
        </w:rPr>
        <w:t>e, assim, fará a contratação com a força do artigo 25, §I da 8.666/93, observando, contudo, os valores de mercado praticados pela empresa contratada.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4730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VII - DA HABILITAÇÃO:</w:t>
      </w:r>
    </w:p>
    <w:p w:rsidR="002A0C65" w:rsidRPr="00A8050B" w:rsidRDefault="002A0C65" w:rsidP="00CD2136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Para habilitação o locador apresentou copia dos seguintes documentos:</w:t>
      </w:r>
    </w:p>
    <w:p w:rsidR="003B7532" w:rsidRPr="00A8050B" w:rsidRDefault="003B7532" w:rsidP="00CD21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3B7532" w:rsidP="0008668F">
      <w:pPr>
        <w:pStyle w:val="PargrafodaLista"/>
        <w:ind w:left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Cadastro Nacional de Pessoa Jurídica - CNPJ</w:t>
      </w:r>
    </w:p>
    <w:p w:rsidR="002A0C65" w:rsidRPr="00A8050B" w:rsidRDefault="002A0C65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Certidão Negativa de Débitos Municipais;</w:t>
      </w:r>
    </w:p>
    <w:p w:rsidR="002A0C65" w:rsidRPr="00A8050B" w:rsidRDefault="002A0C65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Certidão Conjunta Negativa de Débitos relativos aos Tributos Federais e a Dívida Ativa da União;</w:t>
      </w:r>
    </w:p>
    <w:p w:rsidR="00CD2136" w:rsidRPr="00A8050B" w:rsidRDefault="00CD2136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Certidão Negativa de Regularidade com a Fazenda Estadual.</w:t>
      </w:r>
    </w:p>
    <w:p w:rsidR="002A0C65" w:rsidRPr="00A8050B" w:rsidRDefault="002A0C65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Certidão Negativa de regularidade com o FGTS;</w:t>
      </w:r>
    </w:p>
    <w:p w:rsidR="002A0C65" w:rsidRPr="00A8050B" w:rsidRDefault="002A0C65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Certidão Negativa de débitos trabalhistas CNDT;</w:t>
      </w:r>
    </w:p>
    <w:p w:rsidR="003B7532" w:rsidRPr="00A8050B" w:rsidRDefault="003B7532" w:rsidP="0008668F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8050B">
        <w:rPr>
          <w:rFonts w:asciiTheme="minorHAnsi" w:hAnsiTheme="minorHAnsi" w:cstheme="minorHAnsi"/>
          <w:sz w:val="22"/>
          <w:szCs w:val="22"/>
          <w:lang w:val="pt-BR"/>
        </w:rPr>
        <w:t>Contrato Social e suas posteriores alterações.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1BAB" w:rsidRPr="00A8050B" w:rsidRDefault="002244CC" w:rsidP="001D1BAB">
      <w:pPr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A8050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VIII </w:t>
      </w:r>
      <w:r w:rsidR="001D1BAB" w:rsidRPr="00A8050B">
        <w:rPr>
          <w:rFonts w:asciiTheme="minorHAnsi" w:eastAsia="Arial Unicode MS" w:hAnsiTheme="minorHAnsi" w:cstheme="minorHAnsi"/>
          <w:b/>
          <w:bCs/>
          <w:sz w:val="22"/>
          <w:szCs w:val="22"/>
        </w:rPr>
        <w:t>- DAS PENALIDADES</w:t>
      </w:r>
    </w:p>
    <w:p w:rsidR="001D1BAB" w:rsidRPr="00A8050B" w:rsidRDefault="00B83C8A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9.1</w:t>
      </w:r>
      <w:r w:rsidR="001D1BAB" w:rsidRPr="00A8050B"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hd w:val="clear" w:color="auto" w:fill="FFFFFF"/>
        </w:rPr>
        <w:t>Pela inexecução total ou parcial do contrato a Administração poderá, garantida a prévia defesa, aplicar ao contratado as seguintes sanções</w:t>
      </w:r>
      <w:r w:rsidR="001D1BAB" w:rsidRPr="00A8050B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1D1BAB" w:rsidRPr="00A8050B" w:rsidRDefault="001D1BAB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8050B">
        <w:rPr>
          <w:rFonts w:asciiTheme="minorHAnsi" w:eastAsia="Arial Unicode MS" w:hAnsiTheme="minorHAnsi" w:cstheme="minorHAnsi"/>
          <w:sz w:val="22"/>
          <w:szCs w:val="22"/>
        </w:rPr>
        <w:t>a) Advertência;</w:t>
      </w:r>
    </w:p>
    <w:p w:rsidR="001D1BAB" w:rsidRPr="00A8050B" w:rsidRDefault="001D1BAB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8050B">
        <w:rPr>
          <w:rFonts w:asciiTheme="minorHAnsi" w:eastAsia="Arial Unicode MS" w:hAnsiTheme="minorHAnsi" w:cstheme="minorHAnsi"/>
          <w:sz w:val="22"/>
          <w:szCs w:val="22"/>
        </w:rPr>
        <w:t>b) Multa de 5% (cinco por cento) sobre o valor da proposta;</w:t>
      </w:r>
    </w:p>
    <w:p w:rsidR="001D1BAB" w:rsidRDefault="001D1BAB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8050B">
        <w:rPr>
          <w:rFonts w:asciiTheme="minorHAnsi" w:eastAsia="Arial Unicode MS" w:hAnsiTheme="minorHAnsi" w:cstheme="minorHAnsi"/>
          <w:sz w:val="22"/>
          <w:szCs w:val="22"/>
        </w:rPr>
        <w:t>c) Suspensão de Contratar co</w:t>
      </w:r>
      <w:r w:rsidR="00B83C8A">
        <w:rPr>
          <w:rFonts w:asciiTheme="minorHAnsi" w:eastAsia="Arial Unicode MS" w:hAnsiTheme="minorHAnsi" w:cstheme="minorHAnsi"/>
          <w:sz w:val="22"/>
          <w:szCs w:val="22"/>
        </w:rPr>
        <w:t>m a Administração Pública por 02</w:t>
      </w:r>
      <w:r w:rsidRPr="00A8050B">
        <w:rPr>
          <w:rFonts w:asciiTheme="minorHAnsi" w:eastAsia="Arial Unicode MS" w:hAnsiTheme="minorHAnsi" w:cstheme="minorHAnsi"/>
          <w:sz w:val="22"/>
          <w:szCs w:val="22"/>
        </w:rPr>
        <w:t xml:space="preserve"> anos.</w:t>
      </w:r>
    </w:p>
    <w:p w:rsidR="00B83C8A" w:rsidRDefault="00B83C8A" w:rsidP="001D1BAB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9.2 -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eclaração de inidoneidade para licitar ou contratar com a Administração Pública enquanto perdur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rem os motivos determinantes da punição ou até que seja promovida a reabilitação perante a própria aut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ridade que aplicou a penalidade, que será concedida sempre que o contratado ressarcir a Administração pelos prejuízos resultantes e </w:t>
      </w:r>
      <w:proofErr w:type="gramStart"/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após</w:t>
      </w:r>
      <w:proofErr w:type="gramEnd"/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decorrido o prazo da sanção aplicada com base no inciso anterior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83C8A" w:rsidRPr="00B83C8A" w:rsidRDefault="00B83C8A" w:rsidP="001D1BA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9.3 - 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As sanções previstas nos incisos I, III e IV deste artigo poderão ser aplicadas juntamente com a do inc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 II, facultada a defesa prévia do interessado, no respectivo processo, no prazo de </w:t>
      </w:r>
      <w:proofErr w:type="gramStart"/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</w:t>
      </w:r>
      <w:proofErr w:type="gramEnd"/>
      <w:r w:rsidRPr="00B83C8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(cinco) dias úteis</w:t>
      </w:r>
    </w:p>
    <w:p w:rsidR="001D1BAB" w:rsidRPr="00A8050B" w:rsidRDefault="00B83C8A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9.4</w:t>
      </w:r>
      <w:r w:rsidR="001D1BAB" w:rsidRPr="00A8050B">
        <w:rPr>
          <w:rFonts w:asciiTheme="minorHAnsi" w:eastAsia="Arial Unicode MS" w:hAnsiTheme="minorHAnsi" w:cstheme="minorHAnsi"/>
          <w:sz w:val="22"/>
          <w:szCs w:val="22"/>
        </w:rPr>
        <w:t xml:space="preserve">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D1BAB" w:rsidRPr="00A8050B" w:rsidRDefault="001D1BAB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A8050B">
        <w:rPr>
          <w:rFonts w:asciiTheme="minorHAnsi" w:eastAsia="Arial Unicode MS" w:hAnsiTheme="minorHAnsi" w:cstheme="minorHAnsi"/>
          <w:sz w:val="22"/>
          <w:szCs w:val="22"/>
        </w:rPr>
        <w:t>9.5 - Nenhum pagamento será processado à proponente penalizada, sem que antes, este tenha pagado ou lhe seja relevada a multa imposta.</w:t>
      </w:r>
    </w:p>
    <w:p w:rsidR="001D1BAB" w:rsidRPr="00A8050B" w:rsidRDefault="001D1BAB" w:rsidP="001D1BA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D1BAB" w:rsidRPr="00A8050B" w:rsidRDefault="001D1BAB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4730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VIII – DESPACHO: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ab/>
        <w:t>A vista das exposições motivadas neste documento e levando-se em consideração o alto e releva</w:t>
      </w:r>
      <w:r w:rsidRPr="00A8050B">
        <w:rPr>
          <w:rFonts w:asciiTheme="minorHAnsi" w:hAnsiTheme="minorHAnsi" w:cstheme="minorHAnsi"/>
          <w:sz w:val="22"/>
          <w:szCs w:val="22"/>
        </w:rPr>
        <w:t>n</w:t>
      </w:r>
      <w:r w:rsidRPr="00A8050B">
        <w:rPr>
          <w:rFonts w:asciiTheme="minorHAnsi" w:hAnsiTheme="minorHAnsi" w:cstheme="minorHAnsi"/>
          <w:sz w:val="22"/>
          <w:szCs w:val="22"/>
        </w:rPr>
        <w:t>te interesse publico Municipal, com base no art. 2</w:t>
      </w:r>
      <w:r w:rsidR="00627DFB" w:rsidRPr="00A8050B">
        <w:rPr>
          <w:rFonts w:asciiTheme="minorHAnsi" w:hAnsiTheme="minorHAnsi" w:cstheme="minorHAnsi"/>
          <w:sz w:val="22"/>
          <w:szCs w:val="22"/>
        </w:rPr>
        <w:t xml:space="preserve">5, </w:t>
      </w:r>
      <w:r w:rsidR="00F84494" w:rsidRPr="00A8050B">
        <w:rPr>
          <w:rFonts w:asciiTheme="minorHAnsi" w:hAnsiTheme="minorHAnsi" w:cstheme="minorHAnsi"/>
          <w:sz w:val="22"/>
          <w:szCs w:val="22"/>
        </w:rPr>
        <w:t xml:space="preserve">§ </w:t>
      </w:r>
      <w:r w:rsidR="00627DFB" w:rsidRPr="00A8050B">
        <w:rPr>
          <w:rFonts w:asciiTheme="minorHAnsi" w:hAnsiTheme="minorHAnsi" w:cstheme="minorHAnsi"/>
          <w:sz w:val="22"/>
          <w:szCs w:val="22"/>
        </w:rPr>
        <w:t xml:space="preserve">I </w:t>
      </w:r>
      <w:r w:rsidRPr="00A8050B">
        <w:rPr>
          <w:rFonts w:asciiTheme="minorHAnsi" w:hAnsiTheme="minorHAnsi" w:cstheme="minorHAnsi"/>
          <w:sz w:val="22"/>
          <w:szCs w:val="22"/>
        </w:rPr>
        <w:t xml:space="preserve">da Lei Federal nº 8.666/93, ratifico este Processo de </w:t>
      </w:r>
      <w:r w:rsidR="00627DFB" w:rsidRPr="00A8050B">
        <w:rPr>
          <w:rFonts w:asciiTheme="minorHAnsi" w:hAnsiTheme="minorHAnsi" w:cstheme="minorHAnsi"/>
          <w:sz w:val="22"/>
          <w:szCs w:val="22"/>
        </w:rPr>
        <w:t xml:space="preserve">inexigibilidade </w:t>
      </w:r>
      <w:r w:rsidRPr="00A8050B">
        <w:rPr>
          <w:rFonts w:asciiTheme="minorHAnsi" w:hAnsiTheme="minorHAnsi" w:cstheme="minorHAnsi"/>
          <w:sz w:val="22"/>
          <w:szCs w:val="22"/>
        </w:rPr>
        <w:t xml:space="preserve">de Licitação e autorizo a efetiva realização da despesa, conforme fundamentados nos atos acima invocados. 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VII - DISPOSIÇÕES FINAIS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ab/>
        <w:t>Para o conhecimento público, expede-se o presente edital, que é afixado no local de costume da Prefeitura Municipal de Bandeirante/SC.</w:t>
      </w:r>
    </w:p>
    <w:p w:rsidR="002A0C65" w:rsidRPr="00A8050B" w:rsidRDefault="002A0C65" w:rsidP="000866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 xml:space="preserve">Bandeirante – SC, </w:t>
      </w:r>
      <w:r w:rsidR="008637CE">
        <w:rPr>
          <w:rFonts w:asciiTheme="minorHAnsi" w:hAnsiTheme="minorHAnsi" w:cstheme="minorHAnsi"/>
          <w:sz w:val="22"/>
          <w:szCs w:val="22"/>
        </w:rPr>
        <w:t>06</w:t>
      </w:r>
      <w:r w:rsidRPr="00A8050B">
        <w:rPr>
          <w:rFonts w:asciiTheme="minorHAnsi" w:hAnsiTheme="minorHAnsi" w:cstheme="minorHAnsi"/>
          <w:sz w:val="22"/>
          <w:szCs w:val="22"/>
        </w:rPr>
        <w:t xml:space="preserve"> de </w:t>
      </w:r>
      <w:r w:rsidR="00EE681E">
        <w:rPr>
          <w:rFonts w:asciiTheme="minorHAnsi" w:hAnsiTheme="minorHAnsi" w:cstheme="minorHAnsi"/>
          <w:sz w:val="22"/>
          <w:szCs w:val="22"/>
        </w:rPr>
        <w:t>Julho</w:t>
      </w:r>
      <w:r w:rsidRPr="00A8050B">
        <w:rPr>
          <w:rFonts w:asciiTheme="minorHAnsi" w:hAnsiTheme="minorHAnsi" w:cstheme="minorHAnsi"/>
          <w:sz w:val="22"/>
          <w:szCs w:val="22"/>
        </w:rPr>
        <w:t xml:space="preserve"> de </w:t>
      </w:r>
      <w:r w:rsidR="00C168BD" w:rsidRPr="00A8050B">
        <w:rPr>
          <w:rFonts w:asciiTheme="minorHAnsi" w:hAnsiTheme="minorHAnsi" w:cstheme="minorHAnsi"/>
          <w:sz w:val="22"/>
          <w:szCs w:val="22"/>
        </w:rPr>
        <w:t>2015</w:t>
      </w:r>
    </w:p>
    <w:p w:rsidR="002A0C65" w:rsidRPr="00A8050B" w:rsidRDefault="002A0C65" w:rsidP="0008668F">
      <w:pPr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050B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color w:val="000000"/>
          <w:sz w:val="22"/>
          <w:szCs w:val="22"/>
        </w:rPr>
        <w:t>José Carlos Berti</w:t>
      </w:r>
    </w:p>
    <w:p w:rsidR="002A0C65" w:rsidRPr="00A8050B" w:rsidRDefault="002A0C65" w:rsidP="0008668F">
      <w:pPr>
        <w:jc w:val="center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Prefeito Municipal</w:t>
      </w:r>
    </w:p>
    <w:p w:rsidR="00706D0D" w:rsidRPr="00A8050B" w:rsidRDefault="00706D0D" w:rsidP="000866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6D0D" w:rsidRPr="00A8050B" w:rsidRDefault="00706D0D" w:rsidP="000866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2A0C65" w:rsidP="0008668F">
      <w:pPr>
        <w:tabs>
          <w:tab w:val="left" w:pos="375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A0C65" w:rsidRPr="00A8050B" w:rsidRDefault="00AA7D70" w:rsidP="0008668F">
      <w:pPr>
        <w:tabs>
          <w:tab w:val="left" w:pos="766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</w:t>
      </w:r>
      <w:bookmarkStart w:id="0" w:name="_GoBack"/>
      <w:bookmarkEnd w:id="0"/>
    </w:p>
    <w:p w:rsidR="002A0C65" w:rsidRPr="00A8050B" w:rsidRDefault="002A0C65" w:rsidP="0008668F">
      <w:pPr>
        <w:tabs>
          <w:tab w:val="left" w:pos="3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Lilian Lize Gabiatti</w:t>
      </w:r>
    </w:p>
    <w:p w:rsidR="002A0C65" w:rsidRPr="00A8050B" w:rsidRDefault="002A0C65" w:rsidP="0008668F">
      <w:pPr>
        <w:jc w:val="right"/>
        <w:rPr>
          <w:rFonts w:asciiTheme="minorHAnsi" w:hAnsiTheme="minorHAnsi" w:cstheme="minorHAnsi"/>
          <w:sz w:val="22"/>
          <w:szCs w:val="22"/>
        </w:rPr>
      </w:pPr>
      <w:r w:rsidRPr="00A8050B">
        <w:rPr>
          <w:rFonts w:asciiTheme="minorHAnsi" w:hAnsiTheme="minorHAnsi" w:cstheme="minorHAnsi"/>
          <w:sz w:val="22"/>
          <w:szCs w:val="22"/>
        </w:rPr>
        <w:t>Advogado OAB/SC 30.754</w:t>
      </w:r>
    </w:p>
    <w:sectPr w:rsidR="002A0C65" w:rsidRPr="00A8050B" w:rsidSect="00F14C51">
      <w:pgSz w:w="11906" w:h="16838"/>
      <w:pgMar w:top="241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0B1"/>
    <w:multiLevelType w:val="hybridMultilevel"/>
    <w:tmpl w:val="9F308834"/>
    <w:lvl w:ilvl="0" w:tplc="AEB019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2A0C65"/>
    <w:rsid w:val="00017943"/>
    <w:rsid w:val="000565F5"/>
    <w:rsid w:val="000758F6"/>
    <w:rsid w:val="0008668F"/>
    <w:rsid w:val="000D61A1"/>
    <w:rsid w:val="000F789C"/>
    <w:rsid w:val="00175C6D"/>
    <w:rsid w:val="00181FB2"/>
    <w:rsid w:val="001B1897"/>
    <w:rsid w:val="001D1BAB"/>
    <w:rsid w:val="001D46AC"/>
    <w:rsid w:val="001D57B4"/>
    <w:rsid w:val="001E1EE6"/>
    <w:rsid w:val="002244CC"/>
    <w:rsid w:val="002959E7"/>
    <w:rsid w:val="0029721B"/>
    <w:rsid w:val="002A0C65"/>
    <w:rsid w:val="002F2377"/>
    <w:rsid w:val="0033109F"/>
    <w:rsid w:val="00361A42"/>
    <w:rsid w:val="003B7532"/>
    <w:rsid w:val="0041297A"/>
    <w:rsid w:val="00473029"/>
    <w:rsid w:val="004A2ACA"/>
    <w:rsid w:val="004A382E"/>
    <w:rsid w:val="004D7C8B"/>
    <w:rsid w:val="0050488E"/>
    <w:rsid w:val="00512CAE"/>
    <w:rsid w:val="005170AD"/>
    <w:rsid w:val="00525C73"/>
    <w:rsid w:val="00541DFA"/>
    <w:rsid w:val="005705AA"/>
    <w:rsid w:val="00571B56"/>
    <w:rsid w:val="0058174F"/>
    <w:rsid w:val="005D793F"/>
    <w:rsid w:val="005F19A3"/>
    <w:rsid w:val="0060421D"/>
    <w:rsid w:val="00627DFB"/>
    <w:rsid w:val="006456E5"/>
    <w:rsid w:val="0067623E"/>
    <w:rsid w:val="006A0515"/>
    <w:rsid w:val="00706D0D"/>
    <w:rsid w:val="0072760A"/>
    <w:rsid w:val="007408CD"/>
    <w:rsid w:val="00754D05"/>
    <w:rsid w:val="00755CEB"/>
    <w:rsid w:val="00774418"/>
    <w:rsid w:val="00784A8D"/>
    <w:rsid w:val="007A24A4"/>
    <w:rsid w:val="007E699D"/>
    <w:rsid w:val="00821A45"/>
    <w:rsid w:val="00823B3C"/>
    <w:rsid w:val="0083160E"/>
    <w:rsid w:val="008370AA"/>
    <w:rsid w:val="008431D8"/>
    <w:rsid w:val="008637CE"/>
    <w:rsid w:val="00880FB0"/>
    <w:rsid w:val="008B2E48"/>
    <w:rsid w:val="008D5AC4"/>
    <w:rsid w:val="00907FF0"/>
    <w:rsid w:val="00944F6D"/>
    <w:rsid w:val="00990088"/>
    <w:rsid w:val="0099463A"/>
    <w:rsid w:val="009B6036"/>
    <w:rsid w:val="009D61AD"/>
    <w:rsid w:val="009D776B"/>
    <w:rsid w:val="00A424AF"/>
    <w:rsid w:val="00A8050B"/>
    <w:rsid w:val="00AA56B9"/>
    <w:rsid w:val="00AA7D70"/>
    <w:rsid w:val="00B13C0F"/>
    <w:rsid w:val="00B27833"/>
    <w:rsid w:val="00B4588C"/>
    <w:rsid w:val="00B558CA"/>
    <w:rsid w:val="00B83C8A"/>
    <w:rsid w:val="00BC67EF"/>
    <w:rsid w:val="00BF6A8F"/>
    <w:rsid w:val="00C168BD"/>
    <w:rsid w:val="00C43E69"/>
    <w:rsid w:val="00C76D12"/>
    <w:rsid w:val="00CD2136"/>
    <w:rsid w:val="00D378A9"/>
    <w:rsid w:val="00DB5CBF"/>
    <w:rsid w:val="00DE5A49"/>
    <w:rsid w:val="00E2004D"/>
    <w:rsid w:val="00E30FE5"/>
    <w:rsid w:val="00E66B71"/>
    <w:rsid w:val="00E737E6"/>
    <w:rsid w:val="00E812C8"/>
    <w:rsid w:val="00EE681E"/>
    <w:rsid w:val="00EF3FBE"/>
    <w:rsid w:val="00F0151F"/>
    <w:rsid w:val="00F04119"/>
    <w:rsid w:val="00F13904"/>
    <w:rsid w:val="00F21032"/>
    <w:rsid w:val="00F84494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C65"/>
    <w:pPr>
      <w:ind w:left="720"/>
      <w:contextualSpacing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D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3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C65"/>
    <w:pPr>
      <w:ind w:left="720"/>
      <w:contextualSpacing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D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3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65</cp:revision>
  <cp:lastPrinted>2015-07-02T14:16:00Z</cp:lastPrinted>
  <dcterms:created xsi:type="dcterms:W3CDTF">2015-07-01T18:55:00Z</dcterms:created>
  <dcterms:modified xsi:type="dcterms:W3CDTF">2015-07-07T18:02:00Z</dcterms:modified>
</cp:coreProperties>
</file>