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1" w:rsidRPr="0074173E" w:rsidRDefault="00B10F43" w:rsidP="00C46C21">
      <w:pPr>
        <w:tabs>
          <w:tab w:val="left" w:pos="1620"/>
        </w:tabs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  </w:t>
      </w:r>
      <w:r w:rsidR="00C46C21" w:rsidRPr="0074173E">
        <w:rPr>
          <w:rFonts w:ascii="Arial Narrow" w:hAnsi="Arial Narrow" w:cs="Arial"/>
          <w:b/>
          <w:sz w:val="20"/>
          <w:szCs w:val="20"/>
        </w:rPr>
        <w:t>EDITAL</w:t>
      </w:r>
    </w:p>
    <w:p w:rsidR="00C46C21" w:rsidRPr="0074173E" w:rsidRDefault="00C46C21" w:rsidP="00C46C21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PROCESSO Nº. </w:t>
      </w:r>
      <w:r w:rsidR="00C9569E" w:rsidRPr="0074173E">
        <w:rPr>
          <w:rFonts w:ascii="Arial Narrow" w:hAnsi="Arial Narrow" w:cs="Arial"/>
          <w:b/>
          <w:sz w:val="20"/>
          <w:szCs w:val="20"/>
        </w:rPr>
        <w:t>0</w:t>
      </w:r>
      <w:r w:rsidR="00CD6676">
        <w:rPr>
          <w:rFonts w:ascii="Arial Narrow" w:hAnsi="Arial Narrow" w:cs="Arial"/>
          <w:b/>
          <w:sz w:val="20"/>
          <w:szCs w:val="20"/>
        </w:rPr>
        <w:t>2</w:t>
      </w:r>
      <w:r w:rsidR="007C1E0A" w:rsidRPr="0074173E">
        <w:rPr>
          <w:rFonts w:ascii="Arial Narrow" w:hAnsi="Arial Narrow" w:cs="Arial"/>
          <w:b/>
          <w:sz w:val="20"/>
          <w:szCs w:val="20"/>
        </w:rPr>
        <w:t>/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</w:p>
    <w:p w:rsidR="00C46C21" w:rsidRPr="0074173E" w:rsidRDefault="00C46C21" w:rsidP="00C46C21">
      <w:pPr>
        <w:spacing w:line="36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MODALIDADE PREGÃO PRESENCIAL Nº. </w:t>
      </w:r>
      <w:r w:rsidR="00442662" w:rsidRPr="0074173E">
        <w:rPr>
          <w:rFonts w:ascii="Arial Narrow" w:hAnsi="Arial Narrow" w:cs="Arial"/>
          <w:b/>
          <w:sz w:val="20"/>
          <w:szCs w:val="20"/>
        </w:rPr>
        <w:t>0</w:t>
      </w:r>
      <w:r w:rsidR="00A5178A">
        <w:rPr>
          <w:rFonts w:ascii="Arial Narrow" w:hAnsi="Arial Narrow" w:cs="Arial"/>
          <w:b/>
          <w:sz w:val="20"/>
          <w:szCs w:val="20"/>
        </w:rPr>
        <w:t>2</w:t>
      </w:r>
      <w:r w:rsidR="001828F4" w:rsidRPr="0074173E">
        <w:rPr>
          <w:rFonts w:ascii="Arial Narrow" w:hAnsi="Arial Narrow" w:cs="Arial"/>
          <w:b/>
          <w:sz w:val="20"/>
          <w:szCs w:val="20"/>
        </w:rPr>
        <w:t>/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</w:p>
    <w:p w:rsidR="007C21B8" w:rsidRPr="0074173E" w:rsidRDefault="007C21B8" w:rsidP="00C46C21">
      <w:pPr>
        <w:spacing w:line="36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</w:p>
    <w:p w:rsidR="007C21B8" w:rsidRPr="0074173E" w:rsidRDefault="007C21B8" w:rsidP="007C21B8">
      <w:pPr>
        <w:pStyle w:val="PargrafodaLista"/>
        <w:numPr>
          <w:ilvl w:val="0"/>
          <w:numId w:val="23"/>
        </w:numPr>
        <w:spacing w:after="200" w:line="276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PREÂMBULO:</w:t>
      </w:r>
    </w:p>
    <w:p w:rsidR="007C21B8" w:rsidRPr="0074173E" w:rsidRDefault="00F4340F" w:rsidP="007C21B8">
      <w:pPr>
        <w:pStyle w:val="PargrafodaLista"/>
        <w:ind w:left="0" w:firstLine="70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 MUNICÍPIO DE BANDEIRANTE - SC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através do </w:t>
      </w:r>
      <w:r w:rsidRPr="0074173E">
        <w:rPr>
          <w:rFonts w:ascii="Arial Narrow" w:hAnsi="Arial Narrow" w:cs="Arial"/>
          <w:b/>
          <w:sz w:val="20"/>
          <w:szCs w:val="20"/>
        </w:rPr>
        <w:t>FUNDO MUNICIPAL DE ASSISTÊNCIA SOCIAL</w:t>
      </w:r>
      <w:r w:rsidR="007C21B8" w:rsidRPr="0074173E">
        <w:rPr>
          <w:rFonts w:ascii="Arial Narrow" w:hAnsi="Arial Narrow" w:cs="Arial"/>
          <w:sz w:val="20"/>
          <w:szCs w:val="20"/>
        </w:rPr>
        <w:t>, pessoa jurídica de direito público interno, CNPJ nº.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14.285.358/0001-12</w:t>
      </w:r>
      <w:r w:rsidR="007C21B8" w:rsidRPr="0074173E">
        <w:rPr>
          <w:rFonts w:ascii="Arial Narrow" w:hAnsi="Arial Narrow" w:cs="Arial"/>
          <w:sz w:val="20"/>
          <w:szCs w:val="20"/>
        </w:rPr>
        <w:t>, com sede administrativa a Av. Santo Antônio, s/n, centro, CEP 89.905-</w:t>
      </w:r>
      <w:r w:rsidR="007C1E0A" w:rsidRPr="0074173E">
        <w:rPr>
          <w:rFonts w:ascii="Arial Narrow" w:hAnsi="Arial Narrow" w:cs="Arial"/>
          <w:sz w:val="20"/>
          <w:szCs w:val="20"/>
        </w:rPr>
        <w:t>000, neste ato representado pel</w:t>
      </w:r>
      <w:r w:rsidR="0078411B" w:rsidRPr="0074173E">
        <w:rPr>
          <w:rFonts w:ascii="Arial Narrow" w:hAnsi="Arial Narrow" w:cs="Arial"/>
          <w:sz w:val="20"/>
          <w:szCs w:val="20"/>
        </w:rPr>
        <w:t>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</w:t>
      </w:r>
      <w:r w:rsidR="004626C7" w:rsidRPr="0074173E">
        <w:rPr>
          <w:rFonts w:ascii="Arial Narrow" w:hAnsi="Arial Narrow" w:cs="Arial"/>
          <w:sz w:val="20"/>
          <w:szCs w:val="20"/>
        </w:rPr>
        <w:t xml:space="preserve">seu Gestor </w:t>
      </w:r>
      <w:r w:rsidR="007C21B8" w:rsidRPr="0074173E">
        <w:rPr>
          <w:rFonts w:ascii="Arial Narrow" w:hAnsi="Arial Narrow" w:cs="Arial"/>
          <w:sz w:val="20"/>
          <w:szCs w:val="20"/>
        </w:rPr>
        <w:t>Municipal</w:t>
      </w:r>
      <w:r w:rsidR="0078411B" w:rsidRPr="0074173E">
        <w:rPr>
          <w:rFonts w:ascii="Arial Narrow" w:hAnsi="Arial Narrow" w:cs="Arial"/>
          <w:sz w:val="20"/>
          <w:szCs w:val="20"/>
        </w:rPr>
        <w:t xml:space="preserve">, o </w:t>
      </w:r>
      <w:r w:rsidR="007C21B8" w:rsidRPr="0074173E">
        <w:rPr>
          <w:rFonts w:ascii="Arial Narrow" w:hAnsi="Arial Narrow" w:cs="Arial"/>
          <w:sz w:val="20"/>
          <w:szCs w:val="20"/>
        </w:rPr>
        <w:t>Senhor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</w:t>
      </w:r>
      <w:r w:rsidR="0078411B" w:rsidRPr="0074173E">
        <w:rPr>
          <w:rFonts w:ascii="Arial Narrow" w:hAnsi="Arial Narrow" w:cs="Arial"/>
          <w:b/>
          <w:sz w:val="20"/>
          <w:szCs w:val="20"/>
        </w:rPr>
        <w:t>EVANDRO DE CESARO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torna público, para conhecimento dos interessados, que fará realizar licitação na modalidade de </w:t>
      </w:r>
      <w:r w:rsidR="007C21B8" w:rsidRPr="0074173E">
        <w:rPr>
          <w:rFonts w:ascii="Arial Narrow" w:hAnsi="Arial Narrow" w:cs="Arial"/>
          <w:b/>
          <w:sz w:val="20"/>
          <w:szCs w:val="20"/>
        </w:rPr>
        <w:t>Pregão Presencial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, tipo </w:t>
      </w:r>
      <w:r w:rsidR="007C21B8" w:rsidRPr="0074173E">
        <w:rPr>
          <w:rFonts w:ascii="Arial Narrow" w:hAnsi="Arial Narrow" w:cs="Arial"/>
          <w:b/>
          <w:sz w:val="20"/>
          <w:szCs w:val="20"/>
        </w:rPr>
        <w:t>Menor Preço Por Item</w:t>
      </w:r>
      <w:r w:rsidR="007C21B8"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pStyle w:val="PargrafodaLista"/>
        <w:ind w:left="0" w:firstLine="708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 Pregão 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será </w:t>
      </w:r>
      <w:r w:rsidRPr="0074173E">
        <w:rPr>
          <w:rFonts w:ascii="Arial Narrow" w:hAnsi="Arial Narrow" w:cs="Arial"/>
          <w:sz w:val="20"/>
          <w:szCs w:val="20"/>
        </w:rPr>
        <w:t xml:space="preserve">realizado no dia </w:t>
      </w:r>
      <w:r w:rsidR="00CD6676">
        <w:rPr>
          <w:rFonts w:ascii="Arial Narrow" w:hAnsi="Arial Narrow" w:cs="Arial"/>
          <w:b/>
          <w:sz w:val="20"/>
          <w:szCs w:val="20"/>
        </w:rPr>
        <w:t>09</w:t>
      </w:r>
      <w:r w:rsidR="00A55BC8"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CD6676">
        <w:rPr>
          <w:rFonts w:ascii="Arial Narrow" w:hAnsi="Arial Narrow" w:cs="Arial"/>
          <w:b/>
          <w:sz w:val="20"/>
          <w:szCs w:val="20"/>
        </w:rPr>
        <w:t>Março</w:t>
      </w:r>
      <w:r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  <w:r w:rsidRPr="0074173E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com inicio as </w:t>
      </w:r>
      <w:proofErr w:type="gramStart"/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="007C2BEE" w:rsidRPr="0074173E">
        <w:rPr>
          <w:rFonts w:ascii="Arial Narrow" w:hAnsi="Arial Narrow" w:cs="Arial"/>
          <w:b/>
          <w:sz w:val="20"/>
          <w:szCs w:val="20"/>
        </w:rPr>
        <w:t>8:45</w:t>
      </w:r>
      <w:proofErr w:type="gramEnd"/>
      <w:r w:rsidRPr="0074173E">
        <w:rPr>
          <w:rFonts w:ascii="Arial Narrow" w:hAnsi="Arial Narrow" w:cs="Arial"/>
          <w:b/>
          <w:sz w:val="20"/>
          <w:szCs w:val="20"/>
        </w:rPr>
        <w:t xml:space="preserve"> Horas</w:t>
      </w:r>
      <w:r w:rsidRPr="0074173E">
        <w:rPr>
          <w:rFonts w:ascii="Arial Narrow" w:hAnsi="Arial Narrow" w:cs="Arial"/>
          <w:sz w:val="20"/>
          <w:szCs w:val="20"/>
        </w:rPr>
        <w:t xml:space="preserve"> (horário de Brasília), junto a Sala de Reuniões da Prefeitura Municipal de Bandeirante – SC,  sito a Avenida Santo </w:t>
      </w:r>
      <w:r w:rsidR="00812CBD" w:rsidRPr="0074173E">
        <w:rPr>
          <w:rFonts w:ascii="Arial Narrow" w:hAnsi="Arial Narrow" w:cs="Arial"/>
          <w:sz w:val="20"/>
          <w:szCs w:val="20"/>
        </w:rPr>
        <w:t>Antônio</w:t>
      </w:r>
      <w:r w:rsidRPr="0074173E">
        <w:rPr>
          <w:rFonts w:ascii="Arial Narrow" w:hAnsi="Arial Narrow" w:cs="Arial"/>
          <w:sz w:val="20"/>
          <w:szCs w:val="20"/>
        </w:rPr>
        <w:t xml:space="preserve">, s/n, Centro, CEP 89905-000, sendo que os envelopes de </w:t>
      </w:r>
      <w:r w:rsidRPr="0074173E">
        <w:rPr>
          <w:rFonts w:ascii="Arial Narrow" w:hAnsi="Arial Narrow" w:cs="Arial"/>
          <w:b/>
          <w:sz w:val="20"/>
          <w:szCs w:val="20"/>
        </w:rPr>
        <w:t xml:space="preserve">DOCUMENTAÇÃO </w:t>
      </w:r>
      <w:r w:rsidRPr="0074173E">
        <w:rPr>
          <w:rFonts w:ascii="Arial Narrow" w:hAnsi="Arial Narrow" w:cs="Arial"/>
          <w:sz w:val="20"/>
          <w:szCs w:val="20"/>
        </w:rPr>
        <w:t xml:space="preserve">e de  </w:t>
      </w:r>
      <w:r w:rsidRPr="0074173E">
        <w:rPr>
          <w:rFonts w:ascii="Arial Narrow" w:hAnsi="Arial Narrow" w:cs="Arial"/>
          <w:b/>
          <w:sz w:val="20"/>
          <w:szCs w:val="20"/>
        </w:rPr>
        <w:t>PROPOSTAS</w:t>
      </w:r>
      <w:r w:rsidRPr="0074173E">
        <w:rPr>
          <w:rFonts w:ascii="Arial Narrow" w:hAnsi="Arial Narrow" w:cs="Arial"/>
          <w:sz w:val="20"/>
          <w:szCs w:val="20"/>
        </w:rPr>
        <w:t xml:space="preserve">, deverão ser protocolados </w:t>
      </w:r>
      <w:r w:rsidRPr="0074173E">
        <w:rPr>
          <w:rFonts w:ascii="Arial Narrow" w:hAnsi="Arial Narrow" w:cs="Arial"/>
          <w:b/>
          <w:sz w:val="20"/>
          <w:szCs w:val="20"/>
        </w:rPr>
        <w:t xml:space="preserve">até as 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="005B3400" w:rsidRPr="0074173E">
        <w:rPr>
          <w:rFonts w:ascii="Arial Narrow" w:hAnsi="Arial Narrow" w:cs="Arial"/>
          <w:b/>
          <w:sz w:val="20"/>
          <w:szCs w:val="20"/>
        </w:rPr>
        <w:t>8</w:t>
      </w:r>
      <w:r w:rsidR="007C1E0A" w:rsidRPr="0074173E">
        <w:rPr>
          <w:rFonts w:ascii="Arial Narrow" w:hAnsi="Arial Narrow" w:cs="Arial"/>
          <w:b/>
          <w:sz w:val="20"/>
          <w:szCs w:val="20"/>
        </w:rPr>
        <w:t>:</w:t>
      </w:r>
      <w:r w:rsidR="007C2BEE" w:rsidRPr="0074173E">
        <w:rPr>
          <w:rFonts w:ascii="Arial Narrow" w:hAnsi="Arial Narrow" w:cs="Arial"/>
          <w:b/>
          <w:sz w:val="20"/>
          <w:szCs w:val="20"/>
        </w:rPr>
        <w:t>3</w:t>
      </w:r>
      <w:r w:rsidR="007C1E0A" w:rsidRPr="0074173E">
        <w:rPr>
          <w:rFonts w:ascii="Arial Narrow" w:hAnsi="Arial Narrow" w:cs="Arial"/>
          <w:b/>
          <w:sz w:val="20"/>
          <w:szCs w:val="20"/>
        </w:rPr>
        <w:t>0</w:t>
      </w:r>
      <w:r w:rsidRPr="0074173E">
        <w:rPr>
          <w:rFonts w:ascii="Arial Narrow" w:hAnsi="Arial Narrow" w:cs="Arial"/>
          <w:b/>
          <w:sz w:val="20"/>
          <w:szCs w:val="20"/>
        </w:rPr>
        <w:t xml:space="preserve"> Horas</w:t>
      </w:r>
      <w:r w:rsidRPr="0074173E">
        <w:rPr>
          <w:rFonts w:ascii="Arial Narrow" w:hAnsi="Arial Narrow" w:cs="Arial"/>
          <w:sz w:val="20"/>
          <w:szCs w:val="20"/>
        </w:rPr>
        <w:t xml:space="preserve"> do mesmo dia quando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deverão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ser apresentados os </w:t>
      </w:r>
      <w:r w:rsidRPr="0074173E">
        <w:rPr>
          <w:rFonts w:ascii="Arial Narrow" w:hAnsi="Arial Narrow" w:cs="Arial"/>
          <w:b/>
          <w:sz w:val="20"/>
          <w:szCs w:val="20"/>
        </w:rPr>
        <w:t>DOCUMENTOS DE CREDENCIAMENTO.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1.1 - O licitante que não pretenda credenciar representante para praticar atos presenciais, poderá encaminhar os envelopes “</w:t>
      </w:r>
      <w:r w:rsidRPr="0074173E">
        <w:rPr>
          <w:rFonts w:ascii="Arial Narrow" w:hAnsi="Arial Narrow" w:cs="Arial"/>
          <w:b/>
          <w:sz w:val="20"/>
          <w:szCs w:val="20"/>
        </w:rPr>
        <w:t>Proposta</w:t>
      </w:r>
      <w:r w:rsidRPr="0074173E">
        <w:rPr>
          <w:rFonts w:ascii="Arial Narrow" w:hAnsi="Arial Narrow" w:cs="Arial"/>
          <w:sz w:val="20"/>
          <w:szCs w:val="20"/>
        </w:rPr>
        <w:t>” e “</w:t>
      </w:r>
      <w:r w:rsidRPr="0074173E">
        <w:rPr>
          <w:rFonts w:ascii="Arial Narrow" w:hAnsi="Arial Narrow" w:cs="Arial"/>
          <w:b/>
          <w:sz w:val="20"/>
          <w:szCs w:val="20"/>
        </w:rPr>
        <w:t>Documentação</w:t>
      </w:r>
      <w:r w:rsidRPr="0074173E">
        <w:rPr>
          <w:rFonts w:ascii="Arial Narrow" w:hAnsi="Arial Narrow" w:cs="Arial"/>
          <w:sz w:val="20"/>
          <w:szCs w:val="20"/>
        </w:rPr>
        <w:t xml:space="preserve">” e, em terceiro envelope, devidamente identificado (ou avulso), a </w:t>
      </w:r>
      <w:r w:rsidRPr="0074173E">
        <w:rPr>
          <w:rFonts w:ascii="Arial Narrow" w:hAnsi="Arial Narrow" w:cs="Arial"/>
          <w:b/>
          <w:sz w:val="20"/>
          <w:szCs w:val="20"/>
        </w:rPr>
        <w:t>DECLARAÇÃO DE QUE CUMPRE OS REQUISITOS DE HABILITAÇÃO E A DECLARAÇÃO DE ME/EPP</w:t>
      </w:r>
      <w:r w:rsidRPr="0074173E">
        <w:rPr>
          <w:rFonts w:ascii="Arial Narrow" w:hAnsi="Arial Narrow" w:cs="Arial"/>
          <w:sz w:val="20"/>
          <w:szCs w:val="20"/>
        </w:rPr>
        <w:t>, se for o caso, por correio ou diretamente no protocolo do Setor de Licitações, ate o prazo e atendidas às condições estabelecidas neste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1.2 - As licitantes que pretendem autenticar documentos junto a Prefeitura Municipal de Bandeirante – SC, deverão preferencialmente encaminhar os mesmos até as 17</w:t>
      </w:r>
      <w:r w:rsidR="00134995">
        <w:rPr>
          <w:rFonts w:ascii="Arial Narrow" w:hAnsi="Arial Narrow" w:cs="Arial"/>
          <w:sz w:val="20"/>
          <w:szCs w:val="20"/>
        </w:rPr>
        <w:t>h</w:t>
      </w:r>
      <w:r w:rsidRPr="0074173E">
        <w:rPr>
          <w:rFonts w:ascii="Arial Narrow" w:hAnsi="Arial Narrow" w:cs="Arial"/>
          <w:sz w:val="20"/>
          <w:szCs w:val="20"/>
        </w:rPr>
        <w:t>00</w:t>
      </w:r>
      <w:r w:rsidR="00134995">
        <w:rPr>
          <w:rFonts w:ascii="Arial Narrow" w:hAnsi="Arial Narrow" w:cs="Arial"/>
          <w:sz w:val="20"/>
          <w:szCs w:val="20"/>
        </w:rPr>
        <w:t>min</w:t>
      </w:r>
      <w:r w:rsidRPr="0074173E">
        <w:rPr>
          <w:rFonts w:ascii="Arial Narrow" w:hAnsi="Arial Narrow" w:cs="Arial"/>
          <w:sz w:val="20"/>
          <w:szCs w:val="20"/>
        </w:rPr>
        <w:t xml:space="preserve"> do dia </w:t>
      </w:r>
      <w:r w:rsidR="0022423B">
        <w:rPr>
          <w:rFonts w:ascii="Arial Narrow" w:hAnsi="Arial Narrow" w:cs="Arial"/>
          <w:sz w:val="20"/>
          <w:szCs w:val="20"/>
        </w:rPr>
        <w:t>06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de </w:t>
      </w:r>
      <w:r w:rsidR="0022423B">
        <w:rPr>
          <w:rFonts w:ascii="Arial Narrow" w:hAnsi="Arial Narrow" w:cs="Arial"/>
          <w:sz w:val="20"/>
          <w:szCs w:val="20"/>
        </w:rPr>
        <w:t>Março</w:t>
      </w:r>
      <w:r w:rsidR="007C1E0A" w:rsidRPr="0074173E">
        <w:rPr>
          <w:rFonts w:ascii="Arial Narrow" w:hAnsi="Arial Narrow" w:cs="Arial"/>
          <w:sz w:val="20"/>
          <w:szCs w:val="20"/>
        </w:rPr>
        <w:t xml:space="preserve"> de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7C1E0A"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1.3 – Para as licitantes que fizerem o uso do programa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auto-cotação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, os itens podem ser solicitados através do endereço </w:t>
      </w:r>
      <w:hyperlink r:id="rId9" w:history="1">
        <w:r w:rsidR="00D319B1" w:rsidRPr="0074173E">
          <w:rPr>
            <w:rStyle w:val="Hyperlink"/>
            <w:rFonts w:ascii="Arial Narrow" w:hAnsi="Arial Narrow" w:cs="Arial"/>
            <w:sz w:val="20"/>
            <w:szCs w:val="20"/>
          </w:rPr>
          <w:t>licitacao@bandeirante.sc.gov.br</w:t>
        </w:r>
      </w:hyperlink>
      <w:r w:rsidRPr="0074173E">
        <w:rPr>
          <w:rFonts w:ascii="Arial Narrow" w:hAnsi="Arial Narrow" w:cs="Arial"/>
          <w:sz w:val="20"/>
          <w:szCs w:val="20"/>
        </w:rPr>
        <w:t xml:space="preserve"> 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B2408D" w:rsidP="007C21B8">
      <w:pPr>
        <w:pStyle w:val="Ttulo1"/>
        <w:numPr>
          <w:ilvl w:val="0"/>
          <w:numId w:val="24"/>
        </w:numPr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-</w:t>
      </w:r>
      <w:r w:rsidR="00C46C21" w:rsidRPr="0074173E">
        <w:rPr>
          <w:rFonts w:ascii="Arial Narrow" w:hAnsi="Arial Narrow" w:cs="Arial"/>
          <w:sz w:val="20"/>
        </w:rPr>
        <w:t xml:space="preserve"> OBJETO</w:t>
      </w:r>
    </w:p>
    <w:p w:rsidR="00593221" w:rsidRPr="0074173E" w:rsidRDefault="00593221" w:rsidP="00593221">
      <w:pPr>
        <w:pStyle w:val="SemEspaamento"/>
        <w:jc w:val="both"/>
        <w:rPr>
          <w:rFonts w:ascii="Arial Narrow" w:eastAsia="Batang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2.1- O OBJETO DO PRESENTE EDITAL VISA À ESCOLHA DA MELHOR PROPOSTA PARA A </w:t>
      </w:r>
      <w:r w:rsidRPr="00725A83">
        <w:rPr>
          <w:rFonts w:ascii="Arial Narrow" w:hAnsi="Arial Narrow" w:cs="Arial"/>
          <w:b/>
          <w:sz w:val="20"/>
          <w:szCs w:val="20"/>
        </w:rPr>
        <w:t>AQUISIÇÃO DE PRODUTOS ALIMENTÍCIOS, PRODUTOS DE HIGIENE E LIMPEZA E MATERIAIS DE COPA E COZINHA PARA USO JUNTO AS ATIVIDADES DO SERVIÇO DE CONVIVENCIA E FORTALECIMENTO DE VINCULOS (SCFV), CENTRO DE REFE</w:t>
      </w:r>
      <w:r w:rsidR="00FB21D3">
        <w:rPr>
          <w:rFonts w:ascii="Arial Narrow" w:hAnsi="Arial Narrow" w:cs="Arial"/>
          <w:b/>
          <w:sz w:val="20"/>
          <w:szCs w:val="20"/>
        </w:rPr>
        <w:t>RE</w:t>
      </w:r>
      <w:r w:rsidRPr="00725A83">
        <w:rPr>
          <w:rFonts w:ascii="Arial Narrow" w:hAnsi="Arial Narrow" w:cs="Arial"/>
          <w:b/>
          <w:sz w:val="20"/>
          <w:szCs w:val="20"/>
        </w:rPr>
        <w:t xml:space="preserve">NCIA DE ASSISTENCIA SOCIAL (CRAS) E </w:t>
      </w:r>
      <w:r w:rsidR="00B066E7">
        <w:rPr>
          <w:rFonts w:ascii="Arial Narrow" w:hAnsi="Arial Narrow" w:cs="Arial"/>
          <w:b/>
          <w:sz w:val="20"/>
          <w:szCs w:val="20"/>
        </w:rPr>
        <w:t xml:space="preserve">AQUISIÇÃO DE PRODUTOS ALIMENTÍCIOS PARA USO JUNTO AS ATIVIDADES DO </w:t>
      </w:r>
      <w:r w:rsidRPr="00725A83">
        <w:rPr>
          <w:rFonts w:ascii="Arial Narrow" w:hAnsi="Arial Narrow" w:cs="Arial"/>
          <w:b/>
          <w:sz w:val="20"/>
          <w:szCs w:val="20"/>
        </w:rPr>
        <w:t>CADASTRO ÚNICO (BOL</w:t>
      </w:r>
      <w:r w:rsidR="00FB21D3">
        <w:rPr>
          <w:rFonts w:ascii="Arial Narrow" w:hAnsi="Arial Narrow" w:cs="Arial"/>
          <w:b/>
          <w:sz w:val="20"/>
          <w:szCs w:val="20"/>
        </w:rPr>
        <w:t>SA FAMILIA),</w:t>
      </w:r>
      <w:r w:rsidR="00B066E7">
        <w:rPr>
          <w:rFonts w:ascii="Arial Narrow" w:hAnsi="Arial Narrow" w:cs="Arial"/>
          <w:b/>
          <w:sz w:val="20"/>
          <w:szCs w:val="20"/>
        </w:rPr>
        <w:t xml:space="preserve"> E OFICINAS REALIZADAS PELOS BENEFICIÁRIOS DO PROGRAMA BOLSA FAMILIA,</w:t>
      </w:r>
      <w:r w:rsidR="00FB21D3">
        <w:rPr>
          <w:rFonts w:ascii="Arial Narrow" w:hAnsi="Arial Narrow" w:cs="Arial"/>
          <w:b/>
          <w:sz w:val="20"/>
          <w:szCs w:val="20"/>
        </w:rPr>
        <w:t xml:space="preserve"> PARA O PERIODO DE MARÇO A AGOSTO DE 2015</w:t>
      </w:r>
      <w:r w:rsidR="00725A83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725A83" w:rsidRPr="0074173E">
        <w:rPr>
          <w:rFonts w:ascii="Arial Narrow" w:hAnsi="Arial Narrow" w:cs="Arial"/>
          <w:sz w:val="20"/>
          <w:szCs w:val="20"/>
        </w:rPr>
        <w:t>em conformidade c</w:t>
      </w:r>
      <w:r w:rsidR="00AA1042">
        <w:rPr>
          <w:rFonts w:ascii="Arial Narrow" w:hAnsi="Arial Narrow" w:cs="Arial"/>
          <w:sz w:val="20"/>
          <w:szCs w:val="20"/>
        </w:rPr>
        <w:t>om os itens descritos no anexo I</w:t>
      </w:r>
      <w:bookmarkStart w:id="0" w:name="_GoBack"/>
      <w:bookmarkEnd w:id="0"/>
      <w:r w:rsidR="00725A83" w:rsidRPr="0074173E">
        <w:rPr>
          <w:rFonts w:ascii="Arial Narrow" w:hAnsi="Arial Narrow" w:cs="Arial"/>
          <w:sz w:val="20"/>
          <w:szCs w:val="20"/>
        </w:rPr>
        <w:t xml:space="preserve"> do presente edital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F4551E" w:rsidRPr="0074173E" w:rsidRDefault="00F4551E" w:rsidP="00F4551E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03– DA APRESENTAÇÃO DOS ENVELOPES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Cs/>
          <w:sz w:val="20"/>
          <w:szCs w:val="20"/>
        </w:rPr>
        <w:t xml:space="preserve">3.1 - A proposta e os documentos de habilitação exigidos deverão ser entregues e protocolados no setor de licitações da Prefeitura Municipal, sito a Av. Santo Antônio, s/nº, centro, até as </w:t>
      </w:r>
      <w:r w:rsidR="00F264BC" w:rsidRPr="0074173E">
        <w:rPr>
          <w:rFonts w:ascii="Arial Narrow" w:hAnsi="Arial Narrow" w:cs="Arial"/>
          <w:bCs/>
          <w:sz w:val="20"/>
          <w:szCs w:val="20"/>
        </w:rPr>
        <w:t>08</w:t>
      </w:r>
      <w:r w:rsidR="00134995">
        <w:rPr>
          <w:rFonts w:ascii="Arial Narrow" w:hAnsi="Arial Narrow" w:cs="Arial"/>
          <w:bCs/>
          <w:sz w:val="20"/>
          <w:szCs w:val="20"/>
        </w:rPr>
        <w:t>h</w:t>
      </w:r>
      <w:r w:rsidR="00FD2656" w:rsidRPr="0074173E">
        <w:rPr>
          <w:rFonts w:ascii="Arial Narrow" w:hAnsi="Arial Narrow" w:cs="Arial"/>
          <w:bCs/>
          <w:sz w:val="20"/>
          <w:szCs w:val="20"/>
        </w:rPr>
        <w:t>3</w:t>
      </w:r>
      <w:r w:rsidR="00F5456E" w:rsidRPr="0074173E">
        <w:rPr>
          <w:rFonts w:ascii="Arial Narrow" w:hAnsi="Arial Narrow" w:cs="Arial"/>
          <w:bCs/>
          <w:sz w:val="20"/>
          <w:szCs w:val="20"/>
        </w:rPr>
        <w:t>0</w:t>
      </w:r>
      <w:r w:rsidR="00134995">
        <w:rPr>
          <w:rFonts w:ascii="Arial Narrow" w:hAnsi="Arial Narrow" w:cs="Arial"/>
          <w:bCs/>
          <w:sz w:val="20"/>
          <w:szCs w:val="20"/>
        </w:rPr>
        <w:t>min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 do dia </w:t>
      </w:r>
      <w:r w:rsidR="00CD6676">
        <w:rPr>
          <w:rFonts w:ascii="Arial Narrow" w:hAnsi="Arial Narrow" w:cs="Arial"/>
          <w:b/>
          <w:bCs/>
          <w:sz w:val="20"/>
          <w:szCs w:val="20"/>
        </w:rPr>
        <w:t>09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5456E"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CD6676">
        <w:rPr>
          <w:rFonts w:ascii="Arial Narrow" w:hAnsi="Arial Narrow" w:cs="Arial"/>
          <w:b/>
          <w:bCs/>
          <w:sz w:val="20"/>
          <w:szCs w:val="20"/>
        </w:rPr>
        <w:t>Março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bCs/>
          <w:sz w:val="20"/>
          <w:szCs w:val="20"/>
        </w:rPr>
        <w:t xml:space="preserve">, em dois envelopes devidamente lacrados e indevassáveis, denominados, respectivamente de </w:t>
      </w:r>
      <w:r w:rsidRPr="0074173E">
        <w:rPr>
          <w:rFonts w:ascii="Arial Narrow" w:hAnsi="Arial Narrow" w:cs="Arial"/>
          <w:sz w:val="20"/>
          <w:szCs w:val="20"/>
        </w:rPr>
        <w:t xml:space="preserve">Nº. 01 – </w:t>
      </w:r>
      <w:r w:rsidRPr="0074173E">
        <w:rPr>
          <w:rFonts w:ascii="Arial Narrow" w:hAnsi="Arial Narrow" w:cs="Arial"/>
          <w:b/>
          <w:sz w:val="20"/>
          <w:szCs w:val="20"/>
        </w:rPr>
        <w:t>PROPOSTA</w:t>
      </w:r>
      <w:r w:rsidRPr="0074173E">
        <w:rPr>
          <w:rFonts w:ascii="Arial Narrow" w:hAnsi="Arial Narrow" w:cs="Arial"/>
          <w:sz w:val="20"/>
          <w:szCs w:val="20"/>
        </w:rPr>
        <w:t xml:space="preserve"> e Nº. 02 – </w:t>
      </w:r>
      <w:r w:rsidRPr="0074173E">
        <w:rPr>
          <w:rFonts w:ascii="Arial Narrow" w:hAnsi="Arial Narrow" w:cs="Arial"/>
          <w:b/>
          <w:sz w:val="20"/>
          <w:szCs w:val="20"/>
        </w:rPr>
        <w:t>DOCUMENTAÇÃO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3.2 – Os envelopes deverão estar lacrados e indevassáveis, constando na parte externa a seguinte inscrição: 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color w:val="0000FF"/>
          <w:sz w:val="20"/>
        </w:rPr>
      </w:pP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ENVELOPE Nº. 01 – “Proposta”.</w:t>
      </w:r>
    </w:p>
    <w:p w:rsidR="007C21B8" w:rsidRPr="0074173E" w:rsidRDefault="00F5456E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Fundo Municipal de Assistência Social de Bandeirante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7E1E7A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CD6676">
        <w:rPr>
          <w:rFonts w:ascii="Arial Narrow" w:hAnsi="Arial Narrow" w:cs="Arial"/>
          <w:b/>
          <w:bCs/>
          <w:sz w:val="20"/>
          <w:szCs w:val="20"/>
        </w:rPr>
        <w:t>2</w:t>
      </w:r>
      <w:r w:rsidR="007E1E7A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nº. </w:t>
      </w:r>
      <w:r w:rsidR="007E1E7A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CD6676">
        <w:rPr>
          <w:rFonts w:ascii="Arial Narrow" w:hAnsi="Arial Narrow" w:cs="Arial"/>
          <w:b/>
          <w:bCs/>
          <w:sz w:val="20"/>
          <w:szCs w:val="20"/>
        </w:rPr>
        <w:t>2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b/>
          <w:bCs/>
          <w:sz w:val="20"/>
          <w:szCs w:val="20"/>
        </w:rPr>
        <w:t>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RAZÃO SOCIAL DA EMPRESA LICITANTE: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............................................</w:t>
      </w:r>
      <w:proofErr w:type="gramEnd"/>
    </w:p>
    <w:p w:rsidR="00536D03" w:rsidRPr="0074173E" w:rsidRDefault="00536D03" w:rsidP="007C21B8">
      <w:pPr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E</w:t>
      </w:r>
      <w:r w:rsidR="0054124A" w:rsidRPr="0074173E">
        <w:rPr>
          <w:rFonts w:ascii="Arial Narrow" w:hAnsi="Arial Narrow" w:cs="Arial"/>
          <w:b/>
          <w:bCs/>
          <w:sz w:val="20"/>
          <w:szCs w:val="20"/>
        </w:rPr>
        <w:t>NVELOPE Nº. 02 – “Documentação”</w:t>
      </w:r>
    </w:p>
    <w:p w:rsidR="00F5456E" w:rsidRPr="0074173E" w:rsidRDefault="00F5456E" w:rsidP="00F5456E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Fundo Municipal de Assistência Social de Bandeirante.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PROCESSO Nº. </w:t>
      </w:r>
      <w:r w:rsidR="006F07F9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D6676">
        <w:rPr>
          <w:rFonts w:ascii="Arial Narrow" w:hAnsi="Arial Narrow" w:cs="Arial"/>
          <w:b/>
          <w:bCs/>
          <w:sz w:val="20"/>
          <w:szCs w:val="20"/>
        </w:rPr>
        <w:t>02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b/>
          <w:bCs/>
          <w:sz w:val="20"/>
          <w:szCs w:val="20"/>
        </w:rPr>
        <w:t>.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MODALIDADE: Pregão Presencial nº </w:t>
      </w:r>
      <w:r w:rsidR="00C9569E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CD6676">
        <w:rPr>
          <w:rFonts w:ascii="Arial Narrow" w:hAnsi="Arial Narrow" w:cs="Arial"/>
          <w:b/>
          <w:bCs/>
          <w:sz w:val="20"/>
          <w:szCs w:val="20"/>
        </w:rPr>
        <w:t>2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7C21B8" w:rsidRPr="0074173E" w:rsidRDefault="007C21B8" w:rsidP="007C21B8">
      <w:pPr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RAZÃO SOCIAL DA EMPRESA LICITANTE: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............................................</w:t>
      </w:r>
      <w:proofErr w:type="gramEnd"/>
    </w:p>
    <w:p w:rsidR="00F5456E" w:rsidRPr="0074173E" w:rsidRDefault="00F5456E" w:rsidP="007C21B8">
      <w:pPr>
        <w:pStyle w:val="Ttulo1"/>
        <w:rPr>
          <w:rFonts w:ascii="Arial Narrow" w:hAnsi="Arial Narrow" w:cs="Arial"/>
          <w:sz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04 – DO CREDECIAMENTO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4.1 -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 credenciamento dar-se-á até as </w:t>
      </w:r>
      <w:proofErr w:type="gramStart"/>
      <w:r w:rsidR="006C4C41" w:rsidRPr="0074173E">
        <w:rPr>
          <w:rFonts w:ascii="Arial Narrow" w:hAnsi="Arial Narrow" w:cs="Arial"/>
          <w:b/>
          <w:bCs/>
          <w:sz w:val="20"/>
          <w:szCs w:val="20"/>
        </w:rPr>
        <w:t>08</w:t>
      </w:r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="00FD2656" w:rsidRPr="0074173E">
        <w:rPr>
          <w:rFonts w:ascii="Arial Narrow" w:hAnsi="Arial Narrow" w:cs="Arial"/>
          <w:b/>
          <w:bCs/>
          <w:sz w:val="20"/>
          <w:szCs w:val="20"/>
        </w:rPr>
        <w:t>3</w:t>
      </w:r>
      <w:r w:rsidR="00CD6676">
        <w:rPr>
          <w:rFonts w:ascii="Arial Narrow" w:hAnsi="Arial Narrow" w:cs="Arial"/>
          <w:b/>
          <w:bCs/>
          <w:sz w:val="20"/>
          <w:szCs w:val="20"/>
        </w:rPr>
        <w:t>0</w:t>
      </w:r>
      <w:proofErr w:type="gramEnd"/>
      <w:r w:rsidR="00CD6676">
        <w:rPr>
          <w:rFonts w:ascii="Arial Narrow" w:hAnsi="Arial Narrow" w:cs="Arial"/>
          <w:b/>
          <w:bCs/>
          <w:sz w:val="20"/>
          <w:szCs w:val="20"/>
        </w:rPr>
        <w:t xml:space="preserve"> Horas do dia 09</w:t>
      </w:r>
      <w:r w:rsidR="00650AFE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5456E" w:rsidRPr="0074173E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CD6676">
        <w:rPr>
          <w:rFonts w:ascii="Arial Narrow" w:hAnsi="Arial Narrow" w:cs="Arial"/>
          <w:b/>
          <w:bCs/>
          <w:sz w:val="20"/>
          <w:szCs w:val="20"/>
        </w:rPr>
        <w:t>Março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de 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com documento que comprove a existência dos necessários poderes para representar a empresa, formular propostas verbais e praticar todos os atos inerentes ao certame, </w:t>
      </w:r>
      <w:r w:rsidRPr="0074173E">
        <w:rPr>
          <w:rFonts w:ascii="Arial Narrow" w:hAnsi="Arial Narrow" w:cs="Arial"/>
          <w:sz w:val="20"/>
          <w:szCs w:val="20"/>
        </w:rPr>
        <w:lastRenderedPageBreak/>
        <w:t xml:space="preserve">acompanhado de sua </w:t>
      </w:r>
      <w:r w:rsidRPr="0074173E">
        <w:rPr>
          <w:rFonts w:ascii="Arial Narrow" w:hAnsi="Arial Narrow" w:cs="Arial"/>
          <w:b/>
          <w:sz w:val="20"/>
          <w:szCs w:val="20"/>
        </w:rPr>
        <w:t>Cédula de Identidade ou documento equivalente</w:t>
      </w:r>
      <w:r w:rsidRPr="0074173E">
        <w:rPr>
          <w:rFonts w:ascii="Arial Narrow" w:hAnsi="Arial Narrow" w:cs="Arial"/>
          <w:sz w:val="20"/>
          <w:szCs w:val="20"/>
        </w:rPr>
        <w:t>, para conferência dos dados com aqueles informados no documento de credenciamento.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4.2 – A documentação referente ao </w:t>
      </w:r>
      <w:r w:rsidRPr="0074173E">
        <w:rPr>
          <w:rFonts w:ascii="Arial Narrow" w:hAnsi="Arial Narrow" w:cs="Arial"/>
          <w:b/>
          <w:bCs/>
          <w:sz w:val="20"/>
          <w:szCs w:val="20"/>
        </w:rPr>
        <w:t>credenciamento</w:t>
      </w:r>
      <w:r w:rsidRPr="0074173E">
        <w:rPr>
          <w:rFonts w:ascii="Arial Narrow" w:hAnsi="Arial Narrow" w:cs="Arial"/>
          <w:sz w:val="20"/>
          <w:szCs w:val="20"/>
        </w:rPr>
        <w:t xml:space="preserve"> (</w:t>
      </w:r>
      <w:r w:rsidRPr="0074173E">
        <w:rPr>
          <w:rFonts w:ascii="Arial Narrow" w:hAnsi="Arial Narrow" w:cs="Arial"/>
          <w:b/>
          <w:sz w:val="20"/>
          <w:szCs w:val="20"/>
        </w:rPr>
        <w:t>anexo II</w:t>
      </w:r>
      <w:r w:rsidRPr="0074173E">
        <w:rPr>
          <w:rFonts w:ascii="Arial Narrow" w:hAnsi="Arial Narrow" w:cs="Arial"/>
          <w:sz w:val="20"/>
          <w:szCs w:val="20"/>
        </w:rPr>
        <w:t xml:space="preserve">) e a </w:t>
      </w:r>
      <w:r w:rsidRPr="0074173E">
        <w:rPr>
          <w:rFonts w:ascii="Arial Narrow" w:hAnsi="Arial Narrow" w:cs="Arial"/>
          <w:b/>
          <w:bCs/>
          <w:sz w:val="20"/>
          <w:szCs w:val="20"/>
        </w:rPr>
        <w:t>declaração dos requisitos habilitatórios</w:t>
      </w:r>
      <w:r w:rsidRPr="0074173E">
        <w:rPr>
          <w:rFonts w:ascii="Arial Narrow" w:hAnsi="Arial Narrow" w:cs="Arial"/>
          <w:sz w:val="20"/>
          <w:szCs w:val="20"/>
        </w:rPr>
        <w:t xml:space="preserve"> (</w:t>
      </w:r>
      <w:r w:rsidRPr="0074173E">
        <w:rPr>
          <w:rFonts w:ascii="Arial Narrow" w:hAnsi="Arial Narrow" w:cs="Arial"/>
          <w:b/>
          <w:sz w:val="20"/>
          <w:szCs w:val="20"/>
        </w:rPr>
        <w:t>anexo III</w:t>
      </w:r>
      <w:r w:rsidRPr="0074173E">
        <w:rPr>
          <w:rFonts w:ascii="Arial Narrow" w:hAnsi="Arial Narrow" w:cs="Arial"/>
          <w:sz w:val="20"/>
          <w:szCs w:val="20"/>
        </w:rPr>
        <w:t xml:space="preserve">) deverão ser apresentados </w:t>
      </w:r>
      <w:r w:rsidRPr="0074173E">
        <w:rPr>
          <w:rFonts w:ascii="Arial Narrow" w:hAnsi="Arial Narrow" w:cs="Arial"/>
          <w:b/>
          <w:bCs/>
          <w:sz w:val="20"/>
          <w:szCs w:val="20"/>
        </w:rPr>
        <w:t>fora</w:t>
      </w:r>
      <w:r w:rsidRPr="0074173E">
        <w:rPr>
          <w:rFonts w:ascii="Arial Narrow" w:hAnsi="Arial Narrow" w:cs="Arial"/>
          <w:sz w:val="20"/>
          <w:szCs w:val="20"/>
        </w:rPr>
        <w:t xml:space="preserve"> dos envelopes de proposta e documentação (lei 10.520, art. 4º, parágrafo VI e VII).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4.3 - O credenciamento do representante da licitante deverá ser efetuado da seguinte forma: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4.3.1 –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4.3.2 – A identificação será realizada, exclusivamente, através da apresentação de documento de identidade.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4.3.3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Se o credenciado for representado diretamente, por meio de dirigente, proprietário, sócio ou assemelhado, deverá apresentar</w:t>
      </w:r>
      <w:r w:rsidRPr="0074173E">
        <w:rPr>
          <w:rFonts w:ascii="Arial Narrow" w:hAnsi="Arial Narrow" w:cs="Arial"/>
          <w:sz w:val="20"/>
          <w:szCs w:val="20"/>
        </w:rPr>
        <w:t>: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Cópia do respectivo estatuto ou </w:t>
      </w:r>
      <w:r w:rsidRPr="0074173E">
        <w:rPr>
          <w:rFonts w:ascii="Arial Narrow" w:hAnsi="Arial Narrow" w:cs="Arial"/>
          <w:b/>
          <w:sz w:val="20"/>
          <w:szCs w:val="20"/>
        </w:rPr>
        <w:t>contrato social</w:t>
      </w:r>
      <w:r w:rsidRPr="0074173E">
        <w:rPr>
          <w:rFonts w:ascii="Arial Narrow" w:hAnsi="Arial Narrow" w:cs="Arial"/>
          <w:sz w:val="20"/>
          <w:szCs w:val="20"/>
        </w:rPr>
        <w:t xml:space="preserve"> em vigor, devidamente registrado;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Documento de eleição de seus administradores, em se tratando de sociedade comercial ou de sociedade por ações;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Inscrição do ato constitutivo, acompanhado de prova de diretoria em exercício, no caso de sociedade civil;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Decreto de autorização, no qual estejam expressos seus poderes para exercerem direitos e assumir obrigações em decorrência de tal investidura e para prática de todos os demais atos inerentes ao certame, em se tratando de empresa ou sociedade estrangeira em funcionamento no País;</w:t>
      </w:r>
    </w:p>
    <w:p w:rsidR="007C21B8" w:rsidRPr="0074173E" w:rsidRDefault="007C21B8" w:rsidP="007C21B8">
      <w:pPr>
        <w:numPr>
          <w:ilvl w:val="0"/>
          <w:numId w:val="7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Registro comercial, se empresa Individual.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4.3.4 - </w:t>
      </w:r>
      <w:r w:rsidRPr="0074173E">
        <w:rPr>
          <w:rFonts w:ascii="Arial Narrow" w:hAnsi="Arial Narrow" w:cs="Arial"/>
          <w:b/>
          <w:bCs/>
          <w:sz w:val="20"/>
          <w:szCs w:val="20"/>
        </w:rPr>
        <w:t>Se o credenciado for representado por procurador, deverá apresentar:</w:t>
      </w:r>
    </w:p>
    <w:p w:rsidR="007C21B8" w:rsidRPr="0074173E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ou</w:t>
      </w:r>
      <w:proofErr w:type="gramEnd"/>
    </w:p>
    <w:p w:rsidR="007C21B8" w:rsidRPr="0074173E" w:rsidRDefault="007C21B8" w:rsidP="007C21B8">
      <w:pPr>
        <w:numPr>
          <w:ilvl w:val="0"/>
          <w:numId w:val="8"/>
        </w:numPr>
        <w:tabs>
          <w:tab w:val="clear" w:pos="720"/>
        </w:tabs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Observação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1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Pr="0074173E">
        <w:rPr>
          <w:rFonts w:ascii="Arial Narrow" w:hAnsi="Arial Narrow" w:cs="Arial"/>
          <w:sz w:val="20"/>
          <w:szCs w:val="20"/>
        </w:rPr>
        <w:t xml:space="preserve"> em ambos os casos acima (</w:t>
      </w:r>
      <w:r w:rsidRPr="0074173E">
        <w:rPr>
          <w:rFonts w:ascii="Arial Narrow" w:hAnsi="Arial Narrow" w:cs="Arial"/>
          <w:i/>
          <w:iCs/>
          <w:sz w:val="20"/>
          <w:szCs w:val="20"/>
        </w:rPr>
        <w:t>a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Pr="0074173E">
        <w:rPr>
          <w:rFonts w:ascii="Arial Narrow" w:hAnsi="Arial Narrow" w:cs="Arial"/>
          <w:i/>
          <w:iCs/>
          <w:sz w:val="20"/>
          <w:szCs w:val="20"/>
        </w:rPr>
        <w:t>b</w:t>
      </w:r>
      <w:r w:rsidRPr="0074173E">
        <w:rPr>
          <w:rFonts w:ascii="Arial Narrow" w:hAnsi="Arial Narrow" w:cs="Arial"/>
          <w:sz w:val="20"/>
          <w:szCs w:val="20"/>
        </w:rPr>
        <w:t>, do item 3.3.4), o instrumento de mandato deverá estar acompanhado do ato de investidura do outorgante como representante legal da empresa.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Observação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2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>:</w:t>
      </w:r>
      <w:r w:rsidRPr="0074173E">
        <w:rPr>
          <w:rFonts w:ascii="Arial Narrow" w:hAnsi="Arial Narrow" w:cs="Arial"/>
          <w:sz w:val="20"/>
          <w:szCs w:val="20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4.3.5 - No caso de participação no certame de microempresas ou empresa de pequeno porte, nos termos do art. 3º da LC nº. 123/2006 consideram-se microempresas ou empresas de pequeno porte a sociedade empresária, a sociedade simples e o empresário devidamente registrado no registro de empresas mercantis ou no registro civil de pessoas jurídicas, conforme o caso, desde que, o proponente comprove, através de documento específico, o seu enquadramento como:</w:t>
      </w:r>
    </w:p>
    <w:p w:rsidR="007C21B8" w:rsidRPr="0074173E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74173E">
        <w:rPr>
          <w:rFonts w:ascii="Arial Narrow" w:hAnsi="Arial Narrow" w:cs="Arial"/>
          <w:i/>
          <w:iCs/>
          <w:sz w:val="20"/>
          <w:szCs w:val="20"/>
        </w:rPr>
        <w:t>Microempresa, e/ou;</w:t>
      </w:r>
    </w:p>
    <w:p w:rsidR="00A2668C" w:rsidRPr="0074173E" w:rsidRDefault="00A2668C" w:rsidP="007C21B8">
      <w:pPr>
        <w:numPr>
          <w:ilvl w:val="0"/>
          <w:numId w:val="9"/>
        </w:numPr>
        <w:tabs>
          <w:tab w:val="left" w:pos="360"/>
          <w:tab w:val="num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 w:hanging="21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i/>
          <w:iCs/>
          <w:sz w:val="20"/>
          <w:szCs w:val="20"/>
        </w:rPr>
        <w:t>E</w:t>
      </w:r>
      <w:r w:rsidR="007C21B8" w:rsidRPr="0074173E">
        <w:rPr>
          <w:rFonts w:ascii="Arial Narrow" w:hAnsi="Arial Narrow" w:cs="Arial"/>
          <w:i/>
          <w:iCs/>
          <w:sz w:val="20"/>
          <w:szCs w:val="20"/>
        </w:rPr>
        <w:t>mpresas de pequeno porte</w:t>
      </w:r>
      <w:r w:rsidRPr="0074173E">
        <w:rPr>
          <w:rFonts w:ascii="Arial Narrow" w:hAnsi="Arial Narrow" w:cs="Arial"/>
          <w:i/>
          <w:iCs/>
          <w:sz w:val="20"/>
          <w:szCs w:val="20"/>
        </w:rPr>
        <w:t xml:space="preserve">. </w:t>
      </w:r>
    </w:p>
    <w:p w:rsidR="007C21B8" w:rsidRPr="0074173E" w:rsidRDefault="007C21B8" w:rsidP="00A2668C">
      <w:pPr>
        <w:tabs>
          <w:tab w:val="left" w:pos="36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4.4 - Para exercer os direitos de ofertar lances e/ou manifestar intenção de recorrer, é obrigatório a licitante fazer-se representar em todas as sessões públicas referentes à licitação.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1E7CB3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05 – DA PROPOSTA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5.1 - A proposta deverá obedecer rigorosamente os termos deste edital, não sendo consideradas aquelas que apresentarem produtos diferentes dos solicitados ou fizerem referências a propostas de concorrentes, implicando em sua imediata rejeição.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5.2 - A proposta deverá ser elaborada de acordo com as diretrizes estabelecidas neste edital, com as especificações dos produtos, suas marcas e que atendam ao objeto da licitação, </w:t>
      </w:r>
      <w:r w:rsidRPr="0074173E">
        <w:rPr>
          <w:rFonts w:ascii="Arial Narrow" w:hAnsi="Arial Narrow" w:cs="Arial"/>
          <w:b/>
          <w:sz w:val="20"/>
          <w:szCs w:val="20"/>
        </w:rPr>
        <w:t>seus preços unitários em algarismos</w:t>
      </w:r>
      <w:r w:rsidRPr="0074173E">
        <w:rPr>
          <w:rFonts w:ascii="Arial Narrow" w:hAnsi="Arial Narrow" w:cs="Arial"/>
          <w:sz w:val="20"/>
          <w:szCs w:val="20"/>
        </w:rPr>
        <w:t>, já incluídos, nos mesmos, todos os impostos, seguros, fretes e demais necessários ao fornecimento dos bens licitados.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5.3 - A proposta deverá ser apresentada em 01 (uma) via, sem emendas, rasuras ou entrelinhas devidamente assinada pelo representante legal da empresa, devendo constar as seguintes informações:</w:t>
      </w:r>
    </w:p>
    <w:p w:rsidR="007C21B8" w:rsidRPr="0074173E" w:rsidRDefault="007C21B8" w:rsidP="007C21B8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Razão s</w:t>
      </w:r>
      <w:r w:rsidR="00263E5A" w:rsidRPr="0074173E">
        <w:rPr>
          <w:rFonts w:ascii="Arial Narrow" w:hAnsi="Arial Narrow" w:cs="Arial"/>
          <w:sz w:val="20"/>
          <w:szCs w:val="20"/>
        </w:rPr>
        <w:t>ocial da empresa, endereço e nº</w:t>
      </w:r>
      <w:r w:rsidRPr="0074173E">
        <w:rPr>
          <w:rFonts w:ascii="Arial Narrow" w:hAnsi="Arial Narrow" w:cs="Arial"/>
          <w:sz w:val="20"/>
          <w:szCs w:val="20"/>
        </w:rPr>
        <w:t xml:space="preserve"> do CNPJ da proponente;</w:t>
      </w:r>
    </w:p>
    <w:p w:rsidR="007C21B8" w:rsidRPr="0074173E" w:rsidRDefault="007C21B8" w:rsidP="007C21B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Valor unitário por item, discriminados o valor total, em moeda corrente nacional, sendo admitidas apenas </w:t>
      </w:r>
      <w:r w:rsidRPr="0074173E">
        <w:rPr>
          <w:rFonts w:ascii="Arial Narrow" w:hAnsi="Arial Narrow" w:cs="Arial"/>
          <w:b/>
          <w:bCs/>
          <w:sz w:val="20"/>
          <w:szCs w:val="20"/>
        </w:rPr>
        <w:t>02 (duas) casas decimais após a vírgula</w:t>
      </w:r>
      <w:r w:rsidRPr="0074173E">
        <w:rPr>
          <w:rFonts w:ascii="Arial Narrow" w:hAnsi="Arial Narrow" w:cs="Arial"/>
          <w:sz w:val="20"/>
          <w:szCs w:val="20"/>
        </w:rPr>
        <w:t>, onde estejam incluídas todas as despesas com impostos, seguros, fretes e demais necessários ao fornecimento dos bens licitados.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5.4 - Será desclassificada a proposta desconforme com as diretrizes e especificações prescritas neste edital, ou cujos preços sejam </w:t>
      </w:r>
      <w:r w:rsidR="003F78B1" w:rsidRPr="0074173E">
        <w:rPr>
          <w:rFonts w:ascii="Arial Narrow" w:hAnsi="Arial Narrow" w:cs="Arial"/>
          <w:sz w:val="20"/>
          <w:szCs w:val="20"/>
        </w:rPr>
        <w:t>inexequíveis</w:t>
      </w:r>
      <w:r w:rsidRPr="0074173E">
        <w:rPr>
          <w:rFonts w:ascii="Arial Narrow" w:hAnsi="Arial Narrow" w:cs="Arial"/>
          <w:sz w:val="20"/>
          <w:szCs w:val="20"/>
        </w:rPr>
        <w:t xml:space="preserve"> ou excessivos, obedecidos os valores máximos estabelecidos para cada item.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5.5 - A validade da Proposta é de 60 (sessenta) dias, o qual será contado a partir da data da sessão de abertura dos envelopes propostas. Na contagem do prazo excluir-se-á o dia de inicio e incluir-se-á o dia de vencimento.</w:t>
      </w:r>
    </w:p>
    <w:p w:rsidR="0074173E" w:rsidRDefault="0074173E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06 – DA HABILITAÇÃO</w:t>
      </w:r>
    </w:p>
    <w:p w:rsidR="00725A83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6.1 - A documentação deverá ser apresentada no ENVELOPE Nº. 02, </w:t>
      </w: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em 01 (uma)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via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original ou cópia autenticada em cartório</w:t>
      </w:r>
      <w:r w:rsidRPr="0074173E">
        <w:rPr>
          <w:rFonts w:ascii="Arial Narrow" w:hAnsi="Arial Narrow" w:cs="Arial"/>
          <w:sz w:val="20"/>
          <w:szCs w:val="20"/>
        </w:rPr>
        <w:t>, ou por servidor da administração municipal designado para tal ato, devendo constar os seguintes documentos de habilitação: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6.2</w:t>
      </w:r>
      <w:r w:rsidRPr="0074173E">
        <w:rPr>
          <w:rFonts w:ascii="Arial Narrow" w:hAnsi="Arial Narrow" w:cs="Arial"/>
          <w:sz w:val="20"/>
          <w:szCs w:val="20"/>
        </w:rPr>
        <w:t xml:space="preserve"> - </w:t>
      </w:r>
      <w:r w:rsidRPr="0074173E">
        <w:rPr>
          <w:rFonts w:ascii="Arial Narrow" w:hAnsi="Arial Narrow" w:cs="Arial"/>
          <w:b/>
          <w:bCs/>
          <w:sz w:val="20"/>
          <w:szCs w:val="20"/>
          <w:u w:val="single"/>
        </w:rPr>
        <w:t>Habilitação Jurídica</w:t>
      </w:r>
      <w:r w:rsidRPr="0074173E">
        <w:rPr>
          <w:rFonts w:ascii="Arial Narrow" w:hAnsi="Arial Narrow" w:cs="Arial"/>
          <w:sz w:val="20"/>
          <w:szCs w:val="20"/>
        </w:rPr>
        <w:t>: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6.2.1 - Ato Constitutivo, estatuto ou </w:t>
      </w:r>
      <w:r w:rsidRPr="0074173E">
        <w:rPr>
          <w:rFonts w:ascii="Arial Narrow" w:hAnsi="Arial Narrow" w:cs="Arial"/>
          <w:b/>
          <w:sz w:val="20"/>
          <w:szCs w:val="20"/>
        </w:rPr>
        <w:t>contrato social</w:t>
      </w:r>
      <w:r w:rsidRPr="0074173E">
        <w:rPr>
          <w:rFonts w:ascii="Arial Narrow" w:hAnsi="Arial Narrow" w:cs="Arial"/>
          <w:sz w:val="20"/>
          <w:szCs w:val="20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8D3DBC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6.2.2 - Prova de inscrição no cadastro nacional de pessoa jurídica – </w:t>
      </w:r>
      <w:r w:rsidR="008A030A" w:rsidRPr="0074173E">
        <w:rPr>
          <w:rFonts w:ascii="Arial Narrow" w:hAnsi="Arial Narrow" w:cs="Arial"/>
          <w:b/>
          <w:bCs/>
          <w:sz w:val="20"/>
          <w:szCs w:val="20"/>
        </w:rPr>
        <w:t>CNPJ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6.2.3 -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pStyle w:val="Corpodetexto3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6.3 - </w:t>
      </w:r>
      <w:r w:rsidRPr="0074173E">
        <w:rPr>
          <w:rFonts w:ascii="Arial Narrow" w:hAnsi="Arial Narrow" w:cs="Arial"/>
          <w:u w:val="single"/>
        </w:rPr>
        <w:t>Habilitação Fiscal</w:t>
      </w:r>
      <w:r w:rsidRPr="0074173E">
        <w:rPr>
          <w:rFonts w:ascii="Arial Narrow" w:hAnsi="Arial Narrow" w:cs="Arial"/>
        </w:rPr>
        <w:t>: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6.3.1 - Prova de regularidade para com a Fazenda </w:t>
      </w:r>
      <w:r w:rsidRPr="0074173E">
        <w:rPr>
          <w:rFonts w:ascii="Arial Narrow" w:hAnsi="Arial Narrow" w:cs="Arial"/>
          <w:b/>
          <w:bCs/>
        </w:rPr>
        <w:t>Nacional</w:t>
      </w:r>
      <w:r w:rsidRPr="0074173E">
        <w:rPr>
          <w:rFonts w:ascii="Arial Narrow" w:hAnsi="Arial Narrow" w:cs="Arial"/>
        </w:rPr>
        <w:t xml:space="preserve"> – Certidão Conjunta Negativa (</w:t>
      </w:r>
      <w:r w:rsidRPr="0074173E">
        <w:rPr>
          <w:rFonts w:ascii="Arial Narrow" w:hAnsi="Arial Narrow" w:cs="Arial"/>
          <w:i/>
          <w:iCs/>
        </w:rPr>
        <w:t>de débitos relativos aos tributos federais e a dívida ativa da união</w:t>
      </w:r>
      <w:r w:rsidRPr="0074173E">
        <w:rPr>
          <w:rFonts w:ascii="Arial Narrow" w:hAnsi="Arial Narrow" w:cs="Arial"/>
        </w:rPr>
        <w:t xml:space="preserve">), Fazenda </w:t>
      </w:r>
      <w:r w:rsidRPr="0074173E">
        <w:rPr>
          <w:rFonts w:ascii="Arial Narrow" w:hAnsi="Arial Narrow" w:cs="Arial"/>
          <w:b/>
          <w:bCs/>
        </w:rPr>
        <w:t>Estadual</w:t>
      </w:r>
      <w:r w:rsidRPr="0074173E">
        <w:rPr>
          <w:rFonts w:ascii="Arial Narrow" w:hAnsi="Arial Narrow" w:cs="Arial"/>
        </w:rPr>
        <w:t xml:space="preserve"> e </w:t>
      </w:r>
      <w:r w:rsidRPr="0074173E">
        <w:rPr>
          <w:rFonts w:ascii="Arial Narrow" w:hAnsi="Arial Narrow" w:cs="Arial"/>
          <w:b/>
          <w:bCs/>
        </w:rPr>
        <w:t>Municipal</w:t>
      </w:r>
      <w:r w:rsidRPr="0074173E">
        <w:rPr>
          <w:rFonts w:ascii="Arial Narrow" w:hAnsi="Arial Narrow" w:cs="Arial"/>
        </w:rPr>
        <w:t xml:space="preserve"> da jurisdição fiscal do estabelecimento licitante;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6.3.2 - Prova de regularidade com o fundo de garantia por tempo de serviço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FGTS</w:t>
      </w:r>
      <w:r w:rsidRPr="0074173E">
        <w:rPr>
          <w:rFonts w:ascii="Arial Narrow" w:hAnsi="Arial Narrow" w:cs="Arial"/>
          <w:sz w:val="20"/>
          <w:szCs w:val="20"/>
        </w:rPr>
        <w:t>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6.3.3 - Prova de regularidade com o instituto nacional do seguro social – </w:t>
      </w:r>
      <w:r w:rsidRPr="0074173E">
        <w:rPr>
          <w:rFonts w:ascii="Arial Narrow" w:hAnsi="Arial Narrow" w:cs="Arial"/>
          <w:b/>
          <w:bCs/>
          <w:sz w:val="20"/>
          <w:szCs w:val="20"/>
        </w:rPr>
        <w:t>INSS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6.3.4 – Prova de Regularidade com os Débitos Trabalhistas – </w:t>
      </w:r>
      <w:r w:rsidRPr="0074173E">
        <w:rPr>
          <w:rFonts w:ascii="Arial Narrow" w:hAnsi="Arial Narrow" w:cs="Arial"/>
          <w:b/>
          <w:sz w:val="20"/>
          <w:szCs w:val="20"/>
        </w:rPr>
        <w:t>CNDT</w:t>
      </w:r>
      <w:r w:rsidRPr="0074173E">
        <w:rPr>
          <w:rFonts w:ascii="Arial Narrow" w:hAnsi="Arial Narrow" w:cs="Arial"/>
          <w:sz w:val="20"/>
          <w:szCs w:val="20"/>
        </w:rPr>
        <w:t xml:space="preserve"> (Lei nº 12.440/2011).</w:t>
      </w:r>
    </w:p>
    <w:p w:rsidR="00FD2656" w:rsidRPr="0074173E" w:rsidRDefault="00FD2656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6.3.5 - </w:t>
      </w:r>
      <w:r w:rsidRPr="0074173E">
        <w:rPr>
          <w:rFonts w:ascii="Arial Narrow" w:eastAsia="Arial Unicode MS" w:hAnsi="Arial Narrow" w:cs="Arial"/>
          <w:b/>
          <w:bCs/>
          <w:sz w:val="20"/>
          <w:szCs w:val="20"/>
        </w:rPr>
        <w:t>Alvara</w:t>
      </w:r>
      <w:r w:rsidRPr="0074173E">
        <w:rPr>
          <w:rFonts w:ascii="Arial Narrow" w:eastAsia="Arial Unicode MS" w:hAnsi="Arial Narrow" w:cs="Arial"/>
          <w:bCs/>
          <w:sz w:val="20"/>
          <w:szCs w:val="20"/>
        </w:rPr>
        <w:t xml:space="preserve"> de transporte de alimentos, emitida pelo município sede da proponente.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6.4 - Os documentos expedidos pela internet deverão ser originais, </w:t>
      </w: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vedada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à cópia fotostática.</w:t>
      </w:r>
    </w:p>
    <w:p w:rsidR="00FD2656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>6.5 -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Observação: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74173E">
        <w:rPr>
          <w:rFonts w:ascii="Arial Narrow" w:hAnsi="Arial Narrow" w:cs="Arial"/>
          <w:color w:val="000000"/>
          <w:sz w:val="20"/>
          <w:szCs w:val="20"/>
        </w:rPr>
        <w:t>sob pena</w:t>
      </w:r>
      <w:proofErr w:type="gramEnd"/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de inabilitação.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6.6 -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74173E">
        <w:rPr>
          <w:rFonts w:ascii="Arial Narrow" w:hAnsi="Arial Narrow" w:cs="Arial"/>
          <w:b/>
          <w:bCs/>
          <w:spacing w:val="-3"/>
        </w:rPr>
        <w:t>5.2, 5.3 e 5.4</w:t>
      </w:r>
      <w:r w:rsidRPr="0074173E">
        <w:rPr>
          <w:rFonts w:ascii="Arial Narrow" w:hAnsi="Arial Narrow" w:cs="Arial"/>
          <w:spacing w:val="-3"/>
        </w:rPr>
        <w:t>, de forma a comprometer a análise e apreciação das propostas apresentadas neste certame.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6.7 - No caso das microempresas ou empresas de pequeno porte, nos termos do art. 43, § 1º da LC 123/06, havendo alguma restrição na comprovação da regularidade fiscal, a pregoeira, concederá o prazo de </w:t>
      </w:r>
      <w:proofErr w:type="gramStart"/>
      <w:r w:rsidRPr="0074173E">
        <w:rPr>
          <w:rFonts w:ascii="Arial Narrow" w:hAnsi="Arial Narrow" w:cs="Arial"/>
          <w:spacing w:val="-3"/>
        </w:rPr>
        <w:t>2</w:t>
      </w:r>
      <w:proofErr w:type="gramEnd"/>
      <w:r w:rsidRPr="0074173E">
        <w:rPr>
          <w:rFonts w:ascii="Arial Narrow" w:hAnsi="Arial Narrow" w:cs="Arial"/>
          <w:spacing w:val="-3"/>
        </w:rPr>
        <w:t xml:space="preserve"> (dois)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6.7.1 - A declaração do vencedor de que trata o item anterior, acontecerá no momento imediatamente posterior ao julgamento das propostas, aguardando-se os prazos de regularização fiscal para a abertura da fase recursal.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6.7.2 - A prorrogação do prazo previsto no item 6.7,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 xml:space="preserve">6.8 - A não regularização da documentação no prazo previsto, implicará decadência do direito à contratação, sem prejuízo das sanções previstas no art. 81 da Lei 8.666/93, sendo </w:t>
      </w:r>
      <w:proofErr w:type="gramStart"/>
      <w:r w:rsidRPr="0074173E">
        <w:rPr>
          <w:rFonts w:ascii="Arial Narrow" w:hAnsi="Arial Narrow" w:cs="Arial"/>
          <w:spacing w:val="-3"/>
        </w:rPr>
        <w:t>facultado a administração</w:t>
      </w:r>
      <w:proofErr w:type="gramEnd"/>
      <w:r w:rsidRPr="0074173E">
        <w:rPr>
          <w:rFonts w:ascii="Arial Narrow" w:hAnsi="Arial Narrow" w:cs="Arial"/>
          <w:spacing w:val="-3"/>
        </w:rPr>
        <w:t xml:space="preserve"> convocar os licitantes remanescentes, na ordem de classificação, ou revogar a licitação.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6.9 - O envelope de documentação deste pregão que não for aberto ficará em poder da pregoeira até o final da sessão, devendo a licitante retirá-lo, após o encerramento do certame,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sob pena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de inutilização do envelope.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07 – DOS PROCEDIMENTOS DE RECEBIMENTO E JULGAMENTO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7.1 - No dia, hora e local designado neste edital, na presença dos licitantes e demais pessoas presentes ao ato público, a pregoeira receberá, em envelopes distintos, devidamente identificados, lacrados e protocolizados, os documentos exigidos para a habilitação e as propostas.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7.2 - Em nenhuma hipótese serão recebidas documentação e propostas fora do prazo estabelecido neste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7.3 - No curso da sessão, verificada a conformidade com os requisitos estabelecidos neste edital, a pregoeira classificará o autor da proposta de menor preço e aqueles que tenham apresentado propostas em valores sucessivos e superiores em até 10% (dez por cento) superiores ao melhor preço (Lei nº 10.520/02, art. 4º, Inciso VIII), assegurando a preferência para as microempresas e empresas de pequeno porte, no caso de empate.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7.4 - Quando não forem verificadas, no mínimo, três propostas escritas de preços nas condições definidas no item anterior, a pregoeira classificará as melhores propostas </w:t>
      </w:r>
      <w:r w:rsidR="00791177" w:rsidRPr="0074173E">
        <w:rPr>
          <w:rFonts w:ascii="Arial Narrow" w:hAnsi="Arial Narrow" w:cs="Arial"/>
          <w:sz w:val="20"/>
          <w:szCs w:val="20"/>
        </w:rPr>
        <w:t>subsequentes</w:t>
      </w:r>
      <w:r w:rsidRPr="0074173E">
        <w:rPr>
          <w:rFonts w:ascii="Arial Narrow" w:hAnsi="Arial Narrow" w:cs="Arial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7.5 - No curso da sessão, as autoras das propostas que atenderem aos requisitos dos itens anteriores serão convidados, individualmente, a apresentarem novos lances, verbais e sucessivos, em valores distintos e decrescentes, a partir da autora da proposta classificada em segundo lugar, até a proclamação da vencedora.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lastRenderedPageBreak/>
        <w:t>7.6.1 -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7.7 - Em seguida, será dado início à etapa de apresentação de lances verbais pelos proponentes, que deverão ser formulados de forma sucessiva, em valores distintos e decrescentes.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7.8 - A oferta dos lances deverá ser efetuada no momento em que for conferida a palavra a licitante, obedecida à ordem prevista nos itens 7.5 e 7.6.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7.8.1 - Dada a palavra a licitante, está disporá de até </w:t>
      </w:r>
      <w:proofErr w:type="gramStart"/>
      <w:r w:rsidRPr="0074173E">
        <w:rPr>
          <w:rFonts w:ascii="Arial Narrow" w:hAnsi="Arial Narrow" w:cs="Arial"/>
          <w:b/>
          <w:bCs/>
          <w:sz w:val="20"/>
          <w:szCs w:val="20"/>
        </w:rPr>
        <w:t>5</w:t>
      </w:r>
      <w:proofErr w:type="gramEnd"/>
      <w:r w:rsidRPr="0074173E">
        <w:rPr>
          <w:rFonts w:ascii="Arial Narrow" w:hAnsi="Arial Narrow" w:cs="Arial"/>
          <w:b/>
          <w:bCs/>
          <w:sz w:val="20"/>
          <w:szCs w:val="20"/>
        </w:rPr>
        <w:t xml:space="preserve"> (cinco) minutos</w:t>
      </w:r>
      <w:r w:rsidRPr="0074173E">
        <w:rPr>
          <w:rFonts w:ascii="Arial Narrow" w:hAnsi="Arial Narrow" w:cs="Arial"/>
          <w:sz w:val="20"/>
          <w:szCs w:val="20"/>
        </w:rPr>
        <w:t xml:space="preserve"> para apresentar nova proposta (Lei complementar 123/06, art. 45 § 3º).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7.9 - A pregoeira convidará individualmente os licitantes classificados, de forma </w:t>
      </w:r>
      <w:r w:rsidR="00791177" w:rsidRPr="0074173E">
        <w:rPr>
          <w:rFonts w:ascii="Arial Narrow" w:hAnsi="Arial Narrow" w:cs="Arial"/>
          <w:sz w:val="20"/>
          <w:szCs w:val="20"/>
        </w:rPr>
        <w:t>sequencial</w:t>
      </w:r>
      <w:r w:rsidRPr="0074173E">
        <w:rPr>
          <w:rFonts w:ascii="Arial Narrow" w:hAnsi="Arial Narrow" w:cs="Arial"/>
          <w:sz w:val="20"/>
          <w:szCs w:val="20"/>
        </w:rPr>
        <w:t>, a apresentar lances verbais, a partir do autor da proposta classificada de maior preço e os demais, em ordem decrescente de valor.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7.9.1 - A microempresa ou empresa de pequeno porte mais bem classificada poderá apresentar proposta de preço inferior àquela considerada vencedora do certame, situação em que será adjudicado em seu favor o objeto licitado (LC 123/06, art. 45, inciso I).</w:t>
      </w:r>
    </w:p>
    <w:p w:rsidR="007C21B8" w:rsidRPr="0074173E" w:rsidRDefault="007C21B8" w:rsidP="007C21B8">
      <w:pPr>
        <w:tabs>
          <w:tab w:val="num" w:pos="1440"/>
        </w:tabs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7.10- É vedado à oferta de lance com vista ao empate.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7.10.1 - A diferença mínima entre cada lance, durante a fase competitiva, será estipulada pela pregoeira no início da sessão. 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7.11 - A desistência em apresentar lance, quando convocado pela pregoeira, implicará a exclusão do licitante da etapa de lances verbais e na manutenção do último preço apresentado pelo licitante, para efeitos de ordenação das propostas.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7.12 - Caso não se realize lance verbal, será verificada a conformidade entre a proposta escrita de menor preço e o valor estimado para a contratação.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7.13 - O encerramento da etapa competitiva dar-se-á quando, indagados pela pregoeira, os licitantes manifestarem seu desinteresse em apresentar novos lances.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7.14 - Declarada encerrada a etapa competitiva e ordenadas às propostas a pregoeira examinará a aceitabilidade da primeira classificada, quanto ao objeto e valor, decidindo motivadamente a respeito.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7.15 - Sendo aceitável a proposta de menor preço por item, será aberto o envelope contendo a documentação de habilitação do licitante que a tiver formulado, para confirmação das suas condições de habilitação.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7.15.1 -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7.15.2 - Havendo alguma restrição na comprovação da regularidade fiscal, será assegurado o prazo de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2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(dois) dias úteis, cujo termo inicial corresponderá ao momento em que o proponente for declarado o vencedor do certame, prorrogáveis por igual período, a critério da administração pública, para a regularização da documentação, pagamento ou parcelamento do débito, a emissão de eventuais certidões negativas ou positivas com efeito de certidão negativa.</w:t>
      </w:r>
    </w:p>
    <w:p w:rsidR="007C21B8" w:rsidRPr="0074173E" w:rsidRDefault="007C21B8" w:rsidP="007C21B8">
      <w:pPr>
        <w:tabs>
          <w:tab w:val="left" w:pos="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7.15.3 - A não regularização da documentação, no prazo previsto na cláusula acima, implicará decadência do direito à contratação, sem prejuízo das sanções previstas no art. 81 da lei nº 8.666/93, sendo facultado à administração convocar os licitantes remanescentes, na ordem de classificação, para a assinatura do contrato, ou revogar a licitação.</w:t>
      </w:r>
    </w:p>
    <w:p w:rsidR="007C21B8" w:rsidRPr="0074173E" w:rsidRDefault="007C21B8" w:rsidP="007C21B8">
      <w:pPr>
        <w:pStyle w:val="Corpodetexto2"/>
        <w:rPr>
          <w:rFonts w:ascii="Arial Narrow" w:hAnsi="Arial Narrow" w:cs="Arial"/>
          <w:spacing w:val="-3"/>
        </w:rPr>
      </w:pPr>
      <w:r w:rsidRPr="0074173E">
        <w:rPr>
          <w:rFonts w:ascii="Arial Narrow" w:hAnsi="Arial Narrow" w:cs="Arial"/>
          <w:spacing w:val="-3"/>
        </w:rPr>
        <w:t>7.15.4 - Para a demais empresas participantes que não se enquadram na</w:t>
      </w:r>
      <w:r w:rsidR="00A5178A">
        <w:rPr>
          <w:rFonts w:ascii="Arial Narrow" w:hAnsi="Arial Narrow" w:cs="Arial"/>
          <w:spacing w:val="-3"/>
        </w:rPr>
        <w:t xml:space="preserve"> lei complementar nº 123/06, a </w:t>
      </w:r>
      <w:r w:rsidRPr="0074173E">
        <w:rPr>
          <w:rFonts w:ascii="Arial Narrow" w:hAnsi="Arial Narrow" w:cs="Arial"/>
          <w:spacing w:val="-3"/>
        </w:rPr>
        <w:t>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7.16 - Constatado o atendimento das exigências fixadas no edital, o licitante será declarado vencedor, sendo-lhe adjudicado o objeto do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7.17 - Se a oferta não for aceitável ou se o licitante desatender às exigências habilitatórias, a pregoeira examinará a oferta </w:t>
      </w:r>
      <w:r w:rsidR="00791177" w:rsidRPr="0074173E">
        <w:rPr>
          <w:rFonts w:ascii="Arial Narrow" w:hAnsi="Arial Narrow" w:cs="Arial"/>
          <w:sz w:val="20"/>
          <w:szCs w:val="20"/>
        </w:rPr>
        <w:t>subsequente</w:t>
      </w:r>
      <w:r w:rsidRPr="0074173E">
        <w:rPr>
          <w:rFonts w:ascii="Arial Narrow" w:hAnsi="Arial Narrow" w:cs="Arial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7.18 - Serão desclassificadas as propostas que:</w:t>
      </w:r>
    </w:p>
    <w:p w:rsidR="007C21B8" w:rsidRPr="0074173E" w:rsidRDefault="007C21B8" w:rsidP="007C21B8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 Não atenderem as exigências contidas no objeto desta licitação;</w:t>
      </w:r>
    </w:p>
    <w:p w:rsidR="007C21B8" w:rsidRPr="0074173E" w:rsidRDefault="007C21B8" w:rsidP="007C21B8">
      <w:pPr>
        <w:tabs>
          <w:tab w:val="num" w:pos="360"/>
          <w:tab w:val="left" w:pos="540"/>
        </w:tabs>
        <w:ind w:left="360" w:hanging="18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b) Forem omissas em pontos essenciais, de modo a ensejar dúvidas;</w:t>
      </w:r>
    </w:p>
    <w:p w:rsidR="007C21B8" w:rsidRPr="0074173E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c) Afrontem qualquer dispositivo legal vigente, bem como as que não atenderem os requisitos da cláusula 4ª.</w:t>
      </w:r>
    </w:p>
    <w:p w:rsidR="007C21B8" w:rsidRPr="0074173E" w:rsidRDefault="007C21B8" w:rsidP="007C21B8">
      <w:pPr>
        <w:pStyle w:val="Corpodetexto"/>
        <w:tabs>
          <w:tab w:val="num" w:pos="360"/>
          <w:tab w:val="left" w:pos="540"/>
        </w:tabs>
        <w:ind w:left="360" w:hanging="18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d) Contiverem opções de preços alternativos ou que apresentarem preços manifestadamente </w:t>
      </w:r>
      <w:r w:rsidR="00C9569E" w:rsidRPr="0074173E">
        <w:rPr>
          <w:rFonts w:ascii="Arial Narrow" w:hAnsi="Arial Narrow" w:cs="Arial"/>
          <w:sz w:val="20"/>
        </w:rPr>
        <w:t>inexequíveis</w:t>
      </w:r>
      <w:r w:rsidRPr="0074173E">
        <w:rPr>
          <w:rFonts w:ascii="Arial Narrow" w:hAnsi="Arial Narrow" w:cs="Arial"/>
          <w:sz w:val="20"/>
        </w:rPr>
        <w:t>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Observação:</w:t>
      </w:r>
      <w:r w:rsidRPr="0074173E">
        <w:rPr>
          <w:rFonts w:ascii="Arial Narrow" w:hAnsi="Arial Narrow" w:cs="Arial"/>
          <w:sz w:val="20"/>
          <w:szCs w:val="20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6.19 - Se </w:t>
      </w:r>
      <w:r w:rsidRPr="0074173E">
        <w:rPr>
          <w:rFonts w:ascii="Arial Narrow" w:hAnsi="Arial Narrow" w:cs="Arial"/>
          <w:b/>
          <w:bCs/>
          <w:sz w:val="20"/>
          <w:szCs w:val="20"/>
        </w:rPr>
        <w:t>todas</w:t>
      </w:r>
      <w:r w:rsidRPr="0074173E">
        <w:rPr>
          <w:rFonts w:ascii="Arial Narrow" w:hAnsi="Arial Narrow" w:cs="Arial"/>
          <w:sz w:val="20"/>
          <w:szCs w:val="20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7.20 - Nas situações previstas nos itens 7.12, 7.14 e 7.17, a pregoeira poderá negociar diretamente com o proponente para que seja obtido preço melhor.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7.21 - Serão inabilitados os licitantes que não apresentarem a documentação em situação regular, conforme estabelecido na cláusula 5ª (</w:t>
      </w:r>
      <w:r w:rsidRPr="0074173E">
        <w:rPr>
          <w:rFonts w:ascii="Arial Narrow" w:hAnsi="Arial Narrow" w:cs="Arial"/>
          <w:i/>
          <w:iCs/>
          <w:sz w:val="20"/>
          <w:szCs w:val="20"/>
        </w:rPr>
        <w:t>habilitação</w:t>
      </w:r>
      <w:r w:rsidRPr="0074173E">
        <w:rPr>
          <w:rFonts w:ascii="Arial Narrow" w:hAnsi="Arial Narrow" w:cs="Arial"/>
          <w:sz w:val="20"/>
          <w:szCs w:val="20"/>
        </w:rPr>
        <w:t>) deste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lastRenderedPageBreak/>
        <w:t>7.22 -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7.23 -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C220E2" w:rsidRPr="0074173E" w:rsidRDefault="00C220E2" w:rsidP="007C21B8">
      <w:pPr>
        <w:pStyle w:val="Ttulo1"/>
        <w:rPr>
          <w:rFonts w:ascii="Arial Narrow" w:hAnsi="Arial Narrow" w:cs="Arial"/>
          <w:sz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08 – DO CRITÉRIO DE JULGAMENTO</w:t>
      </w:r>
    </w:p>
    <w:p w:rsidR="00D02CA5" w:rsidRDefault="007C21B8" w:rsidP="0074173E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8.1 - O critério para julgamento das propostas será o de </w:t>
      </w:r>
      <w:r w:rsidRPr="0074173E">
        <w:rPr>
          <w:rFonts w:ascii="Arial Narrow" w:hAnsi="Arial Narrow" w:cs="Arial"/>
          <w:b/>
          <w:bCs/>
          <w:sz w:val="20"/>
          <w:szCs w:val="20"/>
        </w:rPr>
        <w:t>Menor Preço Por Item</w:t>
      </w:r>
      <w:r w:rsidRPr="0074173E">
        <w:rPr>
          <w:rFonts w:ascii="Arial Narrow" w:hAnsi="Arial Narrow" w:cs="Arial"/>
          <w:sz w:val="20"/>
          <w:szCs w:val="20"/>
        </w:rPr>
        <w:t>, desde que atendido as especifi</w:t>
      </w:r>
      <w:r w:rsidR="0074173E">
        <w:rPr>
          <w:rFonts w:ascii="Arial Narrow" w:hAnsi="Arial Narrow" w:cs="Arial"/>
          <w:sz w:val="20"/>
          <w:szCs w:val="20"/>
        </w:rPr>
        <w:t>cações constantes deste edital.</w:t>
      </w:r>
    </w:p>
    <w:p w:rsidR="0074173E" w:rsidRPr="0074173E" w:rsidRDefault="0074173E" w:rsidP="0074173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09 – DOS RECURSOS ADMINISTRATIVOS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9.1 - Declarado o vencedor, qualquer licitante poderá manifestar </w:t>
      </w:r>
      <w:r w:rsidRPr="0074173E">
        <w:rPr>
          <w:rFonts w:ascii="Arial Narrow" w:hAnsi="Arial Narrow" w:cs="Arial"/>
          <w:b/>
          <w:bCs/>
          <w:sz w:val="20"/>
          <w:szCs w:val="20"/>
        </w:rPr>
        <w:t>imediata</w:t>
      </w:r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Pr="0074173E">
        <w:rPr>
          <w:rFonts w:ascii="Arial Narrow" w:hAnsi="Arial Narrow" w:cs="Arial"/>
          <w:b/>
          <w:bCs/>
          <w:sz w:val="20"/>
          <w:szCs w:val="20"/>
        </w:rPr>
        <w:t>motivadamente</w:t>
      </w:r>
      <w:r w:rsidRPr="0074173E">
        <w:rPr>
          <w:rFonts w:ascii="Arial Narrow" w:hAnsi="Arial Narrow" w:cs="Arial"/>
          <w:sz w:val="20"/>
          <w:szCs w:val="20"/>
        </w:rPr>
        <w:t xml:space="preserve"> a intenção de recorrer, quando lhe será concedido o prazo de </w:t>
      </w:r>
      <w:r w:rsidR="00EB4B7C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 xml:space="preserve">3 (três) dias para a apresentação das razões do recurso, ficando os demais licitantes desde logo intimados para apresentar </w:t>
      </w:r>
      <w:r w:rsidR="00791177" w:rsidRPr="0074173E">
        <w:rPr>
          <w:rFonts w:ascii="Arial Narrow" w:hAnsi="Arial Narrow" w:cs="Arial"/>
          <w:sz w:val="20"/>
          <w:szCs w:val="20"/>
        </w:rPr>
        <w:t>contrarrazões</w:t>
      </w:r>
      <w:r w:rsidRPr="0074173E">
        <w:rPr>
          <w:rFonts w:ascii="Arial Narrow" w:hAnsi="Arial Narrow" w:cs="Arial"/>
          <w:sz w:val="20"/>
          <w:szCs w:val="20"/>
        </w:rPr>
        <w:t xml:space="preserve"> em igual número de dias, que começarão a correr do término do prazo do recorrente, sendo-lhes assegurada vista imediata aos autos.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9.2 - O recurso contra decisão do pregoeiro não terá efeito suspensivo.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9.3 - O acolhimento de recurso importará a invalidação apenas dos atos insuscetíveis de aproveitamento.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9.4 - Decididos os recursos e constatada a regularidade dos atos procedimentais, a autoridade competente homologará a adjudicação para determinar a contratação.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10 – DAS PENALIDADES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10.1 - Se o licitante vencedor descumprir as condições deste pregão ficará sujeito às penalidades estabelecidas nas leis nº. 10.520/02 e 8.666/93.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10.2 - Nos termos do artigo 87 da Lei 8.666/93, pela inexecução total ou parcial deste pregão, a municipalidade, poderá aplicar à empresa vencedora, as seguintes penalidades:</w:t>
      </w:r>
    </w:p>
    <w:p w:rsidR="007C21B8" w:rsidRPr="0074173E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Advertência;</w:t>
      </w:r>
    </w:p>
    <w:p w:rsidR="007C21B8" w:rsidRPr="0074173E" w:rsidRDefault="007C21B8" w:rsidP="007C21B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10.3 -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5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10.4 -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10.5 - Nenhum pagamento será processado à proponente penalizada, sem que antes, este tenha pagado ou lhe seja relevada a multa imposta. </w:t>
      </w:r>
    </w:p>
    <w:p w:rsidR="007C21B8" w:rsidRPr="0074173E" w:rsidRDefault="007C21B8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11- DOS RECURSOS FINANCEIROS E DOTAÇÃO ORÇAMENTÁRIA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11.1 - Os Recursos destinados ao cumprimento das obrigações Financeiras deste edital serão oriundos de Recursos Próprios vigentes no Orçamento Municipal.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11.2 - </w:t>
      </w:r>
      <w:r w:rsidRPr="0074173E">
        <w:rPr>
          <w:rFonts w:ascii="Arial Narrow" w:hAnsi="Arial Narrow" w:cs="Arial"/>
          <w:bCs/>
          <w:iCs/>
          <w:sz w:val="20"/>
          <w:szCs w:val="20"/>
        </w:rPr>
        <w:t xml:space="preserve">Os Recursos Orçamentários serão os previstos na Lei Orçamentária em execução, vigente para o exercício de </w:t>
      </w:r>
      <w:r w:rsidR="00CD6676">
        <w:rPr>
          <w:rFonts w:ascii="Arial Narrow" w:hAnsi="Arial Narrow" w:cs="Arial"/>
          <w:bCs/>
          <w:iCs/>
          <w:sz w:val="20"/>
          <w:szCs w:val="20"/>
        </w:rPr>
        <w:t>2015</w:t>
      </w:r>
      <w:r w:rsidRPr="0074173E">
        <w:rPr>
          <w:rFonts w:ascii="Arial Narrow" w:hAnsi="Arial Narrow" w:cs="Arial"/>
          <w:bCs/>
          <w:iCs/>
          <w:sz w:val="20"/>
          <w:szCs w:val="20"/>
        </w:rPr>
        <w:t>, na seguinte rubrica</w:t>
      </w:r>
      <w:r w:rsidR="00C86830" w:rsidRPr="0074173E">
        <w:rPr>
          <w:rFonts w:ascii="Arial Narrow" w:hAnsi="Arial Narrow" w:cs="Arial"/>
          <w:bCs/>
          <w:iCs/>
          <w:sz w:val="20"/>
          <w:szCs w:val="20"/>
        </w:rPr>
        <w:t xml:space="preserve"> contábil</w:t>
      </w:r>
      <w:r w:rsidRPr="0074173E">
        <w:rPr>
          <w:rFonts w:ascii="Arial Narrow" w:hAnsi="Arial Narrow" w:cs="Arial"/>
          <w:sz w:val="20"/>
          <w:szCs w:val="20"/>
        </w:rPr>
        <w:t xml:space="preserve">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977"/>
        <w:gridCol w:w="2409"/>
      </w:tblGrid>
      <w:tr w:rsidR="003701AE" w:rsidRPr="0074173E" w:rsidTr="0096303C">
        <w:tc>
          <w:tcPr>
            <w:tcW w:w="1843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2410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977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409" w:type="dxa"/>
          </w:tcPr>
          <w:p w:rsidR="003701AE" w:rsidRPr="0074173E" w:rsidRDefault="003701AE" w:rsidP="000D20C3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3701AE" w:rsidRPr="0074173E" w:rsidTr="0096303C">
        <w:tc>
          <w:tcPr>
            <w:tcW w:w="1843" w:type="dxa"/>
          </w:tcPr>
          <w:p w:rsidR="003701AE" w:rsidRPr="0074173E" w:rsidRDefault="00CD6676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</w:tcPr>
          <w:p w:rsidR="003701AE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977" w:type="dxa"/>
          </w:tcPr>
          <w:p w:rsidR="003701AE" w:rsidRPr="0074173E" w:rsidRDefault="003701AE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3701AE" w:rsidRPr="0074173E" w:rsidRDefault="00CD6676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15.132,05</w:t>
            </w:r>
          </w:p>
        </w:tc>
      </w:tr>
      <w:tr w:rsidR="00941288" w:rsidRPr="0074173E" w:rsidTr="0096303C">
        <w:tc>
          <w:tcPr>
            <w:tcW w:w="1843" w:type="dxa"/>
          </w:tcPr>
          <w:p w:rsidR="00941288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</w:tcPr>
          <w:p w:rsidR="00941288" w:rsidRPr="0074173E" w:rsidRDefault="00CD6676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977" w:type="dxa"/>
          </w:tcPr>
          <w:p w:rsidR="00CD6676" w:rsidRPr="0074173E" w:rsidRDefault="00CD6676" w:rsidP="00CD66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941288" w:rsidRPr="0074173E" w:rsidRDefault="00CD6676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210,40</w:t>
            </w:r>
          </w:p>
        </w:tc>
      </w:tr>
      <w:tr w:rsidR="00941288" w:rsidRPr="0074173E" w:rsidTr="0096303C">
        <w:tc>
          <w:tcPr>
            <w:tcW w:w="1843" w:type="dxa"/>
          </w:tcPr>
          <w:p w:rsidR="00941288" w:rsidRPr="0074173E" w:rsidRDefault="00D97EDC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10" w:type="dxa"/>
          </w:tcPr>
          <w:p w:rsidR="00941288" w:rsidRPr="0074173E" w:rsidRDefault="00CD6676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977" w:type="dxa"/>
          </w:tcPr>
          <w:p w:rsidR="00941288" w:rsidRPr="0074173E" w:rsidRDefault="00CD6676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941288" w:rsidRPr="0074173E" w:rsidRDefault="00CD6676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3.065,59</w:t>
            </w:r>
          </w:p>
        </w:tc>
      </w:tr>
      <w:tr w:rsidR="00D97EDC" w:rsidRPr="0074173E" w:rsidTr="0096303C">
        <w:tc>
          <w:tcPr>
            <w:tcW w:w="1843" w:type="dxa"/>
          </w:tcPr>
          <w:p w:rsidR="00D97EDC" w:rsidRPr="0074173E" w:rsidRDefault="00CD6676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10" w:type="dxa"/>
          </w:tcPr>
          <w:p w:rsidR="00D97EDC" w:rsidRPr="0074173E" w:rsidRDefault="00CD6676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1050(Bolsa Família</w:t>
            </w:r>
            <w:r w:rsidR="00D97EDC"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D97EDC" w:rsidRPr="0074173E" w:rsidRDefault="00CD6676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D97EDC" w:rsidRPr="0074173E" w:rsidRDefault="00CD6676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6.015,10</w:t>
            </w:r>
          </w:p>
        </w:tc>
      </w:tr>
      <w:tr w:rsidR="00D97EDC" w:rsidRPr="0074173E" w:rsidTr="0096303C">
        <w:tc>
          <w:tcPr>
            <w:tcW w:w="1843" w:type="dxa"/>
          </w:tcPr>
          <w:p w:rsidR="00CD6676" w:rsidRPr="0074173E" w:rsidRDefault="00CD6676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D97EDC" w:rsidRPr="0074173E" w:rsidRDefault="00D97EDC" w:rsidP="00CD667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1063(</w:t>
            </w:r>
            <w:r w:rsidR="00CD6676">
              <w:rPr>
                <w:rFonts w:ascii="Arial Narrow" w:hAnsi="Arial Narrow" w:cs="Arial"/>
                <w:color w:val="000000"/>
                <w:sz w:val="20"/>
                <w:szCs w:val="20"/>
              </w:rPr>
              <w:t>Bolsa F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amília)</w:t>
            </w:r>
          </w:p>
        </w:tc>
        <w:tc>
          <w:tcPr>
            <w:tcW w:w="2977" w:type="dxa"/>
          </w:tcPr>
          <w:p w:rsidR="00D97EDC" w:rsidRPr="0074173E" w:rsidRDefault="00D97EDC" w:rsidP="000D20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CD6676" w:rsidRPr="0074173E" w:rsidRDefault="00CD6676" w:rsidP="00CD66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4.400,93</w:t>
            </w:r>
          </w:p>
        </w:tc>
      </w:tr>
      <w:tr w:rsidR="00D97EDC" w:rsidRPr="0074173E" w:rsidTr="0096303C">
        <w:tc>
          <w:tcPr>
            <w:tcW w:w="1843" w:type="dxa"/>
          </w:tcPr>
          <w:p w:rsidR="000B69BA" w:rsidRPr="0074173E" w:rsidRDefault="000B69BA" w:rsidP="000B69B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D97EDC" w:rsidRPr="0074173E" w:rsidRDefault="00D97EDC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D97EDC" w:rsidRPr="0074173E" w:rsidRDefault="000B69BA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4.242,40</w:t>
            </w:r>
          </w:p>
        </w:tc>
      </w:tr>
      <w:tr w:rsidR="0074173E" w:rsidRPr="0074173E" w:rsidTr="0096303C">
        <w:tc>
          <w:tcPr>
            <w:tcW w:w="1843" w:type="dxa"/>
          </w:tcPr>
          <w:p w:rsidR="0074173E" w:rsidRPr="0074173E" w:rsidRDefault="000B69BA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74173E" w:rsidRPr="0074173E" w:rsidRDefault="000B69BA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486,85</w:t>
            </w:r>
          </w:p>
        </w:tc>
      </w:tr>
      <w:tr w:rsidR="0074173E" w:rsidRPr="0074173E" w:rsidTr="0096303C">
        <w:tc>
          <w:tcPr>
            <w:tcW w:w="1843" w:type="dxa"/>
          </w:tcPr>
          <w:p w:rsidR="0074173E" w:rsidRDefault="000B69BA" w:rsidP="000D20C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4173E" w:rsidRPr="0074173E" w:rsidRDefault="0074173E" w:rsidP="00D97ED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977" w:type="dxa"/>
          </w:tcPr>
          <w:p w:rsidR="0074173E" w:rsidRDefault="0074173E" w:rsidP="00D97E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74173E" w:rsidRDefault="000B69BA" w:rsidP="000D20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107,04</w:t>
            </w:r>
          </w:p>
        </w:tc>
      </w:tr>
    </w:tbl>
    <w:p w:rsidR="0074173E" w:rsidRDefault="0074173E" w:rsidP="00427D33">
      <w:pPr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12 - DA FORMA DE ENTREGA DO OBJETO E DA VIGÊNCIA</w:t>
      </w:r>
    </w:p>
    <w:p w:rsidR="007C21B8" w:rsidRPr="0074173E" w:rsidRDefault="007C21B8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12.1 -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Os objetos licitados serão entregues a licitante pelo valor aprovado no processo, sendo proibida a cobrança de qualquer outra despesa que venha a interferir no valor licitado e aprovado, no prazo de até </w:t>
      </w:r>
      <w:r w:rsidRPr="0074173E">
        <w:rPr>
          <w:rFonts w:ascii="Arial Narrow" w:hAnsi="Arial Narrow" w:cs="Arial"/>
          <w:b/>
          <w:bCs/>
          <w:color w:val="000000"/>
          <w:sz w:val="20"/>
          <w:szCs w:val="20"/>
        </w:rPr>
        <w:t>03 (três) dias úteis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da data de solicitação expedida por </w:t>
      </w:r>
      <w:r w:rsidRPr="0074173E">
        <w:rPr>
          <w:rFonts w:ascii="Arial Narrow" w:hAnsi="Arial Narrow" w:cs="Arial"/>
          <w:color w:val="000000"/>
          <w:sz w:val="20"/>
          <w:szCs w:val="20"/>
        </w:rPr>
        <w:lastRenderedPageBreak/>
        <w:t>parte desta municipalidade. As solicitações serão realizadas de acordo com as necessidades e emitidas pela Secretaria Municipal d</w:t>
      </w:r>
      <w:r w:rsidR="00A5178A">
        <w:rPr>
          <w:rFonts w:ascii="Arial Narrow" w:hAnsi="Arial Narrow" w:cs="Arial"/>
          <w:color w:val="000000"/>
          <w:sz w:val="20"/>
          <w:szCs w:val="20"/>
        </w:rPr>
        <w:t>e Assistência Social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do Município de Bandeirante - SC.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12.2 - O contratado compromete-se a entregar o objeto licitado, nos seguintes locais:</w:t>
      </w:r>
    </w:p>
    <w:p w:rsidR="00D02CA5" w:rsidRPr="0074173E" w:rsidRDefault="00D02CA5" w:rsidP="00D02CA5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a) Os produtos para a elaboração da merenda, produtos de higiene, limpeza e materiais de copa e cozinha do </w:t>
      </w:r>
      <w:r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deverão ser entregues na Unidade do </w:t>
      </w:r>
      <w:r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, e os produtos do CRAS e Bolsa Família deverão ser entregues na Secretaria Municipal de Assistência Social, em conformidade com o licitado e mediante a solicitação autorizada </w:t>
      </w:r>
      <w:r w:rsidRPr="0074173E">
        <w:rPr>
          <w:rFonts w:ascii="Arial Narrow" w:hAnsi="Arial Narrow" w:cs="Arial"/>
          <w:color w:val="000000"/>
          <w:sz w:val="20"/>
          <w:szCs w:val="20"/>
        </w:rPr>
        <w:t>pela Secretaria Municipal de Assistência Social e Habitação do Município de Bandeirante - SC.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</w:p>
    <w:p w:rsidR="007C21B8" w:rsidRPr="0074173E" w:rsidRDefault="00257F2D" w:rsidP="007C21B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12.3- Os produtos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do</w:t>
      </w:r>
      <w:r w:rsidR="00536D03" w:rsidRPr="0074173E">
        <w:rPr>
          <w:rFonts w:ascii="Arial Narrow" w:hAnsi="Arial Narrow" w:cs="Arial"/>
          <w:sz w:val="20"/>
          <w:szCs w:val="20"/>
        </w:rPr>
        <w:t xml:space="preserve"> presente instrumento, deverão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ser entregue, em conformidade com o licitado e mediante autorização, obedecendo ao cronograma pré-estabelecido anexado junto à solicitação fornecida pela </w:t>
      </w:r>
      <w:r w:rsidR="007C21B8" w:rsidRPr="0074173E">
        <w:rPr>
          <w:rFonts w:ascii="Arial Narrow" w:hAnsi="Arial Narrow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12.4 - O fornecimento do objeto do presente edital será para o período de </w:t>
      </w:r>
      <w:r w:rsidR="00737597">
        <w:rPr>
          <w:rFonts w:ascii="Arial Narrow" w:hAnsi="Arial Narrow" w:cs="Arial"/>
          <w:b/>
          <w:sz w:val="20"/>
          <w:szCs w:val="20"/>
        </w:rPr>
        <w:t>Março</w:t>
      </w:r>
      <w:r w:rsidR="00C86830" w:rsidRPr="0074173E">
        <w:rPr>
          <w:rFonts w:ascii="Arial Narrow" w:hAnsi="Arial Narrow" w:cs="Arial"/>
          <w:b/>
          <w:sz w:val="20"/>
          <w:szCs w:val="20"/>
        </w:rPr>
        <w:t xml:space="preserve"> </w:t>
      </w:r>
      <w:r w:rsidR="00551512" w:rsidRPr="0074173E">
        <w:rPr>
          <w:rFonts w:ascii="Arial Narrow" w:hAnsi="Arial Narrow" w:cs="Arial"/>
          <w:b/>
          <w:sz w:val="20"/>
          <w:szCs w:val="20"/>
        </w:rPr>
        <w:t>a</w:t>
      </w:r>
      <w:r w:rsidR="00C86830" w:rsidRPr="0074173E">
        <w:rPr>
          <w:rFonts w:ascii="Arial Narrow" w:hAnsi="Arial Narrow" w:cs="Arial"/>
          <w:b/>
          <w:sz w:val="20"/>
          <w:szCs w:val="20"/>
        </w:rPr>
        <w:t xml:space="preserve"> </w:t>
      </w:r>
      <w:r w:rsidR="00737597">
        <w:rPr>
          <w:rFonts w:ascii="Arial Narrow" w:hAnsi="Arial Narrow" w:cs="Arial"/>
          <w:b/>
          <w:sz w:val="20"/>
          <w:szCs w:val="20"/>
        </w:rPr>
        <w:t>Agosto</w:t>
      </w:r>
      <w:r w:rsidRPr="0074173E">
        <w:rPr>
          <w:rFonts w:ascii="Arial Narrow" w:hAnsi="Arial Narrow" w:cs="Arial"/>
          <w:b/>
          <w:sz w:val="20"/>
          <w:szCs w:val="20"/>
        </w:rPr>
        <w:t xml:space="preserve"> de </w:t>
      </w:r>
      <w:r w:rsidR="00CD6676">
        <w:rPr>
          <w:rFonts w:ascii="Arial Narrow" w:hAnsi="Arial Narrow" w:cs="Arial"/>
          <w:b/>
          <w:sz w:val="20"/>
          <w:szCs w:val="20"/>
        </w:rPr>
        <w:t>2015</w:t>
      </w:r>
      <w:r w:rsidRPr="0074173E">
        <w:rPr>
          <w:rFonts w:ascii="Arial Narrow" w:hAnsi="Arial Narrow" w:cs="Arial"/>
          <w:b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e iniciar-se-á a contar da data de assinatura do contrato. Os saldos correspondentes às quantidades não utilizadas serão considerados extintos após essa data.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7C21B8" w:rsidP="007C21B8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13 – DA FORMA DE PAGAMENTO</w:t>
      </w:r>
    </w:p>
    <w:p w:rsidR="007C21B8" w:rsidRPr="0074173E" w:rsidRDefault="007C21B8" w:rsidP="007C21B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13.1 - </w:t>
      </w:r>
      <w:r w:rsidRPr="0074173E">
        <w:rPr>
          <w:rFonts w:ascii="Arial Narrow" w:hAnsi="Arial Narrow" w:cs="Arial"/>
          <w:sz w:val="20"/>
          <w:szCs w:val="20"/>
        </w:rPr>
        <w:t>A forma de pagamento</w:t>
      </w:r>
      <w:r w:rsidRPr="0074173E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do objeto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 deste Pregão Presencial será efetuada, pelo contratante, em depósito bancário, </w:t>
      </w:r>
      <w:r w:rsidRPr="0074173E">
        <w:rPr>
          <w:rFonts w:ascii="Arial Narrow" w:hAnsi="Arial Narrow" w:cs="Arial"/>
          <w:sz w:val="20"/>
          <w:szCs w:val="20"/>
        </w:rPr>
        <w:t xml:space="preserve">na conta informada pela vencedora do certame, em até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15 (quinze) dias após a entrega do objeto, </w:t>
      </w:r>
      <w:r w:rsidRPr="0074173E">
        <w:rPr>
          <w:rFonts w:ascii="Arial Narrow" w:hAnsi="Arial Narrow" w:cs="Arial"/>
          <w:sz w:val="20"/>
          <w:szCs w:val="20"/>
        </w:rPr>
        <w:t>mediante a apresentação da nota fiscal/fatura, e depois de processada a respectiva despesa pelo órgão de contabilidade geral deste Ente Federado, em conformidade com o disposto na lei federal nº. 4.320/64 e demais dispositivos constitucionais e legais vigentes.</w:t>
      </w:r>
    </w:p>
    <w:p w:rsidR="007C21B8" w:rsidRPr="0074173E" w:rsidRDefault="007C21B8" w:rsidP="007C21B8">
      <w:pPr>
        <w:pStyle w:val="Corpodetexto2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13.2 - Os valores cotados na proposta da vencedora do certame, não serão reajustados. </w:t>
      </w: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14 – DAS DISPOSIÇÕES GERAIS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</w:t>
      </w:r>
      <w:r w:rsidR="00C86830" w:rsidRPr="0074173E">
        <w:rPr>
          <w:rFonts w:ascii="Arial Narrow" w:hAnsi="Arial Narrow" w:cs="Arial"/>
          <w:sz w:val="20"/>
          <w:szCs w:val="20"/>
        </w:rPr>
        <w:t xml:space="preserve">.1 – </w:t>
      </w:r>
      <w:r w:rsidR="00291629" w:rsidRPr="0074173E">
        <w:rPr>
          <w:rFonts w:ascii="Arial Narrow" w:hAnsi="Arial Narrow" w:cs="Arial"/>
          <w:sz w:val="20"/>
          <w:szCs w:val="20"/>
        </w:rPr>
        <w:t>O</w:t>
      </w:r>
      <w:r w:rsidRPr="0074173E">
        <w:rPr>
          <w:rFonts w:ascii="Arial Narrow" w:hAnsi="Arial Narrow" w:cs="Arial"/>
          <w:sz w:val="20"/>
          <w:szCs w:val="20"/>
        </w:rPr>
        <w:t xml:space="preserve"> Senhor </w:t>
      </w:r>
      <w:r w:rsidR="00292031" w:rsidRPr="0074173E">
        <w:rPr>
          <w:rFonts w:ascii="Arial Narrow" w:hAnsi="Arial Narrow" w:cs="Arial"/>
          <w:sz w:val="20"/>
          <w:szCs w:val="20"/>
        </w:rPr>
        <w:t>Secretá</w:t>
      </w:r>
      <w:r w:rsidR="00C86830" w:rsidRPr="0074173E">
        <w:rPr>
          <w:rFonts w:ascii="Arial Narrow" w:hAnsi="Arial Narrow" w:cs="Arial"/>
          <w:sz w:val="20"/>
          <w:szCs w:val="20"/>
        </w:rPr>
        <w:t>ri</w:t>
      </w:r>
      <w:r w:rsidR="00291629" w:rsidRPr="0074173E">
        <w:rPr>
          <w:rFonts w:ascii="Arial Narrow" w:hAnsi="Arial Narrow" w:cs="Arial"/>
          <w:sz w:val="20"/>
          <w:szCs w:val="20"/>
        </w:rPr>
        <w:t>o</w:t>
      </w:r>
      <w:r w:rsidRPr="0074173E">
        <w:rPr>
          <w:rFonts w:ascii="Arial Narrow" w:hAnsi="Arial Narrow" w:cs="Arial"/>
          <w:sz w:val="20"/>
          <w:szCs w:val="20"/>
        </w:rPr>
        <w:t xml:space="preserve"> Municipal</w:t>
      </w:r>
      <w:r w:rsidR="00FC0A52" w:rsidRPr="0074173E">
        <w:rPr>
          <w:rFonts w:ascii="Arial Narrow" w:hAnsi="Arial Narrow" w:cs="Arial"/>
          <w:sz w:val="20"/>
          <w:szCs w:val="20"/>
        </w:rPr>
        <w:t xml:space="preserve"> de Assistência Social e Habitação</w:t>
      </w:r>
      <w:r w:rsidRPr="0074173E">
        <w:rPr>
          <w:rFonts w:ascii="Arial Narrow" w:hAnsi="Arial Narrow" w:cs="Arial"/>
          <w:sz w:val="20"/>
          <w:szCs w:val="20"/>
        </w:rPr>
        <w:t>, poderá até a ordem de fornecimento do objeto da licitação, desqualificar, por despacho fundamentado, qualquer licitante, sem direito à indenização ou ressarcimento, se tiver conhecimento de qualquer ato ou fato anterior ou posterior ao julgamento deste processo licitatório, que desabone a sua idoneidade.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14.2 - </w:t>
      </w:r>
      <w:r w:rsidR="00292031" w:rsidRPr="0074173E">
        <w:rPr>
          <w:rFonts w:ascii="Arial Narrow" w:hAnsi="Arial Narrow" w:cs="Arial"/>
          <w:sz w:val="20"/>
          <w:szCs w:val="20"/>
        </w:rPr>
        <w:t>O Senhor Secretá</w:t>
      </w:r>
      <w:r w:rsidR="00291629" w:rsidRPr="0074173E">
        <w:rPr>
          <w:rFonts w:ascii="Arial Narrow" w:hAnsi="Arial Narrow" w:cs="Arial"/>
          <w:sz w:val="20"/>
          <w:szCs w:val="20"/>
        </w:rPr>
        <w:t xml:space="preserve">rio </w:t>
      </w:r>
      <w:r w:rsidR="00FC0A52" w:rsidRPr="0074173E">
        <w:rPr>
          <w:rFonts w:ascii="Arial Narrow" w:hAnsi="Arial Narrow" w:cs="Arial"/>
          <w:sz w:val="20"/>
          <w:szCs w:val="20"/>
        </w:rPr>
        <w:t>Municipal de Assistência Social e Habitação,</w:t>
      </w:r>
      <w:r w:rsidRPr="0074173E">
        <w:rPr>
          <w:rFonts w:ascii="Arial Narrow" w:hAnsi="Arial Narrow" w:cs="Arial"/>
          <w:sz w:val="20"/>
          <w:szCs w:val="20"/>
        </w:rPr>
        <w:t xml:space="preserve"> reserva-se o direito de anular ou revogar a presente licitação, nos casos previstos em Lei, ou de homologar o seu objeto no todo ou em parte, por conveniência administrativa técnica ou financeira, sem que, com isso caiba aos proponentes o direito de indenização ou reclamação de qualquer natureza.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14.3 - É fundamental a presença do licitante ou de seu representante, para o exercício dos direitos de ofertar lances e manifestar intenção de recorrer.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14.3.1 - A falta de manifestação imediata e motivada do licitante importará a decadência do direito de recurso e a adjudicação do objeto da licitação pela pregoeira ao vencedor (Inc. XX do art. 4º de lei federal nº. 10.520/02). </w:t>
      </w:r>
    </w:p>
    <w:p w:rsidR="007C21B8" w:rsidRPr="0074173E" w:rsidRDefault="007C21B8" w:rsidP="007C21B8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14.4 - Após a declaração de vencedor da licitação, não havendo manifestação imediata dos licitantes quanto à intenção de interposição de recurso, a pregoeira adjudicará os objetos licitados, que posteriormente será submetido à homologação pel</w:t>
      </w:r>
      <w:r w:rsidR="00C86830" w:rsidRPr="0074173E">
        <w:rPr>
          <w:rFonts w:ascii="Arial Narrow" w:hAnsi="Arial Narrow" w:cs="Arial"/>
          <w:sz w:val="20"/>
          <w:szCs w:val="20"/>
        </w:rPr>
        <w:t>a</w:t>
      </w:r>
      <w:r w:rsidRPr="0074173E">
        <w:rPr>
          <w:rFonts w:ascii="Arial Narrow" w:hAnsi="Arial Narrow" w:cs="Arial"/>
          <w:sz w:val="20"/>
          <w:szCs w:val="20"/>
        </w:rPr>
        <w:t xml:space="preserve"> senhor</w:t>
      </w:r>
      <w:r w:rsidR="00C86830" w:rsidRPr="0074173E">
        <w:rPr>
          <w:rFonts w:ascii="Arial Narrow" w:hAnsi="Arial Narrow" w:cs="Arial"/>
          <w:sz w:val="20"/>
          <w:szCs w:val="20"/>
        </w:rPr>
        <w:t>a Secretaria Municipal d</w:t>
      </w:r>
      <w:r w:rsidR="00737597">
        <w:rPr>
          <w:rFonts w:ascii="Arial Narrow" w:hAnsi="Arial Narrow" w:cs="Arial"/>
          <w:sz w:val="20"/>
          <w:szCs w:val="20"/>
        </w:rPr>
        <w:t>e Assistência Social</w:t>
      </w:r>
      <w:r w:rsidR="00C86830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de Bandeirante.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14.5 - Os proponentes são responsáveis pela fidelidade e legitimidade das informações e dos documentos apresentados em qualquer fase da licitação, inclusive a preparação e apresentação das propostas.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14.6 - Após apresentação da proposta, não caberá desistência, salvo por motivo justo decorrente de fato superveniente e aceito pela pregoeira.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14.7 - As normas que disciplinam este pregão serão sempre interpretadas em favor da ampliação da disputa entre os interessados, sem comprometimento da segurança do futuro contrato.</w:t>
      </w:r>
    </w:p>
    <w:p w:rsidR="007C21B8" w:rsidRPr="0074173E" w:rsidRDefault="007C21B8" w:rsidP="007C21B8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14.8 - O objeto somente será recebido, nos termos do art. 73, inciso II e parágrafos, da Lei Federal nº 8666/93, se estiver plenamente de acordo com as especificações constantes no edital.</w:t>
      </w:r>
    </w:p>
    <w:p w:rsidR="007C21B8" w:rsidRPr="0074173E" w:rsidRDefault="007C21B8" w:rsidP="007C21B8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74173E">
        <w:rPr>
          <w:rFonts w:ascii="Arial Narrow" w:hAnsi="Arial Narrow" w:cs="Arial"/>
          <w:sz w:val="20"/>
          <w:szCs w:val="20"/>
        </w:rPr>
        <w:t>14.9 - Maiores informações e cópia do edital poderão ser obtidas junto ao departamento de licitações,</w:t>
      </w:r>
      <w:r w:rsidR="00905B69" w:rsidRPr="0074173E">
        <w:rPr>
          <w:rFonts w:ascii="Arial Narrow" w:hAnsi="Arial Narrow" w:cs="Arial"/>
          <w:sz w:val="20"/>
          <w:szCs w:val="20"/>
        </w:rPr>
        <w:t xml:space="preserve"> sito a Av. Santo Antônio, s/nº</w:t>
      </w:r>
      <w:r w:rsidRPr="0074173E">
        <w:rPr>
          <w:rFonts w:ascii="Arial Narrow" w:hAnsi="Arial Narrow" w:cs="Arial"/>
          <w:sz w:val="20"/>
          <w:szCs w:val="20"/>
        </w:rPr>
        <w:t xml:space="preserve"> centro, Fone/FAX (0xx49) 3626-0012, em horário normal de expediente das </w:t>
      </w:r>
      <w:proofErr w:type="gramStart"/>
      <w:r w:rsidR="003206B7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>8</w:t>
      </w:r>
      <w:r w:rsidR="003206B7" w:rsidRPr="0074173E">
        <w:rPr>
          <w:rFonts w:ascii="Arial Narrow" w:hAnsi="Arial Narrow" w:cs="Arial"/>
          <w:sz w:val="20"/>
          <w:szCs w:val="20"/>
        </w:rPr>
        <w:t>:00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as 12</w:t>
      </w:r>
      <w:r w:rsidR="003206B7" w:rsidRPr="0074173E">
        <w:rPr>
          <w:rFonts w:ascii="Arial Narrow" w:hAnsi="Arial Narrow" w:cs="Arial"/>
          <w:sz w:val="20"/>
          <w:szCs w:val="20"/>
        </w:rPr>
        <w:t>:00</w:t>
      </w:r>
      <w:r w:rsidRPr="0074173E">
        <w:rPr>
          <w:rFonts w:ascii="Arial Narrow" w:hAnsi="Arial Narrow" w:cs="Arial"/>
          <w:sz w:val="20"/>
          <w:szCs w:val="20"/>
        </w:rPr>
        <w:t xml:space="preserve"> horas e da 13:30 as 17:30, até dois dias úteis antes da data marcada para o pregão, ou pelo site: </w:t>
      </w:r>
      <w:hyperlink r:id="rId10" w:history="1">
        <w:r w:rsidRPr="0074173E">
          <w:rPr>
            <w:rStyle w:val="Hyperlink"/>
            <w:rFonts w:ascii="Arial Narrow" w:hAnsi="Arial Narrow" w:cs="Arial"/>
            <w:b/>
            <w:bCs/>
            <w:sz w:val="20"/>
            <w:szCs w:val="20"/>
          </w:rPr>
          <w:t>www.bandeirante.sc.gov.br</w:t>
        </w:r>
      </w:hyperlink>
      <w:r w:rsidRPr="0074173E">
        <w:rPr>
          <w:rFonts w:ascii="Arial Narrow" w:hAnsi="Arial Narrow" w:cs="Arial"/>
          <w:b/>
          <w:bCs/>
          <w:sz w:val="20"/>
          <w:szCs w:val="20"/>
          <w:u w:val="single"/>
        </w:rPr>
        <w:t>.</w:t>
      </w:r>
    </w:p>
    <w:p w:rsidR="007C21B8" w:rsidRPr="0074173E" w:rsidRDefault="007C21B8" w:rsidP="007C21B8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14.10 - Em caso de não solicitação de esclarecimentos e informações pelas proponentes, pressupõe-se que os elementos fornecidos são suficientemente claros e precisos, não cabendo posteriormente o direito a qualquer reclamação.</w:t>
      </w:r>
    </w:p>
    <w:p w:rsidR="007C21B8" w:rsidRPr="0074173E" w:rsidRDefault="007C21B8" w:rsidP="007C21B8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14.1</w:t>
      </w:r>
      <w:r w:rsidR="004F2AB8" w:rsidRPr="0074173E">
        <w:rPr>
          <w:rFonts w:ascii="Arial Narrow" w:hAnsi="Arial Narrow" w:cs="Arial"/>
          <w:sz w:val="20"/>
          <w:szCs w:val="20"/>
        </w:rPr>
        <w:t>1</w:t>
      </w:r>
      <w:r w:rsidRPr="0074173E">
        <w:rPr>
          <w:rFonts w:ascii="Arial Narrow" w:hAnsi="Arial Narrow" w:cs="Arial"/>
          <w:sz w:val="20"/>
          <w:szCs w:val="20"/>
        </w:rPr>
        <w:t xml:space="preserve"> - Fazem parte integrante do presente edital:</w:t>
      </w:r>
    </w:p>
    <w:p w:rsidR="007C21B8" w:rsidRPr="0074173E" w:rsidRDefault="007C21B8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 – Itens da Licitação;</w:t>
      </w:r>
    </w:p>
    <w:p w:rsidR="007C21B8" w:rsidRPr="0074173E" w:rsidRDefault="007C21B8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II – Modelo de credenciamento;</w:t>
      </w:r>
    </w:p>
    <w:p w:rsidR="007C21B8" w:rsidRPr="0074173E" w:rsidRDefault="007C21B8" w:rsidP="007C21B8">
      <w:pPr>
        <w:numPr>
          <w:ilvl w:val="0"/>
          <w:numId w:val="3"/>
        </w:numPr>
        <w:tabs>
          <w:tab w:val="left" w:pos="993"/>
        </w:tabs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III – Declaração de que apresenta os requisitos habilitatórios;</w:t>
      </w:r>
    </w:p>
    <w:p w:rsidR="00835089" w:rsidRPr="0074173E" w:rsidRDefault="0093506B" w:rsidP="000B713A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Anexo IV - </w:t>
      </w:r>
      <w:r w:rsidR="00EF5FDD" w:rsidRPr="0074173E">
        <w:rPr>
          <w:rFonts w:ascii="Arial Narrow" w:hAnsi="Arial Narrow" w:cs="Arial"/>
          <w:sz w:val="20"/>
          <w:szCs w:val="20"/>
        </w:rPr>
        <w:t>Modelo de d</w:t>
      </w:r>
      <w:r w:rsidRPr="0074173E">
        <w:rPr>
          <w:rFonts w:ascii="Arial Narrow" w:hAnsi="Arial Narrow" w:cs="Arial"/>
          <w:sz w:val="20"/>
          <w:szCs w:val="20"/>
        </w:rPr>
        <w:t>eclaração de Idoneidade</w:t>
      </w:r>
      <w:r w:rsidR="00EF5FDD" w:rsidRPr="0074173E">
        <w:rPr>
          <w:rFonts w:ascii="Arial Narrow" w:hAnsi="Arial Narrow" w:cs="Arial"/>
          <w:sz w:val="20"/>
          <w:szCs w:val="20"/>
        </w:rPr>
        <w:t>;</w:t>
      </w:r>
    </w:p>
    <w:p w:rsidR="0093506B" w:rsidRPr="0074173E" w:rsidRDefault="00EF5FDD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</w:t>
      </w:r>
      <w:r w:rsidR="0093506B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–</w:t>
      </w:r>
      <w:r w:rsidR="0093506B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Termo de renuncia;</w:t>
      </w:r>
    </w:p>
    <w:p w:rsidR="00EF5FDD" w:rsidRPr="0074173E" w:rsidRDefault="00EF5FDD" w:rsidP="007C21B8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VI – Modelo de declaração que não emprega menores;</w:t>
      </w:r>
    </w:p>
    <w:p w:rsidR="003E2DF0" w:rsidRPr="0074173E" w:rsidRDefault="0093506B" w:rsidP="000D20C3">
      <w:pPr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Anexo VII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– Minuta do contrato;</w:t>
      </w:r>
    </w:p>
    <w:p w:rsidR="00544A88" w:rsidRPr="0074173E" w:rsidRDefault="00544A8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37597" w:rsidRDefault="00737597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7C21B8" w:rsidRPr="0074173E" w:rsidRDefault="007C21B8" w:rsidP="007C21B8">
      <w:pPr>
        <w:ind w:left="36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15 – DO FORO</w:t>
      </w:r>
    </w:p>
    <w:p w:rsidR="007C21B8" w:rsidRDefault="007C21B8" w:rsidP="007C21B8">
      <w:pPr>
        <w:pStyle w:val="Recuodecorpodetexto"/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15.1 - Todas as controvérsias ou reclames </w:t>
      </w:r>
      <w:r w:rsidR="00536D03" w:rsidRPr="0074173E">
        <w:rPr>
          <w:rFonts w:ascii="Arial Narrow" w:hAnsi="Arial Narrow" w:cs="Arial"/>
          <w:sz w:val="20"/>
        </w:rPr>
        <w:t>relativos ao presente processo licitatório</w:t>
      </w:r>
      <w:r w:rsidRPr="0074173E">
        <w:rPr>
          <w:rFonts w:ascii="Arial Narrow" w:hAnsi="Arial Narrow" w:cs="Arial"/>
          <w:sz w:val="20"/>
        </w:rPr>
        <w:t xml:space="preserve"> serão resolvidos pela comissão, administrativamente, ou no foro da comarca de São Miguel do Oeste, estado de Santa Catarina, se for o caso.</w:t>
      </w:r>
    </w:p>
    <w:p w:rsidR="0096303C" w:rsidRPr="0074173E" w:rsidRDefault="0096303C" w:rsidP="007C21B8">
      <w:pPr>
        <w:pStyle w:val="Recuodecorpodetexto"/>
        <w:ind w:left="0"/>
        <w:rPr>
          <w:rFonts w:ascii="Arial Narrow" w:hAnsi="Arial Narrow" w:cs="Arial"/>
          <w:sz w:val="20"/>
        </w:rPr>
      </w:pPr>
    </w:p>
    <w:p w:rsidR="009E1D53" w:rsidRPr="0074173E" w:rsidRDefault="009E1D53" w:rsidP="007C21B8">
      <w:pPr>
        <w:rPr>
          <w:rFonts w:ascii="Arial Narrow" w:hAnsi="Arial Narrow" w:cs="Arial"/>
          <w:sz w:val="20"/>
          <w:szCs w:val="20"/>
        </w:rPr>
      </w:pPr>
    </w:p>
    <w:p w:rsidR="007C21B8" w:rsidRPr="0074173E" w:rsidRDefault="00737597" w:rsidP="007C21B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Bandeirante – SC, em 19 </w:t>
      </w:r>
      <w:r w:rsidR="003E2DF0" w:rsidRPr="0074173E">
        <w:rPr>
          <w:rFonts w:ascii="Arial Narrow" w:hAnsi="Arial Narrow" w:cs="Arial"/>
          <w:sz w:val="20"/>
          <w:szCs w:val="20"/>
        </w:rPr>
        <w:t xml:space="preserve">de </w:t>
      </w:r>
      <w:r>
        <w:rPr>
          <w:rFonts w:ascii="Arial Narrow" w:hAnsi="Arial Narrow" w:cs="Arial"/>
          <w:sz w:val="20"/>
          <w:szCs w:val="20"/>
        </w:rPr>
        <w:t>Fevereiro</w:t>
      </w:r>
      <w:r w:rsidR="003E2DF0" w:rsidRPr="0074173E">
        <w:rPr>
          <w:rFonts w:ascii="Arial Narrow" w:hAnsi="Arial Narrow" w:cs="Arial"/>
          <w:sz w:val="20"/>
          <w:szCs w:val="20"/>
        </w:rPr>
        <w:t xml:space="preserve"> de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7C21B8" w:rsidRPr="0074173E">
        <w:rPr>
          <w:rFonts w:ascii="Arial Narrow" w:hAnsi="Arial Narrow" w:cs="Arial"/>
          <w:sz w:val="20"/>
          <w:szCs w:val="20"/>
        </w:rPr>
        <w:t xml:space="preserve">. </w:t>
      </w:r>
    </w:p>
    <w:p w:rsidR="007C21B8" w:rsidRPr="0074173E" w:rsidRDefault="007C21B8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9E1D53" w:rsidRPr="0074173E" w:rsidRDefault="009E1D53" w:rsidP="007C21B8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21B8" w:rsidRPr="0074173E" w:rsidRDefault="00EF5FDD" w:rsidP="00EF5FDD">
      <w:pPr>
        <w:ind w:left="360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___________________________________________</w:t>
      </w:r>
    </w:p>
    <w:p w:rsidR="00C46C21" w:rsidRPr="0074173E" w:rsidRDefault="00291629" w:rsidP="00F94F50">
      <w:pPr>
        <w:ind w:left="360"/>
        <w:jc w:val="center"/>
        <w:rPr>
          <w:rFonts w:ascii="Arial Narrow" w:hAnsi="Arial Narrow" w:cs="Arial"/>
          <w:bCs/>
          <w:sz w:val="20"/>
          <w:szCs w:val="20"/>
        </w:rPr>
      </w:pPr>
      <w:r w:rsidRPr="0074173E">
        <w:rPr>
          <w:rFonts w:ascii="Arial Narrow" w:hAnsi="Arial Narrow" w:cs="Arial"/>
          <w:bCs/>
          <w:sz w:val="20"/>
          <w:szCs w:val="20"/>
        </w:rPr>
        <w:t>EVANDRO DE CESARO</w:t>
      </w:r>
    </w:p>
    <w:p w:rsidR="00C46C21" w:rsidRPr="0074173E" w:rsidRDefault="004626C7" w:rsidP="00F94F50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Gestor do Fundo </w:t>
      </w:r>
      <w:r w:rsidR="00F94F50" w:rsidRPr="0074173E">
        <w:rPr>
          <w:rFonts w:ascii="Arial Narrow" w:hAnsi="Arial Narrow" w:cs="Arial"/>
          <w:color w:val="000000"/>
          <w:sz w:val="20"/>
          <w:szCs w:val="20"/>
        </w:rPr>
        <w:t>Municipal de Assistência Social e Habitação</w:t>
      </w:r>
    </w:p>
    <w:p w:rsidR="00C46C21" w:rsidRPr="0074173E" w:rsidRDefault="00C46C21" w:rsidP="00F94F50">
      <w:pPr>
        <w:pStyle w:val="Ttulo1"/>
        <w:rPr>
          <w:rFonts w:ascii="Arial Narrow" w:hAnsi="Arial Narrow" w:cs="Arial"/>
          <w:sz w:val="20"/>
        </w:rPr>
      </w:pPr>
    </w:p>
    <w:p w:rsidR="00EF5FDD" w:rsidRPr="0074173E" w:rsidRDefault="00EF5FDD" w:rsidP="00EF5FDD">
      <w:pPr>
        <w:rPr>
          <w:rFonts w:ascii="Arial Narrow" w:hAnsi="Arial Narrow"/>
          <w:sz w:val="20"/>
          <w:szCs w:val="20"/>
        </w:rPr>
      </w:pPr>
    </w:p>
    <w:p w:rsidR="00EF5FDD" w:rsidRPr="0074173E" w:rsidRDefault="00EF5FDD" w:rsidP="00EF5FDD">
      <w:pPr>
        <w:rPr>
          <w:rFonts w:ascii="Arial Narrow" w:hAnsi="Arial Narrow"/>
          <w:sz w:val="20"/>
          <w:szCs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EF5FDD" w:rsidRPr="0074173E" w:rsidRDefault="00EF5FDD" w:rsidP="00C46C21">
      <w:pPr>
        <w:pStyle w:val="Ttulo1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________________________________</w:t>
      </w:r>
    </w:p>
    <w:p w:rsidR="00C46C21" w:rsidRPr="0074173E" w:rsidRDefault="00EF5FDD" w:rsidP="00C46C21">
      <w:pPr>
        <w:pStyle w:val="Ttulo1"/>
        <w:rPr>
          <w:rFonts w:ascii="Arial Narrow" w:hAnsi="Arial Narrow" w:cs="Arial"/>
          <w:b w:val="0"/>
          <w:sz w:val="20"/>
        </w:rPr>
      </w:pPr>
      <w:r w:rsidRPr="0074173E">
        <w:rPr>
          <w:rFonts w:ascii="Arial Narrow" w:hAnsi="Arial Narrow" w:cs="Arial"/>
          <w:sz w:val="20"/>
        </w:rPr>
        <w:t xml:space="preserve"> </w:t>
      </w:r>
      <w:r w:rsidRPr="0074173E">
        <w:rPr>
          <w:rFonts w:ascii="Arial Narrow" w:hAnsi="Arial Narrow" w:cs="Arial"/>
          <w:b w:val="0"/>
          <w:sz w:val="20"/>
        </w:rPr>
        <w:t>Lilian Lize Gabiatti</w:t>
      </w:r>
    </w:p>
    <w:p w:rsidR="00EF5FDD" w:rsidRPr="0074173E" w:rsidRDefault="00EF5FDD" w:rsidP="00EF5FDD">
      <w:pPr>
        <w:jc w:val="center"/>
        <w:rPr>
          <w:rFonts w:ascii="Arial Narrow" w:hAnsi="Arial Narrow"/>
          <w:sz w:val="20"/>
          <w:szCs w:val="20"/>
        </w:rPr>
      </w:pPr>
      <w:r w:rsidRPr="0074173E">
        <w:rPr>
          <w:rFonts w:ascii="Arial Narrow" w:hAnsi="Arial Narrow"/>
          <w:sz w:val="20"/>
          <w:szCs w:val="20"/>
        </w:rPr>
        <w:t>Advogada OAB/SC 30.754</w:t>
      </w: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7768A7" w:rsidRPr="0074173E" w:rsidRDefault="007768A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3F78B1" w:rsidRPr="0074173E" w:rsidRDefault="003F78B1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791177" w:rsidRPr="0074173E" w:rsidRDefault="0079117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791177" w:rsidRPr="0074173E" w:rsidRDefault="00791177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F94F50" w:rsidRPr="0074173E" w:rsidRDefault="00F94F50" w:rsidP="0074013E">
      <w:pPr>
        <w:rPr>
          <w:rFonts w:ascii="Arial Narrow" w:hAnsi="Arial Narrow" w:cs="Arial"/>
          <w:b/>
          <w:bCs/>
          <w:sz w:val="20"/>
          <w:szCs w:val="20"/>
        </w:rPr>
      </w:pPr>
    </w:p>
    <w:p w:rsidR="00EB4B7C" w:rsidRPr="0074173E" w:rsidRDefault="00EB4B7C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E74E4E" w:rsidRPr="0074173E" w:rsidRDefault="00E74E4E" w:rsidP="00E74E4E">
      <w:pPr>
        <w:rPr>
          <w:rFonts w:ascii="Arial Narrow" w:hAnsi="Arial Narrow"/>
          <w:sz w:val="20"/>
          <w:szCs w:val="20"/>
        </w:rPr>
      </w:pPr>
    </w:p>
    <w:p w:rsidR="00E74E4E" w:rsidRPr="0074173E" w:rsidRDefault="00E74E4E" w:rsidP="00C46C21">
      <w:pPr>
        <w:pStyle w:val="Ttulo1"/>
        <w:rPr>
          <w:rFonts w:ascii="Arial Narrow" w:hAnsi="Arial Narrow" w:cs="Arial"/>
          <w:sz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C4148A" w:rsidRPr="0074173E" w:rsidRDefault="00C4148A" w:rsidP="00C4148A">
      <w:pPr>
        <w:rPr>
          <w:rFonts w:ascii="Arial Narrow" w:hAnsi="Arial Narrow"/>
          <w:sz w:val="20"/>
          <w:szCs w:val="20"/>
        </w:rPr>
      </w:pPr>
    </w:p>
    <w:p w:rsidR="00E74E4E" w:rsidRPr="0074173E" w:rsidRDefault="001C79AF" w:rsidP="00B456B6">
      <w:pPr>
        <w:pStyle w:val="Ttulo1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lastRenderedPageBreak/>
        <w:drawing>
          <wp:inline distT="0" distB="0" distL="0" distR="0">
            <wp:extent cx="6120765" cy="714612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14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B6" w:rsidRDefault="001C79AF" w:rsidP="00B456B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131493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AF" w:rsidRDefault="001C79AF" w:rsidP="00B456B6">
      <w:pPr>
        <w:rPr>
          <w:noProof/>
          <w:sz w:val="20"/>
          <w:szCs w:val="20"/>
        </w:rPr>
      </w:pPr>
    </w:p>
    <w:p w:rsidR="001C79AF" w:rsidRDefault="001C79AF" w:rsidP="00B456B6">
      <w:pPr>
        <w:rPr>
          <w:noProof/>
          <w:sz w:val="20"/>
          <w:szCs w:val="20"/>
        </w:rPr>
      </w:pPr>
    </w:p>
    <w:p w:rsidR="001C79AF" w:rsidRDefault="001C79AF" w:rsidP="00B456B6">
      <w:pPr>
        <w:rPr>
          <w:noProof/>
          <w:sz w:val="20"/>
          <w:szCs w:val="20"/>
        </w:rPr>
      </w:pPr>
    </w:p>
    <w:p w:rsidR="001C79AF" w:rsidRDefault="001C79AF" w:rsidP="00B456B6">
      <w:pPr>
        <w:rPr>
          <w:noProof/>
          <w:sz w:val="20"/>
          <w:szCs w:val="20"/>
        </w:rPr>
      </w:pPr>
    </w:p>
    <w:p w:rsidR="001C79AF" w:rsidRDefault="001C79AF" w:rsidP="00B456B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5358398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AF" w:rsidRDefault="001C79AF" w:rsidP="00B456B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2400963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AF" w:rsidRDefault="001C79AF" w:rsidP="00B456B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385687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AF" w:rsidRDefault="001C79AF" w:rsidP="00B456B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20765" cy="3790936"/>
            <wp:effectExtent l="0" t="0" r="0" b="63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9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AF" w:rsidRDefault="001C79AF" w:rsidP="00B456B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20765" cy="1366632"/>
            <wp:effectExtent l="0" t="0" r="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AF" w:rsidRDefault="001C79AF" w:rsidP="00B456B6">
      <w:pPr>
        <w:rPr>
          <w:noProof/>
          <w:sz w:val="20"/>
          <w:szCs w:val="20"/>
        </w:rPr>
      </w:pPr>
    </w:p>
    <w:p w:rsidR="001C79AF" w:rsidRPr="0074173E" w:rsidRDefault="001C79AF" w:rsidP="00B456B6">
      <w:pPr>
        <w:rPr>
          <w:sz w:val="20"/>
          <w:szCs w:val="20"/>
        </w:rPr>
      </w:pPr>
    </w:p>
    <w:p w:rsidR="00B456B6" w:rsidRPr="0074173E" w:rsidRDefault="00B456B6" w:rsidP="00B456B6">
      <w:pPr>
        <w:rPr>
          <w:sz w:val="20"/>
          <w:szCs w:val="20"/>
        </w:rPr>
      </w:pPr>
    </w:p>
    <w:p w:rsidR="00B456B6" w:rsidRPr="0074173E" w:rsidRDefault="00B456B6" w:rsidP="00B456B6">
      <w:pPr>
        <w:rPr>
          <w:sz w:val="20"/>
          <w:szCs w:val="20"/>
        </w:rPr>
      </w:pPr>
    </w:p>
    <w:p w:rsidR="00B456B6" w:rsidRPr="0074173E" w:rsidRDefault="00B456B6" w:rsidP="0074173E">
      <w:pPr>
        <w:ind w:left="142" w:hanging="142"/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E2279F" w:rsidRPr="0074173E" w:rsidRDefault="00E2279F" w:rsidP="00B456B6">
      <w:pPr>
        <w:rPr>
          <w:sz w:val="20"/>
          <w:szCs w:val="20"/>
        </w:rPr>
      </w:pPr>
    </w:p>
    <w:p w:rsidR="00161EB7" w:rsidRDefault="00161EB7" w:rsidP="0009433B">
      <w:pPr>
        <w:pStyle w:val="Ttulo1"/>
        <w:rPr>
          <w:b w:val="0"/>
          <w:bCs w:val="0"/>
          <w:sz w:val="20"/>
        </w:rPr>
      </w:pPr>
    </w:p>
    <w:p w:rsidR="00161EB7" w:rsidRDefault="00161EB7" w:rsidP="00161EB7"/>
    <w:p w:rsidR="00161EB7" w:rsidRPr="00161EB7" w:rsidRDefault="00161EB7" w:rsidP="00161EB7"/>
    <w:p w:rsidR="00C46C21" w:rsidRPr="0074173E" w:rsidRDefault="001C79AF" w:rsidP="0009433B">
      <w:pPr>
        <w:pStyle w:val="Ttulo1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lastRenderedPageBreak/>
        <w:t>A</w:t>
      </w:r>
      <w:r w:rsidR="00C46C21" w:rsidRPr="0074173E">
        <w:rPr>
          <w:rFonts w:ascii="Arial Narrow" w:hAnsi="Arial Narrow" w:cs="Arial"/>
          <w:sz w:val="20"/>
        </w:rPr>
        <w:t>NEXO I</w:t>
      </w:r>
      <w:r w:rsidR="007768A7" w:rsidRPr="0074173E">
        <w:rPr>
          <w:rFonts w:ascii="Arial Narrow" w:hAnsi="Arial Narrow" w:cs="Arial"/>
          <w:sz w:val="20"/>
        </w:rPr>
        <w:t>I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sz w:val="20"/>
          <w:szCs w:val="20"/>
        </w:rPr>
      </w:pPr>
    </w:p>
    <w:p w:rsidR="004626C7" w:rsidRPr="0074173E" w:rsidRDefault="004626C7" w:rsidP="00C46C21">
      <w:pPr>
        <w:jc w:val="center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>PREGÃO PRESENCIAL Nº</w:t>
      </w:r>
      <w:r w:rsidR="00FF17DF" w:rsidRPr="0074173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737597">
        <w:rPr>
          <w:rFonts w:ascii="Arial Narrow" w:hAnsi="Arial Narrow" w:cs="Arial"/>
          <w:b/>
          <w:bCs/>
          <w:sz w:val="20"/>
          <w:szCs w:val="20"/>
        </w:rPr>
        <w:t>2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rPr>
          <w:rFonts w:ascii="Arial Narrow" w:hAnsi="Arial Narrow" w:cs="Arial"/>
          <w:sz w:val="20"/>
          <w:u w:val="single"/>
        </w:rPr>
      </w:pPr>
      <w:r w:rsidRPr="0074173E">
        <w:rPr>
          <w:rFonts w:ascii="Arial Narrow" w:hAnsi="Arial Narrow" w:cs="Arial"/>
          <w:sz w:val="20"/>
          <w:u w:val="single"/>
        </w:rPr>
        <w:t>CREDENCIAMENTO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Através do presente, CREDENCIAMENTO o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(a) </w:t>
      </w:r>
      <w:proofErr w:type="spellStart"/>
      <w:r w:rsidRPr="0074173E">
        <w:rPr>
          <w:rFonts w:ascii="Arial Narrow" w:hAnsi="Arial Narrow" w:cs="Arial"/>
          <w:sz w:val="20"/>
          <w:szCs w:val="20"/>
        </w:rPr>
        <w:t>Sr</w:t>
      </w:r>
      <w:proofErr w:type="spellEnd"/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(a). _______________________________, portador da cédula de identidade </w:t>
      </w:r>
      <w:r w:rsidR="00EF5FDD" w:rsidRPr="0074173E">
        <w:rPr>
          <w:rFonts w:ascii="Arial Narrow" w:hAnsi="Arial Narrow" w:cs="Arial"/>
          <w:sz w:val="20"/>
          <w:szCs w:val="20"/>
        </w:rPr>
        <w:t>nº.   __</w:t>
      </w:r>
      <w:r w:rsidRPr="0074173E">
        <w:rPr>
          <w:rFonts w:ascii="Arial Narrow" w:hAnsi="Arial Narrow" w:cs="Arial"/>
          <w:sz w:val="20"/>
          <w:szCs w:val="20"/>
        </w:rPr>
        <w:t>_____________________ e inscrito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>(a) no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CPF sob o nº. ______________________, está apto a participar da licitação instaurada pelo município de Bandeirante - SC, na modalidade de PREGÃO PRESENCIAL Nº. </w:t>
      </w:r>
      <w:r w:rsidR="00EF5FDD" w:rsidRPr="0074173E">
        <w:rPr>
          <w:rFonts w:ascii="Arial Narrow" w:hAnsi="Arial Narrow" w:cs="Arial"/>
          <w:sz w:val="20"/>
          <w:szCs w:val="20"/>
        </w:rPr>
        <w:t xml:space="preserve"> </w:t>
      </w:r>
      <w:r w:rsidR="00C9569E" w:rsidRPr="0074173E">
        <w:rPr>
          <w:rFonts w:ascii="Arial Narrow" w:hAnsi="Arial Narrow" w:cs="Arial"/>
          <w:sz w:val="20"/>
          <w:szCs w:val="20"/>
        </w:rPr>
        <w:t>0</w:t>
      </w:r>
      <w:r w:rsidR="00737597">
        <w:rPr>
          <w:rFonts w:ascii="Arial Narrow" w:hAnsi="Arial Narrow" w:cs="Arial"/>
          <w:sz w:val="20"/>
          <w:szCs w:val="20"/>
        </w:rPr>
        <w:t>2</w:t>
      </w:r>
      <w:r w:rsidR="001828F4"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>, na qualidade de REPRESENTANTE LEGAL, outorgando-lhe pelos poderes para pronunciar-se em nome da empresa ________________________________________________________________, com CNPJ sob o nº. _____________________________, bem como formular propostas e praticar todos os demais atos inerentes ao certame.</w:t>
      </w:r>
    </w:p>
    <w:p w:rsidR="00C46C21" w:rsidRPr="0074173E" w:rsidRDefault="00C46C21" w:rsidP="00C46C21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spacing w:line="360" w:lineRule="auto"/>
        <w:rPr>
          <w:rFonts w:ascii="Arial Narrow" w:hAnsi="Arial Narrow" w:cs="Arial"/>
          <w:sz w:val="20"/>
        </w:rPr>
      </w:pPr>
    </w:p>
    <w:p w:rsidR="00C46C21" w:rsidRPr="0074173E" w:rsidRDefault="00D138BF" w:rsidP="00C46C21">
      <w:pPr>
        <w:pStyle w:val="Ttulo1"/>
        <w:spacing w:line="360" w:lineRule="auto"/>
        <w:rPr>
          <w:rFonts w:ascii="Arial Narrow" w:hAnsi="Arial Narrow" w:cs="Arial"/>
          <w:b w:val="0"/>
          <w:bCs w:val="0"/>
          <w:sz w:val="20"/>
        </w:rPr>
      </w:pPr>
      <w:proofErr w:type="gramStart"/>
      <w:r w:rsidRPr="0074173E">
        <w:rPr>
          <w:rFonts w:ascii="Arial Narrow" w:hAnsi="Arial Narrow" w:cs="Arial"/>
          <w:b w:val="0"/>
          <w:bCs w:val="0"/>
          <w:sz w:val="20"/>
        </w:rPr>
        <w:t>..................................</w:t>
      </w:r>
      <w:proofErr w:type="gramEnd"/>
      <w:r w:rsidR="00C46C21" w:rsidRPr="0074173E">
        <w:rPr>
          <w:rFonts w:ascii="Arial Narrow" w:hAnsi="Arial Narrow" w:cs="Arial"/>
          <w:b w:val="0"/>
          <w:bCs w:val="0"/>
          <w:sz w:val="20"/>
        </w:rPr>
        <w:t xml:space="preserve"> – SC, ____ de _________________ </w:t>
      </w:r>
      <w:proofErr w:type="spellStart"/>
      <w:r w:rsidR="00C46C21" w:rsidRPr="0074173E">
        <w:rPr>
          <w:rFonts w:ascii="Arial Narrow" w:hAnsi="Arial Narrow" w:cs="Arial"/>
          <w:b w:val="0"/>
          <w:bCs w:val="0"/>
          <w:sz w:val="20"/>
        </w:rPr>
        <w:t>de</w:t>
      </w:r>
      <w:proofErr w:type="spellEnd"/>
      <w:r w:rsidR="00C46C21" w:rsidRPr="0074173E">
        <w:rPr>
          <w:rFonts w:ascii="Arial Narrow" w:hAnsi="Arial Narrow" w:cs="Arial"/>
          <w:b w:val="0"/>
          <w:bCs w:val="0"/>
          <w:sz w:val="20"/>
        </w:rPr>
        <w:t xml:space="preserve"> </w:t>
      </w:r>
      <w:r w:rsidR="00CD6676">
        <w:rPr>
          <w:rFonts w:ascii="Arial Narrow" w:hAnsi="Arial Narrow" w:cs="Arial"/>
          <w:b w:val="0"/>
          <w:bCs w:val="0"/>
          <w:sz w:val="20"/>
        </w:rPr>
        <w:t>2015</w:t>
      </w:r>
      <w:r w:rsidR="00C46C21" w:rsidRPr="0074173E">
        <w:rPr>
          <w:rFonts w:ascii="Arial Narrow" w:hAnsi="Arial Narrow" w:cs="Arial"/>
          <w:b w:val="0"/>
          <w:bCs w:val="0"/>
          <w:sz w:val="20"/>
        </w:rPr>
        <w:t>.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375368" w:rsidRPr="0074173E" w:rsidRDefault="00375368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166A1" w:rsidRPr="0074173E" w:rsidRDefault="008166A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9569E" w:rsidRPr="0074173E" w:rsidRDefault="00C9569E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9569E" w:rsidRPr="0074173E" w:rsidRDefault="00C9569E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27D33" w:rsidRDefault="00427D33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96303C" w:rsidRDefault="0096303C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161EB7" w:rsidRDefault="00161EB7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161EB7" w:rsidRDefault="00161EB7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lastRenderedPageBreak/>
        <w:t>ANEXO II</w:t>
      </w:r>
      <w:r w:rsidR="00D72F9E" w:rsidRPr="0074173E">
        <w:rPr>
          <w:rFonts w:ascii="Arial Narrow" w:hAnsi="Arial Narrow" w:cs="Arial"/>
          <w:b/>
          <w:bCs/>
          <w:sz w:val="20"/>
          <w:szCs w:val="20"/>
        </w:rPr>
        <w:t>I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375368" w:rsidRPr="0074173E" w:rsidRDefault="00375368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PREGÃO PRESENCIAL Nº.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737597">
        <w:rPr>
          <w:rFonts w:ascii="Arial Narrow" w:hAnsi="Arial Narrow" w:cs="Arial"/>
          <w:b/>
          <w:bCs/>
          <w:sz w:val="20"/>
          <w:szCs w:val="20"/>
        </w:rPr>
        <w:t>2</w:t>
      </w:r>
      <w:r w:rsidR="001828F4"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5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DECLARAÇÃO DOS REQUISITOS HABILITATÓRIOS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spacing w:before="720" w:after="960" w:line="360" w:lineRule="auto"/>
        <w:ind w:left="709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Declaro,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para os devidos fins da licitação referente ao pregão presencial nº.</w:t>
      </w:r>
      <w:r w:rsidR="00F264BC" w:rsidRPr="0074173E">
        <w:rPr>
          <w:rFonts w:ascii="Arial Narrow" w:hAnsi="Arial Narrow" w:cs="Arial"/>
          <w:sz w:val="20"/>
          <w:szCs w:val="20"/>
        </w:rPr>
        <w:t xml:space="preserve">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737597">
        <w:rPr>
          <w:rFonts w:ascii="Arial Narrow" w:hAnsi="Arial Narrow" w:cs="Arial"/>
          <w:sz w:val="20"/>
          <w:szCs w:val="20"/>
        </w:rPr>
        <w:t>2</w:t>
      </w:r>
      <w:r w:rsidR="001828F4"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C46C21" w:rsidRPr="0074173E" w:rsidRDefault="0096303C" w:rsidP="00C46C21">
      <w:pPr>
        <w:spacing w:before="720" w:after="960" w:line="360" w:lineRule="auto"/>
        <w:ind w:left="709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</w:t>
      </w:r>
      <w:r w:rsidR="00C46C21" w:rsidRPr="0074173E">
        <w:rPr>
          <w:rFonts w:ascii="Arial Narrow" w:hAnsi="Arial Narrow" w:cs="Arial"/>
          <w:sz w:val="20"/>
          <w:szCs w:val="20"/>
        </w:rPr>
        <w:t xml:space="preserve"> – SC</w:t>
      </w:r>
      <w:proofErr w:type="gramStart"/>
      <w:r w:rsidR="00C46C21" w:rsidRPr="0074173E">
        <w:rPr>
          <w:rFonts w:ascii="Arial Narrow" w:hAnsi="Arial Narrow" w:cs="Arial"/>
          <w:sz w:val="20"/>
          <w:szCs w:val="20"/>
        </w:rPr>
        <w:t xml:space="preserve">  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__ de  _________ </w:t>
      </w:r>
      <w:proofErr w:type="spellStart"/>
      <w:r w:rsidR="00C46C21" w:rsidRPr="0074173E">
        <w:rPr>
          <w:rFonts w:ascii="Arial Narrow" w:hAnsi="Arial Narrow" w:cs="Arial"/>
          <w:sz w:val="20"/>
          <w:szCs w:val="20"/>
        </w:rPr>
        <w:t>de</w:t>
      </w:r>
      <w:proofErr w:type="spell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C46C21" w:rsidRPr="0074173E">
        <w:rPr>
          <w:rFonts w:ascii="Arial Narrow" w:hAnsi="Arial Narrow" w:cs="Arial"/>
          <w:sz w:val="20"/>
          <w:szCs w:val="20"/>
        </w:rPr>
        <w:t>.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C46C21" w:rsidRPr="0074173E" w:rsidRDefault="00C46C21" w:rsidP="00C46C21">
      <w:pPr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C46C21" w:rsidRPr="0074173E" w:rsidRDefault="00C46C21" w:rsidP="00C46C21">
      <w:pPr>
        <w:pStyle w:val="Cabealho"/>
        <w:tabs>
          <w:tab w:val="left" w:pos="708"/>
        </w:tabs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                      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F5FDD" w:rsidRPr="0074173E" w:rsidRDefault="00EF5FDD" w:rsidP="0074173E">
      <w:pPr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74173E">
      <w:pPr>
        <w:rPr>
          <w:rFonts w:ascii="Arial Narrow" w:hAnsi="Arial Narrow" w:cs="Arial"/>
          <w:b/>
          <w:sz w:val="20"/>
          <w:szCs w:val="20"/>
        </w:rPr>
      </w:pPr>
    </w:p>
    <w:p w:rsidR="00EF5FDD" w:rsidRPr="0074173E" w:rsidRDefault="00EF5FDD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1365CC">
      <w:pPr>
        <w:pStyle w:val="SemEspaamento"/>
        <w:rPr>
          <w:rFonts w:ascii="Arial Narrow" w:hAnsi="Arial Narrow" w:cs="Arial"/>
          <w:b/>
          <w:sz w:val="20"/>
          <w:szCs w:val="20"/>
        </w:rPr>
      </w:pPr>
    </w:p>
    <w:p w:rsidR="00161EB7" w:rsidRDefault="00161EB7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IV</w:t>
      </w: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4173E">
        <w:rPr>
          <w:rFonts w:ascii="Arial Narrow" w:hAnsi="Arial Narrow" w:cs="Arial"/>
          <w:b/>
          <w:sz w:val="20"/>
          <w:szCs w:val="20"/>
          <w:u w:val="single"/>
        </w:rPr>
        <w:t>DECLARAÇÃO DE IDONEIDADE</w:t>
      </w: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ESTADO DE SANTA CATARINA.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MUNICÍPIO DE BANDEIRANTE.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CNPJ: 01.612.528/0001-84.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AVENIDA SANTO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ANTÔNIO, S/N.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CENTRO – CEP: 89.905-000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À Comissão Municipal de Licitações.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Declaramos para fins de direito, na qualidade de proponente do procedimento licitatório, sob a modalidade de Pregão Presencial nº.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737597">
        <w:rPr>
          <w:rFonts w:ascii="Arial Narrow" w:hAnsi="Arial Narrow" w:cs="Arial"/>
          <w:sz w:val="20"/>
          <w:szCs w:val="20"/>
        </w:rPr>
        <w:t>2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Processo nº. </w:t>
      </w:r>
      <w:r w:rsidR="003D0C92" w:rsidRPr="0074173E">
        <w:rPr>
          <w:rFonts w:ascii="Arial Narrow" w:hAnsi="Arial Narrow" w:cs="Arial"/>
          <w:sz w:val="20"/>
          <w:szCs w:val="20"/>
        </w:rPr>
        <w:t>0</w:t>
      </w:r>
      <w:r w:rsidR="00737597">
        <w:rPr>
          <w:rFonts w:ascii="Arial Narrow" w:hAnsi="Arial Narrow" w:cs="Arial"/>
          <w:sz w:val="20"/>
          <w:szCs w:val="20"/>
        </w:rPr>
        <w:t>2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>, instaurada por esse órgão público, que não fomos declarados inidôneos para licitar ou contratar com o Poder Público, em qualquer de suas esferas.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Por ser a expressão da verdade, firmamos o presente.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Carimbo do CNPJ</w:t>
      </w:r>
    </w:p>
    <w:tbl>
      <w:tblPr>
        <w:tblpPr w:leftFromText="141" w:rightFromText="141" w:vertAnchor="text" w:horzAnchor="margin" w:tblpX="108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93506B" w:rsidRPr="0074173E" w:rsidTr="004158B9">
        <w:trPr>
          <w:trHeight w:val="2400"/>
        </w:trPr>
        <w:tc>
          <w:tcPr>
            <w:tcW w:w="3652" w:type="dxa"/>
          </w:tcPr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:rsidR="0093506B" w:rsidRPr="0074173E" w:rsidRDefault="0093506B" w:rsidP="004158B9">
            <w:pPr>
              <w:pStyle w:val="SemEspaamen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</w:t>
      </w: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ind w:firstLine="708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Nome: ________________________________</w:t>
      </w: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V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4173E">
        <w:rPr>
          <w:rFonts w:ascii="Arial Narrow" w:hAnsi="Arial Narrow" w:cs="Arial"/>
          <w:b/>
          <w:sz w:val="20"/>
          <w:szCs w:val="20"/>
          <w:u w:val="single"/>
        </w:rPr>
        <w:t>TERMO DE RENÚNCIA</w:t>
      </w: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ESTADO DE SANTA CATARINA.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MUNICÍPIO DE BANDEIRANTE.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CNPJ: 01.612.528/0001-84.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AVENIDA SANTO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ANTÔNIO, S/N.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CENTRO – CEP: 89.905-000</w:t>
      </w:r>
    </w:p>
    <w:p w:rsidR="0093506B" w:rsidRPr="0074173E" w:rsidRDefault="0093506B" w:rsidP="0093506B">
      <w:pPr>
        <w:pStyle w:val="SemEspaamento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ind w:firstLine="540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À Comissão Municipal de Licitações.</w:t>
      </w:r>
    </w:p>
    <w:p w:rsidR="0093506B" w:rsidRPr="0074173E" w:rsidRDefault="0093506B" w:rsidP="0093506B">
      <w:pPr>
        <w:ind w:firstLine="540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spacing w:line="360" w:lineRule="auto"/>
        <w:ind w:firstLine="54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 proponente abaixo assinada, participante da licitação na modalidade de</w:t>
      </w:r>
      <w:r w:rsidR="00F63C4D" w:rsidRPr="0074173E">
        <w:rPr>
          <w:rFonts w:ascii="Arial Narrow" w:hAnsi="Arial Narrow" w:cs="Arial"/>
          <w:sz w:val="20"/>
          <w:szCs w:val="20"/>
        </w:rPr>
        <w:t xml:space="preserve"> Pregão Presencial nº. </w:t>
      </w:r>
      <w:r w:rsidR="0003091F" w:rsidRPr="0074173E">
        <w:rPr>
          <w:rFonts w:ascii="Arial Narrow" w:hAnsi="Arial Narrow" w:cs="Arial"/>
          <w:sz w:val="20"/>
          <w:szCs w:val="20"/>
        </w:rPr>
        <w:t>0</w:t>
      </w:r>
      <w:r w:rsidR="00737597">
        <w:rPr>
          <w:rFonts w:ascii="Arial Narrow" w:hAnsi="Arial Narrow" w:cs="Arial"/>
          <w:sz w:val="20"/>
          <w:szCs w:val="20"/>
        </w:rPr>
        <w:t>2</w:t>
      </w:r>
      <w:r w:rsidRPr="0074173E">
        <w:rPr>
          <w:rFonts w:ascii="Arial Narrow" w:hAnsi="Arial Narrow" w:cs="Arial"/>
          <w:sz w:val="20"/>
          <w:szCs w:val="20"/>
        </w:rPr>
        <w:t>/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EF5FDD" w:rsidRPr="0074173E">
        <w:rPr>
          <w:rFonts w:ascii="Arial Narrow" w:hAnsi="Arial Narrow" w:cs="Arial"/>
          <w:sz w:val="20"/>
          <w:szCs w:val="20"/>
        </w:rPr>
        <w:t>consequência</w:t>
      </w:r>
      <w:r w:rsidRPr="0074173E">
        <w:rPr>
          <w:rFonts w:ascii="Arial Narrow" w:hAnsi="Arial Narrow" w:cs="Arial"/>
          <w:sz w:val="20"/>
          <w:szCs w:val="20"/>
        </w:rPr>
        <w:t>, com o curso do procedimento licitatório, passando a abertura dos envelopes de proposta de preço dos proponentes habilitados.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.....................................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, 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......................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....................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_______________________________________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Assinatura do Representante Legal da Empresa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Nome: ________________________________</w:t>
      </w:r>
    </w:p>
    <w:p w:rsidR="0093506B" w:rsidRPr="0074173E" w:rsidRDefault="0093506B" w:rsidP="0093506B">
      <w:pPr>
        <w:pStyle w:val="SemEspaamento"/>
        <w:jc w:val="center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F63C4D">
      <w:pPr>
        <w:rPr>
          <w:rFonts w:ascii="Arial Narrow" w:hAnsi="Arial Narrow" w:cs="Arial"/>
          <w:b/>
          <w:sz w:val="20"/>
          <w:szCs w:val="20"/>
        </w:rPr>
      </w:pPr>
    </w:p>
    <w:p w:rsidR="00F63C4D" w:rsidRPr="0074173E" w:rsidRDefault="00F63C4D" w:rsidP="00F63C4D">
      <w:pPr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220E2" w:rsidRPr="0074173E" w:rsidRDefault="00C220E2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4173E" w:rsidRPr="0074173E" w:rsidRDefault="0074173E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27D33" w:rsidRDefault="00427D33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  <w:proofErr w:type="gramStart"/>
      <w:r w:rsidRPr="0074173E">
        <w:rPr>
          <w:rFonts w:ascii="Arial Narrow" w:hAnsi="Arial Narrow" w:cs="Arial"/>
          <w:b/>
          <w:sz w:val="20"/>
          <w:szCs w:val="20"/>
        </w:rPr>
        <w:lastRenderedPageBreak/>
        <w:t>ANEXO VI</w:t>
      </w:r>
      <w:proofErr w:type="gramEnd"/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93506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74173E">
        <w:rPr>
          <w:rFonts w:ascii="Arial Narrow" w:hAnsi="Arial Narrow" w:cs="Arial"/>
          <w:b/>
          <w:bCs/>
          <w:sz w:val="20"/>
          <w:szCs w:val="20"/>
        </w:rPr>
        <w:t xml:space="preserve">PREGÃO PRESENCIAL Nº </w:t>
      </w:r>
      <w:r w:rsidR="0003091F" w:rsidRPr="0074173E">
        <w:rPr>
          <w:rFonts w:ascii="Arial Narrow" w:hAnsi="Arial Narrow" w:cs="Arial"/>
          <w:b/>
          <w:bCs/>
          <w:sz w:val="20"/>
          <w:szCs w:val="20"/>
        </w:rPr>
        <w:t>0</w:t>
      </w:r>
      <w:r w:rsidR="00737597">
        <w:rPr>
          <w:rFonts w:ascii="Arial Narrow" w:hAnsi="Arial Narrow" w:cs="Arial"/>
          <w:b/>
          <w:bCs/>
          <w:sz w:val="20"/>
          <w:szCs w:val="20"/>
        </w:rPr>
        <w:t>2</w:t>
      </w:r>
      <w:r w:rsidRPr="0074173E">
        <w:rPr>
          <w:rFonts w:ascii="Arial Narrow" w:hAnsi="Arial Narrow" w:cs="Arial"/>
          <w:b/>
          <w:bCs/>
          <w:sz w:val="20"/>
          <w:szCs w:val="20"/>
        </w:rPr>
        <w:t>/</w:t>
      </w:r>
      <w:r w:rsidR="00CD6676">
        <w:rPr>
          <w:rFonts w:ascii="Arial Narrow" w:hAnsi="Arial Narrow" w:cs="Arial"/>
          <w:b/>
          <w:bCs/>
          <w:sz w:val="20"/>
          <w:szCs w:val="20"/>
        </w:rPr>
        <w:t>2015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Ttulo5"/>
        <w:rPr>
          <w:rFonts w:ascii="Arial Narrow" w:hAnsi="Arial Narrow" w:cs="Arial"/>
          <w:i/>
          <w:sz w:val="20"/>
        </w:rPr>
      </w:pPr>
      <w:r w:rsidRPr="0074173E">
        <w:rPr>
          <w:rFonts w:ascii="Arial Narrow" w:hAnsi="Arial Narrow" w:cs="Arial"/>
          <w:i/>
          <w:sz w:val="20"/>
        </w:rPr>
        <w:t>DECLARAÇÃO QUE NÃO EMPREGA MENORES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(Razão Social da Empresa) ________________________________________</w:t>
      </w:r>
      <w:r w:rsidR="0096303C">
        <w:rPr>
          <w:rFonts w:ascii="Arial Narrow" w:hAnsi="Arial Narrow" w:cs="Arial"/>
          <w:sz w:val="20"/>
          <w:szCs w:val="20"/>
        </w:rPr>
        <w:t>___________________</w:t>
      </w:r>
      <w:r w:rsidRPr="0074173E">
        <w:rPr>
          <w:rFonts w:ascii="Arial Narrow" w:hAnsi="Arial Narrow" w:cs="Arial"/>
          <w:sz w:val="20"/>
          <w:szCs w:val="20"/>
        </w:rPr>
        <w:t xml:space="preserve">_______________________, 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CNPJ Nº. _________________________________, com sede a rua ___________________, nº.______, bairro ____________________, na cidade e Município de _________________, Estado de _______________________________, </w:t>
      </w:r>
      <w:r w:rsidRPr="0074173E">
        <w:rPr>
          <w:rFonts w:ascii="Arial Narrow" w:hAnsi="Arial Narrow" w:cs="Arial"/>
          <w:b/>
          <w:sz w:val="20"/>
          <w:szCs w:val="20"/>
        </w:rPr>
        <w:t>DECLARA</w:t>
      </w:r>
      <w:r w:rsidRPr="0074173E">
        <w:rPr>
          <w:rFonts w:ascii="Arial Narrow" w:hAnsi="Arial Narrow" w:cs="Arial"/>
          <w:sz w:val="20"/>
          <w:szCs w:val="20"/>
        </w:rPr>
        <w:t xml:space="preserve">, para fins do disposto no Art. 27, V, da lei nº.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8.666/93, acrescido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pela lei nº. 9.854/97, que não emprega menor de 18 (dezoito) anos em trabalho noturno, perigoso ou insalubre e não emprega menor de 16 (dezesseis) anos.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Ressalva: emprega menor, a partir de 14 (catorze) anos, na condição de aprendiz.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74173E">
        <w:rPr>
          <w:rFonts w:ascii="Arial Narrow" w:hAnsi="Arial Narrow" w:cs="Arial"/>
          <w:sz w:val="20"/>
          <w:szCs w:val="20"/>
        </w:rPr>
        <w:t>) Sim.</w:t>
      </w:r>
    </w:p>
    <w:p w:rsidR="0093506B" w:rsidRPr="0074173E" w:rsidRDefault="0093506B" w:rsidP="0093506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 xml:space="preserve">(   </w:t>
      </w:r>
      <w:proofErr w:type="gramEnd"/>
      <w:r w:rsidRPr="0074173E">
        <w:rPr>
          <w:rFonts w:ascii="Arial Narrow" w:hAnsi="Arial Narrow" w:cs="Arial"/>
          <w:sz w:val="20"/>
          <w:szCs w:val="20"/>
        </w:rPr>
        <w:t>) Não.</w:t>
      </w:r>
    </w:p>
    <w:p w:rsidR="0093506B" w:rsidRPr="0074173E" w:rsidRDefault="0093506B" w:rsidP="0093506B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_______________ - ____, _____ de _______________ </w:t>
      </w:r>
      <w:proofErr w:type="spellStart"/>
      <w:r w:rsidRPr="0074173E">
        <w:rPr>
          <w:rFonts w:ascii="Arial Narrow" w:hAnsi="Arial Narrow" w:cs="Arial"/>
          <w:sz w:val="20"/>
          <w:szCs w:val="20"/>
        </w:rPr>
        <w:t>de</w:t>
      </w:r>
      <w:proofErr w:type="spellEnd"/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Pr="0074173E">
        <w:rPr>
          <w:rFonts w:ascii="Arial Narrow" w:hAnsi="Arial Narrow" w:cs="Arial"/>
          <w:sz w:val="20"/>
          <w:szCs w:val="20"/>
        </w:rPr>
        <w:t>.</w:t>
      </w: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REPRESENTANTE LEGAL</w:t>
      </w: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Nome completo e legível: ___________________________________</w:t>
      </w: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</w:p>
    <w:p w:rsidR="0093506B" w:rsidRPr="0074173E" w:rsidRDefault="0093506B" w:rsidP="0093506B">
      <w:pPr>
        <w:pStyle w:val="Ttulo8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Assinatura: _________________________</w:t>
      </w:r>
    </w:p>
    <w:p w:rsidR="0093506B" w:rsidRPr="0074173E" w:rsidRDefault="0093506B" w:rsidP="0093506B">
      <w:pPr>
        <w:jc w:val="both"/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93506B">
      <w:pPr>
        <w:rPr>
          <w:rFonts w:ascii="Arial Narrow" w:hAnsi="Arial Narrow" w:cs="Arial"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3506B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17680" w:rsidRPr="0074173E" w:rsidRDefault="00B17680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3C4D" w:rsidRPr="0074173E" w:rsidRDefault="00F63C4D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17680" w:rsidRPr="0074173E" w:rsidRDefault="00B17680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75C58" w:rsidRPr="0074173E" w:rsidRDefault="00575C58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86257F" w:rsidRPr="0074173E" w:rsidRDefault="0086257F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E5969" w:rsidRDefault="00BE5969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93506B" w:rsidP="00C46C21">
      <w:pPr>
        <w:jc w:val="center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lastRenderedPageBreak/>
        <w:t xml:space="preserve">ANEXO </w:t>
      </w:r>
      <w:r w:rsidR="00C46C21" w:rsidRPr="0074173E">
        <w:rPr>
          <w:rFonts w:ascii="Arial Narrow" w:hAnsi="Arial Narrow" w:cs="Arial"/>
          <w:b/>
          <w:sz w:val="20"/>
          <w:szCs w:val="20"/>
        </w:rPr>
        <w:t>V</w:t>
      </w:r>
      <w:r w:rsidRPr="0074173E">
        <w:rPr>
          <w:rFonts w:ascii="Arial Narrow" w:hAnsi="Arial Narrow" w:cs="Arial"/>
          <w:b/>
          <w:sz w:val="20"/>
          <w:szCs w:val="20"/>
        </w:rPr>
        <w:t>II</w:t>
      </w:r>
    </w:p>
    <w:p w:rsidR="00C46C21" w:rsidRPr="0074173E" w:rsidRDefault="00C46C21" w:rsidP="00C46C21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C46C21" w:rsidP="00C46C21">
      <w:pPr>
        <w:pStyle w:val="Ttulo1"/>
        <w:jc w:val="righ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MINUTA DO CONTRATO Nº.  </w:t>
      </w:r>
      <w:proofErr w:type="gramStart"/>
      <w:r w:rsidRPr="0074173E">
        <w:rPr>
          <w:rFonts w:ascii="Arial Narrow" w:hAnsi="Arial Narrow" w:cs="Arial"/>
          <w:sz w:val="20"/>
        </w:rPr>
        <w:t>.....</w:t>
      </w:r>
      <w:proofErr w:type="gramEnd"/>
      <w:r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>.</w:t>
      </w:r>
    </w:p>
    <w:p w:rsidR="00C46C21" w:rsidRPr="0074173E" w:rsidRDefault="00C46C21" w:rsidP="00C46C21">
      <w:pPr>
        <w:jc w:val="right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MODALIDADE: compra e venda.</w:t>
      </w:r>
    </w:p>
    <w:p w:rsidR="003E2DF0" w:rsidRPr="0074173E" w:rsidRDefault="003E2DF0" w:rsidP="00C46C2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46C21" w:rsidRPr="0074173E" w:rsidRDefault="004A289A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Processo nº. </w:t>
      </w:r>
      <w:r w:rsidR="0003091F" w:rsidRPr="0074173E">
        <w:rPr>
          <w:rFonts w:ascii="Arial Narrow" w:hAnsi="Arial Narrow" w:cs="Arial"/>
          <w:sz w:val="20"/>
        </w:rPr>
        <w:t>0</w:t>
      </w:r>
      <w:r w:rsidR="00737597">
        <w:rPr>
          <w:rFonts w:ascii="Arial Narrow" w:hAnsi="Arial Narrow" w:cs="Arial"/>
          <w:sz w:val="20"/>
        </w:rPr>
        <w:t>2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>.</w:t>
      </w:r>
    </w:p>
    <w:p w:rsidR="004A289A" w:rsidRPr="0074173E" w:rsidRDefault="004A289A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Pregão nº. </w:t>
      </w:r>
      <w:r w:rsidR="00EF5FDD" w:rsidRPr="0074173E">
        <w:rPr>
          <w:rFonts w:ascii="Arial Narrow" w:hAnsi="Arial Narrow" w:cs="Arial"/>
          <w:sz w:val="20"/>
        </w:rPr>
        <w:t xml:space="preserve"> </w:t>
      </w:r>
      <w:r w:rsidR="003D0C92" w:rsidRPr="0074173E">
        <w:rPr>
          <w:rFonts w:ascii="Arial Narrow" w:hAnsi="Arial Narrow" w:cs="Arial"/>
          <w:sz w:val="20"/>
        </w:rPr>
        <w:t>0</w:t>
      </w:r>
      <w:r w:rsidR="00737597">
        <w:rPr>
          <w:rFonts w:ascii="Arial Narrow" w:hAnsi="Arial Narrow" w:cs="Arial"/>
          <w:sz w:val="20"/>
        </w:rPr>
        <w:t>2</w:t>
      </w:r>
      <w:r w:rsidR="0003091F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F94F50" w:rsidRPr="0074173E">
        <w:rPr>
          <w:rFonts w:ascii="Arial Narrow" w:hAnsi="Arial Narrow" w:cs="Arial"/>
          <w:sz w:val="20"/>
        </w:rPr>
        <w:t xml:space="preserve"> </w:t>
      </w:r>
      <w:r w:rsidR="00D72F9E" w:rsidRPr="0074173E">
        <w:rPr>
          <w:rFonts w:ascii="Arial Narrow" w:hAnsi="Arial Narrow" w:cs="Arial"/>
          <w:sz w:val="20"/>
        </w:rPr>
        <w:t xml:space="preserve">de </w:t>
      </w:r>
      <w:r w:rsidR="00737597">
        <w:rPr>
          <w:rFonts w:ascii="Arial Narrow" w:hAnsi="Arial Narrow" w:cs="Arial"/>
          <w:sz w:val="20"/>
        </w:rPr>
        <w:t>19</w:t>
      </w:r>
      <w:r w:rsidR="00F264BC" w:rsidRPr="0074173E">
        <w:rPr>
          <w:rFonts w:ascii="Arial Narrow" w:hAnsi="Arial Narrow" w:cs="Arial"/>
          <w:sz w:val="20"/>
        </w:rPr>
        <w:t xml:space="preserve"> </w:t>
      </w:r>
      <w:r w:rsidR="003E2DF0" w:rsidRPr="0074173E">
        <w:rPr>
          <w:rFonts w:ascii="Arial Narrow" w:hAnsi="Arial Narrow" w:cs="Arial"/>
          <w:sz w:val="20"/>
        </w:rPr>
        <w:t xml:space="preserve">de </w:t>
      </w:r>
      <w:r w:rsidR="00737597">
        <w:rPr>
          <w:rFonts w:ascii="Arial Narrow" w:hAnsi="Arial Narrow" w:cs="Arial"/>
          <w:sz w:val="20"/>
        </w:rPr>
        <w:t>Fevereiro</w:t>
      </w:r>
      <w:r w:rsidR="00D72F9E" w:rsidRPr="0074173E">
        <w:rPr>
          <w:rFonts w:ascii="Arial Narrow" w:hAnsi="Arial Narrow" w:cs="Arial"/>
          <w:sz w:val="20"/>
        </w:rPr>
        <w:t xml:space="preserve"> de </w:t>
      </w:r>
      <w:r w:rsidR="00CD6676">
        <w:rPr>
          <w:rFonts w:ascii="Arial Narrow" w:hAnsi="Arial Narrow" w:cs="Arial"/>
          <w:sz w:val="20"/>
        </w:rPr>
        <w:t>2015</w:t>
      </w:r>
      <w:r w:rsidR="00D72F9E" w:rsidRPr="0074173E">
        <w:rPr>
          <w:rFonts w:ascii="Arial Narrow" w:hAnsi="Arial Narrow" w:cs="Arial"/>
          <w:sz w:val="20"/>
        </w:rPr>
        <w:t>.</w:t>
      </w:r>
    </w:p>
    <w:p w:rsidR="00FF17DF" w:rsidRPr="0074173E" w:rsidRDefault="00FF17DF" w:rsidP="003E2DF0">
      <w:pPr>
        <w:pStyle w:val="Corpodetexto"/>
        <w:jc w:val="left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Homologado em: </w:t>
      </w:r>
    </w:p>
    <w:p w:rsidR="004A289A" w:rsidRPr="0074173E" w:rsidRDefault="004A289A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736EFD" w:rsidRPr="0074173E" w:rsidRDefault="00F94F50" w:rsidP="00736EFD">
      <w:pPr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>CONTRATANTE: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b/>
          <w:i/>
          <w:sz w:val="20"/>
          <w:szCs w:val="20"/>
        </w:rPr>
        <w:t xml:space="preserve">O </w:t>
      </w:r>
      <w:r w:rsidR="003A352A" w:rsidRPr="0074173E">
        <w:rPr>
          <w:rFonts w:ascii="Arial Narrow" w:hAnsi="Arial Narrow" w:cs="Arial"/>
          <w:b/>
          <w:i/>
          <w:sz w:val="20"/>
          <w:szCs w:val="20"/>
        </w:rPr>
        <w:t xml:space="preserve">MUNICÍPIO DE BANDEIRANTE </w:t>
      </w:r>
      <w:r w:rsidR="000975B4" w:rsidRPr="0074173E">
        <w:rPr>
          <w:rFonts w:ascii="Arial Narrow" w:hAnsi="Arial Narrow" w:cs="Arial"/>
          <w:sz w:val="20"/>
          <w:szCs w:val="20"/>
        </w:rPr>
        <w:t>através</w:t>
      </w:r>
      <w:r w:rsidR="003A352A" w:rsidRPr="0074173E">
        <w:rPr>
          <w:rFonts w:ascii="Arial Narrow" w:hAnsi="Arial Narrow" w:cs="Arial"/>
          <w:b/>
          <w:i/>
          <w:sz w:val="20"/>
          <w:szCs w:val="20"/>
        </w:rPr>
        <w:t xml:space="preserve"> DO </w:t>
      </w:r>
      <w:r w:rsidRPr="0074173E">
        <w:rPr>
          <w:rFonts w:ascii="Arial Narrow" w:hAnsi="Arial Narrow" w:cs="Arial"/>
          <w:b/>
          <w:i/>
          <w:sz w:val="20"/>
          <w:szCs w:val="20"/>
        </w:rPr>
        <w:t>FUNDO MUNICIPAL DE ASSISTÊNCIA SOCIAL</w:t>
      </w:r>
      <w:r w:rsidRPr="0074173E">
        <w:rPr>
          <w:rFonts w:ascii="Arial Narrow" w:hAnsi="Arial Narrow" w:cs="Arial"/>
          <w:sz w:val="20"/>
          <w:szCs w:val="20"/>
        </w:rPr>
        <w:t xml:space="preserve">, 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pessoa jurídica de direito público, </w:t>
      </w:r>
      <w:r w:rsidR="00567DA6" w:rsidRPr="0074173E">
        <w:rPr>
          <w:rFonts w:ascii="Arial Narrow" w:hAnsi="Arial Narrow" w:cs="Arial"/>
          <w:sz w:val="20"/>
          <w:szCs w:val="20"/>
        </w:rPr>
        <w:t>CNPJ nº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14.285.358/0001-12 com sede administrativa a Avenida Santo Antônio, s/n, centro, CEP nº 89.905-</w:t>
      </w:r>
      <w:r w:rsidR="00D93D5D" w:rsidRPr="0074173E">
        <w:rPr>
          <w:rFonts w:ascii="Arial Narrow" w:hAnsi="Arial Narrow" w:cs="Arial"/>
          <w:sz w:val="20"/>
          <w:szCs w:val="20"/>
        </w:rPr>
        <w:t>000, neste ato representado pelo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</w:t>
      </w:r>
      <w:r w:rsidR="00375368" w:rsidRPr="0074173E">
        <w:rPr>
          <w:rFonts w:ascii="Arial Narrow" w:hAnsi="Arial Narrow" w:cs="Arial"/>
          <w:sz w:val="20"/>
          <w:szCs w:val="20"/>
        </w:rPr>
        <w:t>seu Gestor do Fundo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Municipal de A</w:t>
      </w:r>
      <w:r w:rsidR="00D93D5D" w:rsidRPr="0074173E">
        <w:rPr>
          <w:rFonts w:ascii="Arial Narrow" w:hAnsi="Arial Narrow" w:cs="Arial"/>
          <w:sz w:val="20"/>
          <w:szCs w:val="20"/>
        </w:rPr>
        <w:t>ssistência Social e Habitação, 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 Senhor</w:t>
      </w:r>
      <w:r w:rsidR="00736EFD" w:rsidRPr="0074173E">
        <w:rPr>
          <w:rFonts w:ascii="Arial Narrow" w:hAnsi="Arial Narrow" w:cs="Arial"/>
          <w:b/>
          <w:sz w:val="20"/>
          <w:szCs w:val="20"/>
        </w:rPr>
        <w:t xml:space="preserve"> </w:t>
      </w:r>
      <w:r w:rsidR="00D93D5D" w:rsidRPr="0074173E">
        <w:rPr>
          <w:rFonts w:ascii="Arial Narrow" w:hAnsi="Arial Narrow" w:cs="Arial"/>
          <w:b/>
          <w:sz w:val="20"/>
          <w:szCs w:val="20"/>
        </w:rPr>
        <w:t>Evandro de Cesaro</w:t>
      </w:r>
      <w:r w:rsidR="00736EFD" w:rsidRPr="0074173E">
        <w:rPr>
          <w:rFonts w:ascii="Arial Narrow" w:hAnsi="Arial Narrow" w:cs="Arial"/>
          <w:sz w:val="20"/>
          <w:szCs w:val="20"/>
        </w:rPr>
        <w:t>, brasileir</w:t>
      </w:r>
      <w:r w:rsidR="00D93D5D" w:rsidRPr="0074173E">
        <w:rPr>
          <w:rFonts w:ascii="Arial Narrow" w:hAnsi="Arial Narrow" w:cs="Arial"/>
          <w:sz w:val="20"/>
          <w:szCs w:val="20"/>
        </w:rPr>
        <w:t>o</w:t>
      </w:r>
      <w:r w:rsidR="00736EFD" w:rsidRPr="0074173E">
        <w:rPr>
          <w:rFonts w:ascii="Arial Narrow" w:hAnsi="Arial Narrow" w:cs="Arial"/>
          <w:sz w:val="20"/>
          <w:szCs w:val="20"/>
        </w:rPr>
        <w:t>, casad</w:t>
      </w:r>
      <w:r w:rsidR="00D93D5D" w:rsidRPr="0074173E">
        <w:rPr>
          <w:rFonts w:ascii="Arial Narrow" w:hAnsi="Arial Narrow" w:cs="Arial"/>
          <w:sz w:val="20"/>
          <w:szCs w:val="20"/>
        </w:rPr>
        <w:t>o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CPF nº </w:t>
      </w:r>
      <w:r w:rsidR="00D93D5D" w:rsidRPr="0074173E">
        <w:rPr>
          <w:rFonts w:ascii="Arial Narrow" w:hAnsi="Arial Narrow" w:cs="Arial"/>
          <w:sz w:val="20"/>
          <w:szCs w:val="20"/>
        </w:rPr>
        <w:t>845.031.659-68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residente e domiciliado </w:t>
      </w:r>
      <w:r w:rsidR="00D93D5D" w:rsidRPr="0074173E">
        <w:rPr>
          <w:rFonts w:ascii="Arial Narrow" w:hAnsi="Arial Narrow" w:cs="Arial"/>
          <w:sz w:val="20"/>
          <w:szCs w:val="20"/>
        </w:rPr>
        <w:t xml:space="preserve">na Rua </w:t>
      </w:r>
      <w:r w:rsidR="003A352A" w:rsidRPr="0074173E">
        <w:rPr>
          <w:rFonts w:ascii="Arial Narrow" w:hAnsi="Arial Narrow" w:cs="Arial"/>
          <w:sz w:val="20"/>
          <w:szCs w:val="20"/>
        </w:rPr>
        <w:t>dos Imigrantes</w:t>
      </w:r>
      <w:r w:rsidR="00D93D5D" w:rsidRPr="0074173E">
        <w:rPr>
          <w:rFonts w:ascii="Arial Narrow" w:hAnsi="Arial Narrow" w:cs="Arial"/>
          <w:sz w:val="20"/>
          <w:szCs w:val="20"/>
        </w:rPr>
        <w:t xml:space="preserve">,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s/n </w:t>
      </w:r>
      <w:r w:rsidR="00D93D5D" w:rsidRPr="0074173E">
        <w:rPr>
          <w:rFonts w:ascii="Arial Narrow" w:hAnsi="Arial Narrow" w:cs="Arial"/>
          <w:sz w:val="20"/>
          <w:szCs w:val="20"/>
        </w:rPr>
        <w:t>centro</w:t>
      </w:r>
      <w:r w:rsidR="00700B85" w:rsidRPr="0074173E">
        <w:rPr>
          <w:rFonts w:ascii="Arial Narrow" w:hAnsi="Arial Narrow" w:cs="Arial"/>
          <w:sz w:val="20"/>
          <w:szCs w:val="20"/>
        </w:rPr>
        <w:t>, na cidade de Bandeirante-SC</w:t>
      </w:r>
      <w:r w:rsidR="00736EFD" w:rsidRPr="0074173E">
        <w:rPr>
          <w:rFonts w:ascii="Arial Narrow" w:hAnsi="Arial Narrow" w:cs="Arial"/>
          <w:sz w:val="20"/>
          <w:szCs w:val="20"/>
        </w:rPr>
        <w:t xml:space="preserve">, doravante denominado simplesmente de </w:t>
      </w:r>
      <w:r w:rsidR="00736EFD" w:rsidRPr="0074173E">
        <w:rPr>
          <w:rFonts w:ascii="Arial Narrow" w:hAnsi="Arial Narrow" w:cs="Arial"/>
          <w:b/>
          <w:sz w:val="20"/>
          <w:szCs w:val="20"/>
        </w:rPr>
        <w:t>Contratante.</w:t>
      </w:r>
    </w:p>
    <w:p w:rsidR="00C46C21" w:rsidRPr="0074173E" w:rsidRDefault="00C46C21" w:rsidP="00736EFD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                                                     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 xml:space="preserve">CONTRATADO: </w:t>
      </w:r>
      <w:proofErr w:type="gramStart"/>
      <w:r w:rsidRPr="0074173E">
        <w:rPr>
          <w:rFonts w:ascii="Arial Narrow" w:hAnsi="Arial Narrow" w:cs="Arial"/>
          <w:b/>
          <w:sz w:val="20"/>
        </w:rPr>
        <w:t>...............</w:t>
      </w:r>
      <w:proofErr w:type="gramEnd"/>
      <w:r w:rsidRPr="0074173E">
        <w:rPr>
          <w:rFonts w:ascii="Arial Narrow" w:hAnsi="Arial Narrow" w:cs="Arial"/>
          <w:b/>
          <w:sz w:val="20"/>
        </w:rPr>
        <w:t>,</w:t>
      </w:r>
      <w:r w:rsidRPr="0074173E">
        <w:rPr>
          <w:rFonts w:ascii="Arial Narrow" w:hAnsi="Arial Narrow" w:cs="Arial"/>
          <w:sz w:val="20"/>
        </w:rPr>
        <w:t xml:space="preserve"> pessoa jur</w:t>
      </w:r>
      <w:r w:rsidR="0003091F" w:rsidRPr="0074173E">
        <w:rPr>
          <w:rFonts w:ascii="Arial Narrow" w:hAnsi="Arial Narrow" w:cs="Arial"/>
          <w:sz w:val="20"/>
        </w:rPr>
        <w:t>ídica de direito privado, CNPJ</w:t>
      </w:r>
      <w:r w:rsidRPr="0074173E">
        <w:rPr>
          <w:rFonts w:ascii="Arial Narrow" w:hAnsi="Arial Narrow" w:cs="Arial"/>
          <w:sz w:val="20"/>
        </w:rPr>
        <w:t xml:space="preserve"> nº. </w:t>
      </w:r>
      <w:proofErr w:type="gramStart"/>
      <w:r w:rsidRPr="0074173E">
        <w:rPr>
          <w:rFonts w:ascii="Arial Narrow" w:hAnsi="Arial Narrow" w:cs="Arial"/>
          <w:sz w:val="20"/>
        </w:rPr>
        <w:t>.........</w:t>
      </w:r>
      <w:proofErr w:type="gramEnd"/>
      <w:r w:rsidRPr="0074173E">
        <w:rPr>
          <w:rFonts w:ascii="Arial Narrow" w:hAnsi="Arial Narrow" w:cs="Arial"/>
          <w:sz w:val="20"/>
        </w:rPr>
        <w:t xml:space="preserve">, Inscrição Estadual ........., situado a Rua ........, nº..., bairro ........, cidade de ...........  </w:t>
      </w:r>
      <w:proofErr w:type="gramStart"/>
      <w:r w:rsidRPr="0074173E">
        <w:rPr>
          <w:rFonts w:ascii="Arial Narrow" w:hAnsi="Arial Narrow" w:cs="Arial"/>
          <w:sz w:val="20"/>
        </w:rPr>
        <w:t>– ...</w:t>
      </w:r>
      <w:proofErr w:type="gramEnd"/>
      <w:r w:rsidRPr="0074173E">
        <w:rPr>
          <w:rFonts w:ascii="Arial Narrow" w:hAnsi="Arial Narrow" w:cs="Arial"/>
          <w:sz w:val="20"/>
        </w:rPr>
        <w:t xml:space="preserve">.,  neste ato representado por seu sócio Senhor </w:t>
      </w:r>
      <w:r w:rsidRPr="0074173E">
        <w:rPr>
          <w:rFonts w:ascii="Arial Narrow" w:hAnsi="Arial Narrow" w:cs="Arial"/>
          <w:b/>
          <w:bCs/>
          <w:sz w:val="20"/>
        </w:rPr>
        <w:t>................</w:t>
      </w:r>
      <w:r w:rsidRPr="0074173E">
        <w:rPr>
          <w:rFonts w:ascii="Arial Narrow" w:hAnsi="Arial Narrow" w:cs="Arial"/>
          <w:sz w:val="20"/>
        </w:rPr>
        <w:t xml:space="preserve">, (nacionalidade), ( estado civil), (profissão), CPF sob n°. ........., residente e domiciliado a Rua ........, nº......., bairro, cidade ................. </w:t>
      </w:r>
      <w:proofErr w:type="gramStart"/>
      <w:r w:rsidRPr="0074173E">
        <w:rPr>
          <w:rFonts w:ascii="Arial Narrow" w:hAnsi="Arial Narrow" w:cs="Arial"/>
          <w:sz w:val="20"/>
        </w:rPr>
        <w:t>– ...</w:t>
      </w:r>
      <w:proofErr w:type="gramEnd"/>
      <w:r w:rsidRPr="0074173E">
        <w:rPr>
          <w:rFonts w:ascii="Arial Narrow" w:hAnsi="Arial Narrow" w:cs="Arial"/>
          <w:sz w:val="20"/>
        </w:rPr>
        <w:t xml:space="preserve">.. </w:t>
      </w:r>
      <w:proofErr w:type="gramStart"/>
      <w:r w:rsidRPr="0074173E">
        <w:rPr>
          <w:rFonts w:ascii="Arial Narrow" w:hAnsi="Arial Narrow" w:cs="Arial"/>
          <w:sz w:val="20"/>
        </w:rPr>
        <w:t>doravante</w:t>
      </w:r>
      <w:proofErr w:type="gramEnd"/>
      <w:r w:rsidRPr="0074173E">
        <w:rPr>
          <w:rFonts w:ascii="Arial Narrow" w:hAnsi="Arial Narrow" w:cs="Arial"/>
          <w:sz w:val="20"/>
        </w:rPr>
        <w:t xml:space="preserve"> denominado simplesmente de </w:t>
      </w:r>
      <w:r w:rsidRPr="0074173E">
        <w:rPr>
          <w:rFonts w:ascii="Arial Narrow" w:hAnsi="Arial Narrow" w:cs="Arial"/>
          <w:b/>
          <w:sz w:val="20"/>
        </w:rPr>
        <w:t>Contratado.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F94F50" w:rsidRPr="0074173E" w:rsidRDefault="00045245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 xml:space="preserve">FUNDAMENTO LEGAL: </w:t>
      </w:r>
      <w:r w:rsidRPr="0074173E">
        <w:rPr>
          <w:rFonts w:ascii="Arial Narrow" w:hAnsi="Arial Narrow" w:cs="Arial"/>
          <w:sz w:val="20"/>
        </w:rPr>
        <w:t>o</w:t>
      </w:r>
      <w:r w:rsidR="00FF17DF" w:rsidRPr="0074173E">
        <w:rPr>
          <w:rFonts w:ascii="Arial Narrow" w:hAnsi="Arial Narrow" w:cs="Arial"/>
          <w:sz w:val="20"/>
        </w:rPr>
        <w:t xml:space="preserve"> presente contrato </w:t>
      </w:r>
      <w:r w:rsidR="00C46C21" w:rsidRPr="0074173E">
        <w:rPr>
          <w:rFonts w:ascii="Arial Narrow" w:hAnsi="Arial Narrow" w:cs="Arial"/>
          <w:sz w:val="20"/>
        </w:rPr>
        <w:t>fundamenta</w:t>
      </w:r>
      <w:r w:rsidR="00FF17DF" w:rsidRPr="0074173E">
        <w:rPr>
          <w:rFonts w:ascii="Arial Narrow" w:hAnsi="Arial Narrow" w:cs="Arial"/>
          <w:sz w:val="20"/>
        </w:rPr>
        <w:t xml:space="preserve">-se </w:t>
      </w:r>
      <w:r w:rsidR="00C46C21" w:rsidRPr="0074173E">
        <w:rPr>
          <w:rFonts w:ascii="Arial Narrow" w:hAnsi="Arial Narrow" w:cs="Arial"/>
          <w:sz w:val="20"/>
        </w:rPr>
        <w:t>nas disposições estatuídas pelas leis federais nº 8.666/93, 10.520/02, LC nº 123/06 com suas alterações posteriores e demais legislações aplicadas, e pelos preceitos de direito público, aplicando-se supletivamente os princípios da teoria geral dos contratos e as disposições de direito privado</w:t>
      </w:r>
      <w:r w:rsidR="00F94F50" w:rsidRPr="0074173E">
        <w:rPr>
          <w:rFonts w:ascii="Arial Narrow" w:hAnsi="Arial Narrow" w:cs="Arial"/>
          <w:sz w:val="20"/>
        </w:rPr>
        <w:t xml:space="preserve">. 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pStyle w:val="Ttulo1"/>
        <w:jc w:val="both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CLÁUSULA PRIMEIRA – OBJETO</w:t>
      </w:r>
    </w:p>
    <w:p w:rsidR="003D0C92" w:rsidRPr="0074173E" w:rsidRDefault="00734D5B" w:rsidP="00575C5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 </w:t>
      </w:r>
      <w:r w:rsidR="00CD07A5" w:rsidRPr="0074173E">
        <w:rPr>
          <w:rFonts w:ascii="Arial Narrow" w:hAnsi="Arial Narrow" w:cs="Arial"/>
          <w:sz w:val="20"/>
          <w:szCs w:val="20"/>
        </w:rPr>
        <w:t>–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737597" w:rsidRPr="00725A83">
        <w:rPr>
          <w:rFonts w:ascii="Arial Narrow" w:hAnsi="Arial Narrow" w:cs="Arial"/>
          <w:b/>
          <w:sz w:val="20"/>
          <w:szCs w:val="20"/>
        </w:rPr>
        <w:t>AQUISIÇÃO DE PRODUTOS ALIMENTÍCIOS, PRODUTOS DE HIGIENE E LIMPEZA E MATERIAIS DE COPA E COZINHA PARA USO JUNTO AS ATIVIDADES DO SERVIÇO DE CONVIVENCIA E FORTALECIMENTO DE VINCULOS (SCFV), CENTRO DE REFE</w:t>
      </w:r>
      <w:r w:rsidR="00737597">
        <w:rPr>
          <w:rFonts w:ascii="Arial Narrow" w:hAnsi="Arial Narrow" w:cs="Arial"/>
          <w:b/>
          <w:sz w:val="20"/>
          <w:szCs w:val="20"/>
        </w:rPr>
        <w:t>RE</w:t>
      </w:r>
      <w:r w:rsidR="00737597" w:rsidRPr="00725A83">
        <w:rPr>
          <w:rFonts w:ascii="Arial Narrow" w:hAnsi="Arial Narrow" w:cs="Arial"/>
          <w:b/>
          <w:sz w:val="20"/>
          <w:szCs w:val="20"/>
        </w:rPr>
        <w:t xml:space="preserve">NCIA DE ASSISTENCIA SOCIAL (CRAS) E </w:t>
      </w:r>
      <w:r w:rsidR="00737597">
        <w:rPr>
          <w:rFonts w:ascii="Arial Narrow" w:hAnsi="Arial Narrow" w:cs="Arial"/>
          <w:b/>
          <w:sz w:val="20"/>
          <w:szCs w:val="20"/>
        </w:rPr>
        <w:t xml:space="preserve">AQUISIÇÃO DE PRODUTOS ALIMENTÍCIOS PARA USO JUNTO AS ATIVIDADES DO </w:t>
      </w:r>
      <w:r w:rsidR="00737597" w:rsidRPr="00725A83">
        <w:rPr>
          <w:rFonts w:ascii="Arial Narrow" w:hAnsi="Arial Narrow" w:cs="Arial"/>
          <w:b/>
          <w:sz w:val="20"/>
          <w:szCs w:val="20"/>
        </w:rPr>
        <w:t>CADASTRO ÚNICO (BOL</w:t>
      </w:r>
      <w:r w:rsidR="00737597">
        <w:rPr>
          <w:rFonts w:ascii="Arial Narrow" w:hAnsi="Arial Narrow" w:cs="Arial"/>
          <w:b/>
          <w:sz w:val="20"/>
          <w:szCs w:val="20"/>
        </w:rPr>
        <w:t>SA FAMILIA), E OFICINAS REALIZADAS PELOS BENEFICIÁRIOS DO PROGRAMA BOLSA FAMILIA, PARA O PERIODO DE MARÇO A AGOSTO DE 2015</w:t>
      </w:r>
      <w:r w:rsidR="003D0C92" w:rsidRPr="0074173E">
        <w:rPr>
          <w:rFonts w:ascii="Arial Narrow" w:hAnsi="Arial Narrow" w:cs="Arial"/>
          <w:sz w:val="20"/>
          <w:szCs w:val="20"/>
        </w:rPr>
        <w:t>,</w:t>
      </w:r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3D0C92" w:rsidRPr="0074173E">
        <w:rPr>
          <w:rFonts w:ascii="Arial Narrow" w:hAnsi="Arial Narrow" w:cs="Arial"/>
          <w:sz w:val="20"/>
          <w:szCs w:val="20"/>
        </w:rPr>
        <w:t>em conformidade com os itens descritos a seguir:</w:t>
      </w:r>
    </w:p>
    <w:p w:rsidR="00F94F50" w:rsidRPr="0074173E" w:rsidRDefault="00575C58" w:rsidP="00575C58">
      <w:pPr>
        <w:widowControl w:val="0"/>
        <w:autoSpaceDE w:val="0"/>
        <w:autoSpaceDN w:val="0"/>
        <w:adjustRightInd w:val="0"/>
        <w:jc w:val="both"/>
        <w:rPr>
          <w:rFonts w:ascii="Arial Narrow" w:eastAsia="Batang" w:hAnsi="Arial Narrow" w:cs="Arial"/>
          <w:color w:val="000000"/>
          <w:sz w:val="20"/>
          <w:szCs w:val="20"/>
        </w:rPr>
      </w:pPr>
      <w:proofErr w:type="gramStart"/>
      <w:r w:rsidRPr="0074173E">
        <w:rPr>
          <w:rFonts w:ascii="Arial Narrow" w:hAnsi="Arial Narrow" w:cs="Arial"/>
          <w:sz w:val="20"/>
          <w:szCs w:val="20"/>
        </w:rPr>
        <w:t>........</w:t>
      </w:r>
      <w:r w:rsidR="003D0C92" w:rsidRPr="0074173E">
        <w:rPr>
          <w:rFonts w:ascii="Arial Narrow" w:hAnsi="Arial Narrow" w:cs="Arial"/>
          <w:sz w:val="20"/>
          <w:szCs w:val="20"/>
        </w:rPr>
        <w:t>..........................................................</w:t>
      </w:r>
      <w:r w:rsidR="00F94F50" w:rsidRPr="0074173E">
        <w:rPr>
          <w:rFonts w:ascii="Arial Narrow" w:hAnsi="Arial Narrow" w:cs="Arial"/>
          <w:sz w:val="20"/>
          <w:szCs w:val="20"/>
        </w:rPr>
        <w:t>...........................................................</w:t>
      </w:r>
      <w:r w:rsidR="0096303C">
        <w:rPr>
          <w:rFonts w:ascii="Arial Narrow" w:hAnsi="Arial Narrow" w:cs="Arial"/>
          <w:sz w:val="20"/>
          <w:szCs w:val="20"/>
        </w:rPr>
        <w:t>....................................</w:t>
      </w:r>
      <w:r w:rsidR="00F94F50" w:rsidRPr="0074173E">
        <w:rPr>
          <w:rFonts w:ascii="Arial Narrow" w:hAnsi="Arial Narrow" w:cs="Arial"/>
          <w:sz w:val="20"/>
          <w:szCs w:val="20"/>
        </w:rPr>
        <w:t>...................................</w:t>
      </w:r>
      <w:r w:rsidR="003D0C92" w:rsidRPr="0074173E">
        <w:rPr>
          <w:rFonts w:ascii="Arial Narrow" w:hAnsi="Arial Narrow" w:cs="Arial"/>
          <w:sz w:val="20"/>
          <w:szCs w:val="20"/>
        </w:rPr>
        <w:t>.............</w:t>
      </w:r>
      <w:proofErr w:type="gramEnd"/>
    </w:p>
    <w:p w:rsidR="003D0C92" w:rsidRPr="0074173E" w:rsidRDefault="003D0C92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SEGUNDA – DA DOCUMENTAÇÃO CONTRATUAL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2 - Integram o presente contrato</w:t>
      </w:r>
      <w:r w:rsidR="00C46C21" w:rsidRPr="0074173E">
        <w:rPr>
          <w:rFonts w:ascii="Arial Narrow" w:hAnsi="Arial Narrow" w:cs="Arial"/>
          <w:sz w:val="20"/>
        </w:rPr>
        <w:t>, independentemente de transcrição: as Normas e Especificações da ABNT, Proposta 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, Processo nº. </w:t>
      </w:r>
      <w:r w:rsidR="00743F0F" w:rsidRPr="0074173E">
        <w:rPr>
          <w:rFonts w:ascii="Arial Narrow" w:hAnsi="Arial Narrow" w:cs="Arial"/>
          <w:sz w:val="20"/>
        </w:rPr>
        <w:t>0</w:t>
      </w:r>
      <w:r w:rsidR="00737597">
        <w:rPr>
          <w:rFonts w:ascii="Arial Narrow" w:hAnsi="Arial Narrow" w:cs="Arial"/>
          <w:sz w:val="20"/>
        </w:rPr>
        <w:t>2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C46C21" w:rsidRPr="0074173E">
        <w:rPr>
          <w:rFonts w:ascii="Arial Narrow" w:hAnsi="Arial Narrow" w:cs="Arial"/>
          <w:sz w:val="20"/>
        </w:rPr>
        <w:t xml:space="preserve">, Modalidade Pregão Presencial nº. </w:t>
      </w:r>
      <w:r w:rsidR="00743F0F" w:rsidRPr="0074173E">
        <w:rPr>
          <w:rFonts w:ascii="Arial Narrow" w:hAnsi="Arial Narrow" w:cs="Arial"/>
          <w:sz w:val="20"/>
        </w:rPr>
        <w:t>0</w:t>
      </w:r>
      <w:r w:rsidR="00737597">
        <w:rPr>
          <w:rFonts w:ascii="Arial Narrow" w:hAnsi="Arial Narrow" w:cs="Arial"/>
          <w:sz w:val="20"/>
        </w:rPr>
        <w:t>2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C46C21" w:rsidRPr="0074173E">
        <w:rPr>
          <w:rFonts w:ascii="Arial Narrow" w:hAnsi="Arial Narrow" w:cs="Arial"/>
          <w:sz w:val="20"/>
        </w:rPr>
        <w:t>, além das normas e instruções legais, que lhe sejam aplicáveis.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TERCEIRA – DO PREÇO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3 - O preço a ser pago pela</w:t>
      </w:r>
      <w:r w:rsidR="00C46C21" w:rsidRPr="0074173E">
        <w:rPr>
          <w:rFonts w:ascii="Arial Narrow" w:hAnsi="Arial Narrow" w:cs="Arial"/>
          <w:sz w:val="20"/>
        </w:rPr>
        <w:t xml:space="preserve"> contratante, pelo fornecimento dos produtos, objeto do presente contrato efetivamente entregues, é o cotado na proposta </w:t>
      </w:r>
      <w:r w:rsidRPr="0074173E">
        <w:rPr>
          <w:rFonts w:ascii="Arial Narrow" w:hAnsi="Arial Narrow" w:cs="Arial"/>
          <w:sz w:val="20"/>
        </w:rPr>
        <w:t>da contratada</w:t>
      </w:r>
      <w:r w:rsidR="00C46C21" w:rsidRPr="0074173E">
        <w:rPr>
          <w:rFonts w:ascii="Arial Narrow" w:hAnsi="Arial Narrow" w:cs="Arial"/>
          <w:sz w:val="20"/>
        </w:rPr>
        <w:t xml:space="preserve">, correspondendo ao montante de </w:t>
      </w:r>
      <w:r w:rsidR="00C46C21" w:rsidRPr="0074173E">
        <w:rPr>
          <w:rFonts w:ascii="Arial Narrow" w:hAnsi="Arial Narrow" w:cs="Arial"/>
          <w:b/>
          <w:bCs/>
          <w:sz w:val="20"/>
        </w:rPr>
        <w:t>R$</w:t>
      </w:r>
      <w:proofErr w:type="gramStart"/>
      <w:r w:rsidR="00C46C21" w:rsidRPr="0074173E">
        <w:rPr>
          <w:rFonts w:ascii="Arial Narrow" w:hAnsi="Arial Narrow" w:cs="Arial"/>
          <w:b/>
          <w:bCs/>
          <w:sz w:val="20"/>
        </w:rPr>
        <w:t>........</w:t>
      </w:r>
      <w:r w:rsidR="00575C58" w:rsidRPr="0074173E">
        <w:rPr>
          <w:rFonts w:ascii="Arial Narrow" w:hAnsi="Arial Narrow" w:cs="Arial"/>
          <w:b/>
          <w:bCs/>
          <w:sz w:val="20"/>
        </w:rPr>
        <w:t>....</w:t>
      </w:r>
      <w:r w:rsidR="00C46C21" w:rsidRPr="0074173E">
        <w:rPr>
          <w:rFonts w:ascii="Arial Narrow" w:hAnsi="Arial Narrow" w:cs="Arial"/>
          <w:b/>
          <w:bCs/>
          <w:sz w:val="20"/>
        </w:rPr>
        <w:t>.......</w:t>
      </w:r>
      <w:proofErr w:type="gramEnd"/>
      <w:r w:rsidR="00C46C21" w:rsidRPr="0074173E">
        <w:rPr>
          <w:rFonts w:ascii="Arial Narrow" w:hAnsi="Arial Narrow" w:cs="Arial"/>
          <w:sz w:val="20"/>
        </w:rPr>
        <w:t xml:space="preserve"> (</w:t>
      </w:r>
      <w:proofErr w:type="gramStart"/>
      <w:r w:rsidR="00C46C21" w:rsidRPr="0074173E">
        <w:rPr>
          <w:rFonts w:ascii="Arial Narrow" w:hAnsi="Arial Narrow" w:cs="Arial"/>
          <w:sz w:val="20"/>
        </w:rPr>
        <w:t>.</w:t>
      </w:r>
      <w:r w:rsidR="00575C58" w:rsidRPr="0074173E">
        <w:rPr>
          <w:rFonts w:ascii="Arial Narrow" w:hAnsi="Arial Narrow" w:cs="Arial"/>
          <w:sz w:val="20"/>
        </w:rPr>
        <w:t>....................</w:t>
      </w:r>
      <w:r w:rsidR="00C46C21" w:rsidRPr="0074173E">
        <w:rPr>
          <w:rFonts w:ascii="Arial Narrow" w:hAnsi="Arial Narrow" w:cs="Arial"/>
          <w:sz w:val="20"/>
        </w:rPr>
        <w:t>...............................</w:t>
      </w:r>
      <w:proofErr w:type="gramEnd"/>
      <w:r w:rsidR="00C46C21" w:rsidRPr="0074173E">
        <w:rPr>
          <w:rFonts w:ascii="Arial Narrow" w:hAnsi="Arial Narrow" w:cs="Arial"/>
          <w:sz w:val="20"/>
        </w:rPr>
        <w:t>).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3.1 - Os preços referidos na cláusula primeira – do objeto, não serão reajustados.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450A84" w:rsidRPr="0074173E" w:rsidRDefault="00C46C21" w:rsidP="00450A84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QUARTA - DA ENTREGA DOS PRODUTO</w:t>
      </w:r>
      <w:r w:rsidR="00450A84" w:rsidRPr="0074173E">
        <w:rPr>
          <w:rFonts w:ascii="Arial Narrow" w:hAnsi="Arial Narrow" w:cs="Arial"/>
          <w:b/>
          <w:sz w:val="20"/>
        </w:rPr>
        <w:t>S</w:t>
      </w:r>
    </w:p>
    <w:p w:rsidR="00450A84" w:rsidRPr="0074173E" w:rsidRDefault="00450A84" w:rsidP="00450A84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sz w:val="20"/>
        </w:rPr>
        <w:t xml:space="preserve">4.1 - </w:t>
      </w:r>
      <w:r w:rsidR="005220CE" w:rsidRPr="0074173E">
        <w:rPr>
          <w:rFonts w:ascii="Arial Narrow" w:hAnsi="Arial Narrow" w:cs="Arial"/>
          <w:color w:val="000000"/>
          <w:sz w:val="20"/>
        </w:rPr>
        <w:t>Os produtos</w:t>
      </w:r>
      <w:r w:rsidRPr="0074173E">
        <w:rPr>
          <w:rFonts w:ascii="Arial Narrow" w:hAnsi="Arial Narrow" w:cs="Arial"/>
          <w:color w:val="000000"/>
          <w:sz w:val="20"/>
        </w:rPr>
        <w:t xml:space="preserve"> licitados serão entregues a licitante pelo valor aprovado no processo, sendo proibida a cobrança de qualquer outra despesa que venha a interferir no valor licitado e aprovado, no prazo de até </w:t>
      </w:r>
      <w:r w:rsidRPr="0074173E">
        <w:rPr>
          <w:rFonts w:ascii="Arial Narrow" w:hAnsi="Arial Narrow" w:cs="Arial"/>
          <w:b/>
          <w:bCs/>
          <w:color w:val="000000"/>
          <w:sz w:val="20"/>
        </w:rPr>
        <w:t>03 (três) dias úteis</w:t>
      </w:r>
      <w:r w:rsidRPr="0074173E">
        <w:rPr>
          <w:rFonts w:ascii="Arial Narrow" w:hAnsi="Arial Narrow" w:cs="Arial"/>
          <w:color w:val="000000"/>
          <w:sz w:val="20"/>
        </w:rPr>
        <w:t xml:space="preserve"> da data de solicitação expedida por parte desta municipalidade. As solicitações serão realizadas de acordo com as necessidades e emitidas pela Secretaria Municipal de Assistência Social e Habitação do Município de Bandeirante - SC.</w:t>
      </w:r>
    </w:p>
    <w:p w:rsidR="00450A84" w:rsidRPr="0074173E" w:rsidRDefault="00450A84" w:rsidP="00450A84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4.2 - O contratado c</w:t>
      </w:r>
      <w:r w:rsidR="005220CE" w:rsidRPr="0074173E">
        <w:rPr>
          <w:rFonts w:ascii="Arial Narrow" w:hAnsi="Arial Narrow" w:cs="Arial"/>
          <w:sz w:val="20"/>
          <w:szCs w:val="20"/>
        </w:rPr>
        <w:t>ompromete-se a entregar os produtos</w:t>
      </w:r>
      <w:r w:rsidRPr="0074173E">
        <w:rPr>
          <w:rFonts w:ascii="Arial Narrow" w:hAnsi="Arial Narrow" w:cs="Arial"/>
          <w:sz w:val="20"/>
          <w:szCs w:val="20"/>
        </w:rPr>
        <w:t xml:space="preserve"> licitado</w:t>
      </w:r>
      <w:r w:rsidR="008F2917" w:rsidRPr="0074173E">
        <w:rPr>
          <w:rFonts w:ascii="Arial Narrow" w:hAnsi="Arial Narrow" w:cs="Arial"/>
          <w:sz w:val="20"/>
          <w:szCs w:val="20"/>
        </w:rPr>
        <w:t>s</w:t>
      </w:r>
      <w:r w:rsidRPr="0074173E">
        <w:rPr>
          <w:rFonts w:ascii="Arial Narrow" w:hAnsi="Arial Narrow" w:cs="Arial"/>
          <w:sz w:val="20"/>
          <w:szCs w:val="20"/>
        </w:rPr>
        <w:t>, nos seguintes locais:</w:t>
      </w:r>
    </w:p>
    <w:p w:rsidR="00450A84" w:rsidRPr="0074173E" w:rsidRDefault="00450A84" w:rsidP="00450A84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>a) Os produtos para a elaboração da merenda</w:t>
      </w:r>
      <w:r w:rsidR="003151C8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>,</w:t>
      </w:r>
      <w:r w:rsidR="00743F0F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produtos de higiene, limpeza e materiais de copa e cozinha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do </w:t>
      </w:r>
      <w:r w:rsidR="003A352A"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deverão ser entregues na Unidade do </w:t>
      </w:r>
      <w:r w:rsidR="003A352A" w:rsidRPr="0074173E">
        <w:rPr>
          <w:rFonts w:ascii="Arial Narrow" w:hAnsi="Arial Narrow" w:cs="Arial"/>
          <w:sz w:val="20"/>
          <w:szCs w:val="20"/>
        </w:rPr>
        <w:t>(SCFV)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, </w:t>
      </w:r>
      <w:r w:rsidR="005220CE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e </w:t>
      </w:r>
      <w:r w:rsidR="00296CD2"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os produtos do CRAS e Bolsa Família deverão ser entregues na Secretaria Municipal de Assistência Social, 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em conformidade com o licitado e mediante a solicitação autorizada </w:t>
      </w:r>
      <w:r w:rsidRPr="0074173E">
        <w:rPr>
          <w:rFonts w:ascii="Arial Narrow" w:hAnsi="Arial Narrow" w:cs="Arial"/>
          <w:color w:val="000000"/>
          <w:sz w:val="20"/>
          <w:szCs w:val="20"/>
        </w:rPr>
        <w:t xml:space="preserve">pela Secretaria Municipal de </w:t>
      </w:r>
      <w:r w:rsidR="00CD07A5" w:rsidRPr="0074173E">
        <w:rPr>
          <w:rFonts w:ascii="Arial Narrow" w:hAnsi="Arial Narrow" w:cs="Arial"/>
          <w:color w:val="000000"/>
          <w:sz w:val="20"/>
          <w:szCs w:val="20"/>
        </w:rPr>
        <w:t>A</w:t>
      </w:r>
      <w:r w:rsidRPr="0074173E">
        <w:rPr>
          <w:rFonts w:ascii="Arial Narrow" w:hAnsi="Arial Narrow" w:cs="Arial"/>
          <w:color w:val="000000"/>
          <w:sz w:val="20"/>
          <w:szCs w:val="20"/>
        </w:rPr>
        <w:t>ssistência Social e Habitação do Município de Bandeirante - SC.</w:t>
      </w:r>
      <w:r w:rsidRPr="0074173E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</w:p>
    <w:p w:rsidR="00450A84" w:rsidRPr="0074173E" w:rsidRDefault="00C40528" w:rsidP="00450A8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4.3- Os produtos</w:t>
      </w:r>
      <w:r w:rsidR="0088610F" w:rsidRPr="0074173E">
        <w:rPr>
          <w:rFonts w:ascii="Arial Narrow" w:hAnsi="Arial Narrow" w:cs="Arial"/>
          <w:sz w:val="20"/>
          <w:szCs w:val="20"/>
        </w:rPr>
        <w:t xml:space="preserve"> do presente instrumento, deverão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ser entregue</w:t>
      </w:r>
      <w:r w:rsidR="0088610F" w:rsidRPr="0074173E">
        <w:rPr>
          <w:rFonts w:ascii="Arial Narrow" w:hAnsi="Arial Narrow" w:cs="Arial"/>
          <w:sz w:val="20"/>
          <w:szCs w:val="20"/>
        </w:rPr>
        <w:t>s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, em conformidade com o licitado e mediante autorização, obedecendo ao cronograma pré-estabelecido anexado junto à solicitação fornecida pela </w:t>
      </w:r>
      <w:r w:rsidR="00450A84" w:rsidRPr="0074173E">
        <w:rPr>
          <w:rFonts w:ascii="Arial Narrow" w:hAnsi="Arial Narrow" w:cs="Arial"/>
          <w:color w:val="000000"/>
          <w:sz w:val="20"/>
          <w:szCs w:val="20"/>
        </w:rPr>
        <w:t>Secretaria Municipal de Assistência Social e Habitação do Município de Bandeirante – SC.</w:t>
      </w:r>
    </w:p>
    <w:p w:rsidR="00FF6D6B" w:rsidRPr="00161EB7" w:rsidRDefault="0088610F" w:rsidP="00161EB7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4.4 - O fornecimento dos produtos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do present</w:t>
      </w:r>
      <w:r w:rsidR="00CE7F15" w:rsidRPr="0074173E">
        <w:rPr>
          <w:rFonts w:ascii="Arial Narrow" w:hAnsi="Arial Narrow" w:cs="Arial"/>
          <w:sz w:val="20"/>
          <w:szCs w:val="20"/>
        </w:rPr>
        <w:t xml:space="preserve">e edital será para o período de </w:t>
      </w:r>
      <w:r w:rsidR="00737597" w:rsidRPr="00122F71">
        <w:rPr>
          <w:rFonts w:ascii="Arial Narrow" w:hAnsi="Arial Narrow" w:cs="Arial"/>
          <w:b/>
          <w:sz w:val="20"/>
          <w:szCs w:val="20"/>
        </w:rPr>
        <w:t>Março a Agosto</w:t>
      </w:r>
      <w:r w:rsidR="00815DF1" w:rsidRPr="00122F71">
        <w:rPr>
          <w:rFonts w:ascii="Arial Narrow" w:hAnsi="Arial Narrow" w:cs="Arial"/>
          <w:b/>
          <w:sz w:val="20"/>
          <w:szCs w:val="20"/>
        </w:rPr>
        <w:t xml:space="preserve"> de </w:t>
      </w:r>
      <w:r w:rsidR="00CD6676" w:rsidRPr="00122F71">
        <w:rPr>
          <w:rFonts w:ascii="Arial Narrow" w:hAnsi="Arial Narrow" w:cs="Arial"/>
          <w:b/>
          <w:sz w:val="20"/>
          <w:szCs w:val="20"/>
        </w:rPr>
        <w:t>2015</w:t>
      </w:r>
      <w:r w:rsidR="00450A84" w:rsidRPr="0074173E">
        <w:rPr>
          <w:rFonts w:ascii="Arial Narrow" w:hAnsi="Arial Narrow" w:cs="Arial"/>
          <w:sz w:val="20"/>
          <w:szCs w:val="20"/>
        </w:rPr>
        <w:t>, e iniciar-se-á a contar da data de assinatura do contrato. Os saldos correspondentes às quantidades não utilizadas serão considerados extintos após essa data.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lastRenderedPageBreak/>
        <w:t>CLÁUSULA QUINTA – DO PAGAMENTO</w:t>
      </w:r>
    </w:p>
    <w:p w:rsidR="00C46C21" w:rsidRPr="0074173E" w:rsidRDefault="00C46C21" w:rsidP="00C46C21">
      <w:pPr>
        <w:pStyle w:val="Recuodecorpodetexto"/>
        <w:tabs>
          <w:tab w:val="num" w:pos="567"/>
        </w:tabs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5 - O pagamento será efetuado pela tesouraria do Município, em até 15 (quinze) dias após a entrega efetiva dos produtos, desde que devidamente processados pelos serviços de contabilidade, na forma da Lei Federal nº. 4.320/64 e demais vigentes, mediante a apresentação da Nota Fiscal/Fatura e disponibilidade dos recursos orçamentários previstos na Lei Orçamentária em execução. O pagamento será através de depósito bancário na conta informada pela </w:t>
      </w:r>
      <w:r w:rsidR="009126D8" w:rsidRPr="0074173E">
        <w:rPr>
          <w:rFonts w:ascii="Arial Narrow" w:hAnsi="Arial Narrow" w:cs="Arial"/>
          <w:sz w:val="20"/>
        </w:rPr>
        <w:t>contratada.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5.1 - Caso o último dia do prazo de pagamento previsto no item nº. </w:t>
      </w:r>
      <w:proofErr w:type="gramStart"/>
      <w:r w:rsidRPr="0074173E">
        <w:rPr>
          <w:rFonts w:ascii="Arial Narrow" w:hAnsi="Arial Narrow" w:cs="Arial"/>
          <w:sz w:val="20"/>
        </w:rPr>
        <w:t>5</w:t>
      </w:r>
      <w:proofErr w:type="gramEnd"/>
      <w:r w:rsidRPr="0074173E">
        <w:rPr>
          <w:rFonts w:ascii="Arial Narrow" w:hAnsi="Arial Narrow" w:cs="Arial"/>
          <w:sz w:val="20"/>
        </w:rPr>
        <w:t xml:space="preserve"> desta cláusula ocorra em dia de não expediente na Administração Municipal de Bandeirante, o mesmo será prorrogado para o primeiro dia útil  seguinte.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SEXTA – DAS DESPESAS E FONTES DE RECURSOS</w:t>
      </w:r>
    </w:p>
    <w:p w:rsidR="001675CC" w:rsidRPr="0074173E" w:rsidRDefault="00040146" w:rsidP="001675CC">
      <w:pPr>
        <w:pStyle w:val="Recuodecorpodetexto"/>
        <w:tabs>
          <w:tab w:val="left" w:pos="426"/>
        </w:tabs>
        <w:ind w:left="0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6.1- Os recursos financeiros e orçamentários, destinados ao pagamento do objeto deste edital, serão os previstos na Lei Orçamentária em execução, vigentes para o exercício de 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 xml:space="preserve">, na seguinte rubrica contábil: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409"/>
      </w:tblGrid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1000- próprios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1050(Bolsa Família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1063(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Bolsa F</w:t>
            </w: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amília)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sz w:val="20"/>
                <w:szCs w:val="20"/>
              </w:rPr>
              <w:t>3.3.90.30.07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3.3.90.30.21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2F71" w:rsidRPr="0074173E" w:rsidTr="00103935">
        <w:tc>
          <w:tcPr>
            <w:tcW w:w="2127" w:type="dxa"/>
          </w:tcPr>
          <w:p w:rsidR="00122F71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122F71" w:rsidRPr="0074173E" w:rsidRDefault="00122F71" w:rsidP="00D013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4173E">
              <w:rPr>
                <w:rFonts w:ascii="Arial Narrow" w:hAnsi="Arial Narrow" w:cs="Arial"/>
                <w:color w:val="000000"/>
                <w:sz w:val="20"/>
                <w:szCs w:val="20"/>
              </w:rPr>
              <w:t>1052(CRAS)</w:t>
            </w:r>
          </w:p>
        </w:tc>
        <w:tc>
          <w:tcPr>
            <w:tcW w:w="2694" w:type="dxa"/>
          </w:tcPr>
          <w:p w:rsidR="00122F71" w:rsidRDefault="00122F71" w:rsidP="00D013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3.3.90.30.22</w:t>
            </w:r>
          </w:p>
        </w:tc>
        <w:tc>
          <w:tcPr>
            <w:tcW w:w="2409" w:type="dxa"/>
          </w:tcPr>
          <w:p w:rsidR="00122F71" w:rsidRDefault="00122F71" w:rsidP="00D01312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1BEE" w:rsidRPr="0074173E" w:rsidRDefault="00CB1BEE" w:rsidP="00CB1BEE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 w:rsidRPr="0074173E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SÉTIMA – DAS OBRIGAÇÕES DO CONTRATADO</w:t>
      </w:r>
    </w:p>
    <w:p w:rsidR="00C46C21" w:rsidRPr="0074173E" w:rsidRDefault="00FC0A52" w:rsidP="00FC0A52">
      <w:pPr>
        <w:pStyle w:val="Corpodetexto"/>
        <w:widowControl/>
        <w:tabs>
          <w:tab w:val="left" w:pos="284"/>
        </w:tabs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</w:t>
      </w:r>
      <w:r w:rsidR="009126D8" w:rsidRPr="0074173E">
        <w:rPr>
          <w:rFonts w:ascii="Arial Narrow" w:hAnsi="Arial Narrow" w:cs="Arial"/>
          <w:sz w:val="20"/>
        </w:rPr>
        <w:t>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="009126D8"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obriga-se ainda: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7.1 - A fornecer o objeto do contrato, de acordo com a proposta apresentada no procedimento lic</w:t>
      </w:r>
      <w:r w:rsidR="001D6D44" w:rsidRPr="0074173E">
        <w:rPr>
          <w:rFonts w:ascii="Arial Narrow" w:hAnsi="Arial Narrow" w:cs="Arial"/>
          <w:sz w:val="20"/>
        </w:rPr>
        <w:t>it</w:t>
      </w:r>
      <w:r w:rsidR="00CE7F15" w:rsidRPr="0074173E">
        <w:rPr>
          <w:rFonts w:ascii="Arial Narrow" w:hAnsi="Arial Narrow" w:cs="Arial"/>
          <w:sz w:val="20"/>
        </w:rPr>
        <w:t>atório, pregão presencial nº. 0</w:t>
      </w:r>
      <w:r w:rsidR="00122F71">
        <w:rPr>
          <w:rFonts w:ascii="Arial Narrow" w:hAnsi="Arial Narrow" w:cs="Arial"/>
          <w:sz w:val="20"/>
        </w:rPr>
        <w:t>2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Pr="0074173E">
        <w:rPr>
          <w:rFonts w:ascii="Arial Narrow" w:hAnsi="Arial Narrow" w:cs="Arial"/>
          <w:sz w:val="20"/>
        </w:rPr>
        <w:t xml:space="preserve"> a qual, como todos os documentos da licitação e especificações do Contratante, passam a fazer parte integrante do presente </w:t>
      </w:r>
      <w:r w:rsidR="009126D8" w:rsidRPr="0074173E">
        <w:rPr>
          <w:rFonts w:ascii="Arial Narrow" w:hAnsi="Arial Narrow" w:cs="Arial"/>
          <w:sz w:val="20"/>
        </w:rPr>
        <w:t>contrato</w:t>
      </w:r>
      <w:r w:rsidRPr="0074173E">
        <w:rPr>
          <w:rFonts w:ascii="Arial Narrow" w:hAnsi="Arial Narrow" w:cs="Arial"/>
          <w:sz w:val="20"/>
        </w:rPr>
        <w:t>, independentemente de transcrição.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7.2 -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responderá pelos vícios dos produtos que se compromete a fornecer e por quaisquer danos causad</w:t>
      </w:r>
      <w:r w:rsidRPr="0074173E">
        <w:rPr>
          <w:rFonts w:ascii="Arial Narrow" w:hAnsi="Arial Narrow" w:cs="Arial"/>
          <w:sz w:val="20"/>
        </w:rPr>
        <w:t>os diretamente a</w:t>
      </w:r>
      <w:r w:rsidR="00C46C21" w:rsidRPr="0074173E">
        <w:rPr>
          <w:rFonts w:ascii="Arial Narrow" w:hAnsi="Arial Narrow" w:cs="Arial"/>
          <w:sz w:val="20"/>
        </w:rPr>
        <w:t xml:space="preserve"> Contratante, ou a terceiros, decorrentes de sua culpa ou dolo na execução deste contrato, não excluindo ou reduzindo essa responsabilidade à f</w:t>
      </w:r>
      <w:r w:rsidRPr="0074173E">
        <w:rPr>
          <w:rFonts w:ascii="Arial Narrow" w:hAnsi="Arial Narrow" w:cs="Arial"/>
          <w:sz w:val="20"/>
        </w:rPr>
        <w:t>iscalização ou acompanhamento da</w:t>
      </w:r>
      <w:r w:rsidR="00C46C21" w:rsidRPr="0074173E">
        <w:rPr>
          <w:rFonts w:ascii="Arial Narrow" w:hAnsi="Arial Narrow" w:cs="Arial"/>
          <w:sz w:val="20"/>
        </w:rPr>
        <w:t xml:space="preserve"> Contratante.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7.3 - Manter, durante todo período de execução do presente contrato, em compatibilidade com as obrigações assumidas, todas as condições de habilitação e qualificação exigidas no processo licitatório, devendo comunicar a contratante, imediatamente, qualquer alteração que possa comprometer a manutenção do presente.</w:t>
      </w:r>
    </w:p>
    <w:p w:rsidR="00C46C21" w:rsidRPr="0074173E" w:rsidRDefault="009126D8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7.4 - A</w:t>
      </w:r>
      <w:r w:rsidR="00C46C21" w:rsidRPr="0074173E">
        <w:rPr>
          <w:rFonts w:ascii="Arial Narrow" w:hAnsi="Arial Narrow" w:cs="Arial"/>
          <w:sz w:val="20"/>
        </w:rPr>
        <w:t xml:space="preserve"> Contratad</w:t>
      </w:r>
      <w:r w:rsidRPr="0074173E">
        <w:rPr>
          <w:rFonts w:ascii="Arial Narrow" w:hAnsi="Arial Narrow" w:cs="Arial"/>
          <w:sz w:val="20"/>
        </w:rPr>
        <w:t>a</w:t>
      </w:r>
      <w:r w:rsidR="00C46C21" w:rsidRPr="0074173E">
        <w:rPr>
          <w:rFonts w:ascii="Arial Narrow" w:hAnsi="Arial Narrow" w:cs="Arial"/>
          <w:sz w:val="20"/>
        </w:rPr>
        <w:t xml:space="preserve"> obriga-se pelo cumprimento dos encargos trabalhistas, previdenciários e tributários, decorrentes do presente contrato.</w:t>
      </w:r>
    </w:p>
    <w:p w:rsidR="000D0B6B" w:rsidRPr="0074173E" w:rsidRDefault="000D0B6B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OITAVA – DAS SANÇÕES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8 - Pelo atraso, ou inexecução total ou parcial, sem justificativas, ou pelo descumprimento de qualquer das disposições contratuais, 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Contratad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ficará sujeit</w:t>
      </w:r>
      <w:r w:rsidR="009126D8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às penalidades estabelecidas nas Leis nº. 10.520/02 e 8.666/93.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8.1 - Nos termos do artigo 87 da Lei 8.666/93, pela inexecução total ou parcial deste </w:t>
      </w:r>
      <w:r w:rsidR="009126D8" w:rsidRPr="0074173E">
        <w:rPr>
          <w:rFonts w:ascii="Arial Narrow" w:hAnsi="Arial Narrow" w:cs="Arial"/>
          <w:sz w:val="20"/>
        </w:rPr>
        <w:t>contrato</w:t>
      </w:r>
      <w:r w:rsidRPr="0074173E">
        <w:rPr>
          <w:rFonts w:ascii="Arial Narrow" w:hAnsi="Arial Narrow" w:cs="Arial"/>
          <w:sz w:val="20"/>
        </w:rPr>
        <w:t xml:space="preserve">, a Prefeitura Municipal de Bandeirante – SC, poderá aplicar à </w:t>
      </w:r>
      <w:r w:rsidR="009126D8" w:rsidRPr="0074173E">
        <w:rPr>
          <w:rFonts w:ascii="Arial Narrow" w:hAnsi="Arial Narrow" w:cs="Arial"/>
          <w:sz w:val="20"/>
        </w:rPr>
        <w:t>contratada</w:t>
      </w:r>
      <w:r w:rsidRPr="0074173E">
        <w:rPr>
          <w:rFonts w:ascii="Arial Narrow" w:hAnsi="Arial Narrow" w:cs="Arial"/>
          <w:sz w:val="20"/>
        </w:rPr>
        <w:t>, as seguintes penalidades:</w:t>
      </w:r>
    </w:p>
    <w:p w:rsidR="00C46C21" w:rsidRPr="0074173E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Advertência;</w:t>
      </w:r>
    </w:p>
    <w:p w:rsidR="00C46C21" w:rsidRPr="0074173E" w:rsidRDefault="00C46C21" w:rsidP="0056154C">
      <w:pPr>
        <w:numPr>
          <w:ilvl w:val="0"/>
          <w:numId w:val="16"/>
        </w:numPr>
        <w:tabs>
          <w:tab w:val="clear" w:pos="720"/>
          <w:tab w:val="num" w:pos="426"/>
        </w:tabs>
        <w:ind w:hanging="578"/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Multa de 5% (cinco por cento) sobre o valor da proposta;</w:t>
      </w:r>
    </w:p>
    <w:p w:rsidR="00C46C21" w:rsidRPr="0074173E" w:rsidRDefault="00C46C21" w:rsidP="00C46C21">
      <w:pPr>
        <w:pStyle w:val="Corpodetexto2"/>
        <w:rPr>
          <w:rFonts w:ascii="Arial Narrow" w:hAnsi="Arial Narrow" w:cs="Arial"/>
        </w:rPr>
      </w:pPr>
      <w:r w:rsidRPr="0074173E">
        <w:rPr>
          <w:rFonts w:ascii="Arial Narrow" w:hAnsi="Arial Narrow" w:cs="Arial"/>
        </w:rPr>
        <w:t xml:space="preserve">8.2 -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74173E">
        <w:rPr>
          <w:rFonts w:ascii="Arial Narrow" w:hAnsi="Arial Narrow" w:cs="Arial"/>
        </w:rPr>
        <w:t>5</w:t>
      </w:r>
      <w:proofErr w:type="gramEnd"/>
      <w:r w:rsidRPr="0074173E">
        <w:rPr>
          <w:rFonts w:ascii="Arial Narrow" w:hAnsi="Arial Narrow" w:cs="Arial"/>
        </w:rPr>
        <w:t xml:space="preserve"> (cinco) anos, enquanto perdurarem os motivos determinantes da punição ou até que seja promovida a reabilitação perante a própria autoridade que aplicou a penalidade.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8.3 -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8.4 - Nenhum pagamento será processado à proponente penalizada, sem que antes, este tenha pagado ou lhe seja relevada a multa imposta.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NONA – DAS OBRIGAÇÕES DO CONTRATANTE</w:t>
      </w:r>
    </w:p>
    <w:p w:rsidR="00C46C21" w:rsidRPr="0074173E" w:rsidRDefault="0004614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9 - A</w:t>
      </w:r>
      <w:r w:rsidR="00C46C21" w:rsidRPr="0074173E">
        <w:rPr>
          <w:rFonts w:ascii="Arial Narrow" w:hAnsi="Arial Narrow" w:cs="Arial"/>
          <w:sz w:val="20"/>
        </w:rPr>
        <w:t xml:space="preserve"> Contratante obriga-se ao cumprimento das condições estabelecidas no Processo nº. </w:t>
      </w:r>
      <w:r w:rsidR="00442662" w:rsidRPr="0074173E">
        <w:rPr>
          <w:rFonts w:ascii="Arial Narrow" w:hAnsi="Arial Narrow" w:cs="Arial"/>
          <w:sz w:val="20"/>
        </w:rPr>
        <w:t>0</w:t>
      </w:r>
      <w:r w:rsidR="00122F71">
        <w:rPr>
          <w:rFonts w:ascii="Arial Narrow" w:hAnsi="Arial Narrow" w:cs="Arial"/>
          <w:sz w:val="20"/>
        </w:rPr>
        <w:t>2</w:t>
      </w:r>
      <w:r w:rsidR="001828F4" w:rsidRPr="0074173E">
        <w:rPr>
          <w:rFonts w:ascii="Arial Narrow" w:hAnsi="Arial Narrow" w:cs="Arial"/>
          <w:sz w:val="20"/>
        </w:rPr>
        <w:t>/</w:t>
      </w:r>
      <w:r w:rsidR="00CD6676">
        <w:rPr>
          <w:rFonts w:ascii="Arial Narrow" w:hAnsi="Arial Narrow" w:cs="Arial"/>
          <w:sz w:val="20"/>
        </w:rPr>
        <w:t>2015</w:t>
      </w:r>
      <w:r w:rsidR="00C46C21" w:rsidRPr="0074173E">
        <w:rPr>
          <w:rFonts w:ascii="Arial Narrow" w:hAnsi="Arial Narrow" w:cs="Arial"/>
          <w:sz w:val="20"/>
        </w:rPr>
        <w:t xml:space="preserve">, bem como, nas cláusulas estabelecidas no presente contrato, nos termos da legislação vigente e aplicada, ressalvada os motivos de interesse público. 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lastRenderedPageBreak/>
        <w:t>CLÁUSULA DÉCIMA – DA COMUNICAÇÃO DO PAGAMENTO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10 - Na época da liquidação do pagamento, oriundo deste contrato, </w:t>
      </w:r>
      <w:r w:rsidR="00046141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 xml:space="preserve"> Contratante, pelos seus serviços de contabilidade, comunicará aos órgãos incumbidos da arrecadação e fiscalização de tributos das esferas competentes, as características e os valores pagos a Contratad</w:t>
      </w:r>
      <w:r w:rsidR="00046141" w:rsidRPr="0074173E">
        <w:rPr>
          <w:rFonts w:ascii="Arial Narrow" w:hAnsi="Arial Narrow" w:cs="Arial"/>
          <w:sz w:val="20"/>
        </w:rPr>
        <w:t>a</w:t>
      </w:r>
      <w:r w:rsidRPr="0074173E">
        <w:rPr>
          <w:rFonts w:ascii="Arial Narrow" w:hAnsi="Arial Narrow" w:cs="Arial"/>
          <w:sz w:val="20"/>
        </w:rPr>
        <w:t>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PRIMEIRA – DA RESCISÃO CONTRATUAL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11 - O presente Contrato poderá ser rescindido caso ocorram quaisquer dos fatos </w:t>
      </w:r>
      <w:proofErr w:type="gramStart"/>
      <w:r w:rsidR="001D6D44" w:rsidRPr="0074173E">
        <w:rPr>
          <w:rFonts w:ascii="Arial Narrow" w:hAnsi="Arial Narrow" w:cs="Arial"/>
          <w:sz w:val="20"/>
          <w:szCs w:val="20"/>
        </w:rPr>
        <w:t>elencados no Art. 78 e seguinte da Lei Federal 8.666/93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e 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suas posteriores </w:t>
      </w:r>
      <w:r w:rsidRPr="0074173E">
        <w:rPr>
          <w:rFonts w:ascii="Arial Narrow" w:hAnsi="Arial Narrow" w:cs="Arial"/>
          <w:sz w:val="20"/>
          <w:szCs w:val="20"/>
        </w:rPr>
        <w:t>alterações vigentes.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11.1 - Nos casos de rescisão, previstos nos incisos I a XI e XVIII do artigo 78 da Lei nº. 8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.666/93, a empresa contratada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sujeita</w:t>
      </w:r>
      <w:r w:rsidR="00046141" w:rsidRPr="0074173E">
        <w:rPr>
          <w:rFonts w:ascii="Arial Narrow" w:hAnsi="Arial Narrow" w:cs="Arial"/>
          <w:sz w:val="20"/>
          <w:szCs w:val="20"/>
        </w:rPr>
        <w:t>-se</w:t>
      </w:r>
      <w:proofErr w:type="gramEnd"/>
      <w:r w:rsidRPr="0074173E">
        <w:rPr>
          <w:rFonts w:ascii="Arial Narrow" w:hAnsi="Arial Narrow" w:cs="Arial"/>
          <w:sz w:val="20"/>
          <w:szCs w:val="20"/>
        </w:rPr>
        <w:t xml:space="preserve"> ao pagamento de multa de 5% (cinco por cento) sobre o valor do contrato.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SEGUNDA – DA VIGÊNCIA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 xml:space="preserve">12 - O prazo de vigência do presente contrato será até </w:t>
      </w:r>
      <w:r w:rsidRPr="0074173E">
        <w:rPr>
          <w:rFonts w:ascii="Arial Narrow" w:hAnsi="Arial Narrow" w:cs="Arial"/>
          <w:b/>
          <w:sz w:val="20"/>
        </w:rPr>
        <w:t xml:space="preserve">31 de </w:t>
      </w:r>
      <w:r w:rsidR="00122F71">
        <w:rPr>
          <w:rFonts w:ascii="Arial Narrow" w:hAnsi="Arial Narrow" w:cs="Arial"/>
          <w:b/>
          <w:sz w:val="20"/>
        </w:rPr>
        <w:t>Agosto</w:t>
      </w:r>
      <w:r w:rsidRPr="0074173E">
        <w:rPr>
          <w:rFonts w:ascii="Arial Narrow" w:hAnsi="Arial Narrow" w:cs="Arial"/>
          <w:b/>
          <w:sz w:val="20"/>
        </w:rPr>
        <w:t xml:space="preserve"> de </w:t>
      </w:r>
      <w:r w:rsidR="00CD6676">
        <w:rPr>
          <w:rFonts w:ascii="Arial Narrow" w:hAnsi="Arial Narrow" w:cs="Arial"/>
          <w:b/>
          <w:sz w:val="20"/>
        </w:rPr>
        <w:t>2015</w:t>
      </w:r>
      <w:r w:rsidRPr="0074173E">
        <w:rPr>
          <w:rFonts w:ascii="Arial Narrow" w:hAnsi="Arial Narrow" w:cs="Arial"/>
          <w:sz w:val="20"/>
        </w:rPr>
        <w:t>, contado</w:t>
      </w:r>
      <w:r w:rsidR="00F2097B">
        <w:rPr>
          <w:rFonts w:ascii="Arial Narrow" w:hAnsi="Arial Narrow" w:cs="Arial"/>
          <w:sz w:val="20"/>
        </w:rPr>
        <w:t>s</w:t>
      </w:r>
      <w:r w:rsidRPr="0074173E">
        <w:rPr>
          <w:rFonts w:ascii="Arial Narrow" w:hAnsi="Arial Narrow" w:cs="Arial"/>
          <w:sz w:val="20"/>
        </w:rPr>
        <w:t xml:space="preserve"> a partir da data da assinatura </w:t>
      </w:r>
      <w:r w:rsidR="00046141" w:rsidRPr="0074173E">
        <w:rPr>
          <w:rFonts w:ascii="Arial Narrow" w:hAnsi="Arial Narrow" w:cs="Arial"/>
          <w:sz w:val="20"/>
        </w:rPr>
        <w:t xml:space="preserve">do presente contrato. </w:t>
      </w:r>
    </w:p>
    <w:p w:rsidR="00DA5AC5" w:rsidRPr="0074173E" w:rsidRDefault="00DA5AC5" w:rsidP="00DA5AC5">
      <w:pPr>
        <w:pStyle w:val="Corpodetexto"/>
        <w:spacing w:line="276" w:lineRule="auto"/>
        <w:rPr>
          <w:rFonts w:ascii="Arial Narrow" w:hAnsi="Arial Narrow" w:cs="Arial"/>
          <w:color w:val="000000"/>
          <w:sz w:val="20"/>
        </w:rPr>
      </w:pPr>
      <w:r w:rsidRPr="0074173E">
        <w:rPr>
          <w:rFonts w:ascii="Arial Narrow" w:hAnsi="Arial Narrow" w:cs="Arial"/>
          <w:color w:val="000000"/>
          <w:sz w:val="20"/>
        </w:rPr>
        <w:t>12.1 - O contrato poderá ser aditado de acordo com a conveniência da Administração Pública, observados os dispositivos da Lei 8.666/93 e outras legislações pertinentes.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Pr="0074173E" w:rsidRDefault="00C46C21" w:rsidP="00C46C21">
      <w:pPr>
        <w:pStyle w:val="Corpodetexto"/>
        <w:rPr>
          <w:rFonts w:ascii="Arial Narrow" w:hAnsi="Arial Narrow" w:cs="Arial"/>
          <w:b/>
          <w:sz w:val="20"/>
        </w:rPr>
      </w:pPr>
      <w:r w:rsidRPr="0074173E">
        <w:rPr>
          <w:rFonts w:ascii="Arial Narrow" w:hAnsi="Arial Narrow" w:cs="Arial"/>
          <w:b/>
          <w:sz w:val="20"/>
        </w:rPr>
        <w:t>CLÁUSULA DÉCIMA TERCEIRA – DO FORO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  <w:r w:rsidRPr="0074173E">
        <w:rPr>
          <w:rFonts w:ascii="Arial Narrow" w:hAnsi="Arial Narrow" w:cs="Arial"/>
          <w:sz w:val="20"/>
        </w:rPr>
        <w:t>13 - As partes, de comum acordo</w:t>
      </w:r>
      <w:r w:rsidR="00046141" w:rsidRPr="0074173E">
        <w:rPr>
          <w:rFonts w:ascii="Arial Narrow" w:hAnsi="Arial Narrow" w:cs="Arial"/>
          <w:sz w:val="20"/>
        </w:rPr>
        <w:t>,</w:t>
      </w:r>
      <w:r w:rsidRPr="0074173E">
        <w:rPr>
          <w:rFonts w:ascii="Arial Narrow" w:hAnsi="Arial Narrow" w:cs="Arial"/>
          <w:sz w:val="20"/>
        </w:rPr>
        <w:t xml:space="preserve"> elegem o foro da Comarca de São Miguel do O</w:t>
      </w:r>
      <w:r w:rsidR="00046141" w:rsidRPr="0074173E">
        <w:rPr>
          <w:rFonts w:ascii="Arial Narrow" w:hAnsi="Arial Narrow" w:cs="Arial"/>
          <w:sz w:val="20"/>
        </w:rPr>
        <w:t>este - SC para dirimir quais</w:t>
      </w:r>
      <w:r w:rsidR="001D6D44" w:rsidRPr="0074173E">
        <w:rPr>
          <w:rFonts w:ascii="Arial Narrow" w:hAnsi="Arial Narrow" w:cs="Arial"/>
          <w:sz w:val="20"/>
        </w:rPr>
        <w:t xml:space="preserve"> </w:t>
      </w:r>
      <w:r w:rsidR="00046141" w:rsidRPr="0074173E">
        <w:rPr>
          <w:rFonts w:ascii="Arial Narrow" w:hAnsi="Arial Narrow" w:cs="Arial"/>
          <w:sz w:val="20"/>
        </w:rPr>
        <w:t xml:space="preserve">quer dúvidas </w:t>
      </w:r>
      <w:r w:rsidRPr="0074173E">
        <w:rPr>
          <w:rFonts w:ascii="Arial Narrow" w:hAnsi="Arial Narrow" w:cs="Arial"/>
          <w:sz w:val="20"/>
        </w:rPr>
        <w:t>decorrente</w:t>
      </w:r>
      <w:r w:rsidR="00046141" w:rsidRPr="0074173E">
        <w:rPr>
          <w:rFonts w:ascii="Arial Narrow" w:hAnsi="Arial Narrow" w:cs="Arial"/>
          <w:sz w:val="20"/>
        </w:rPr>
        <w:t>s</w:t>
      </w:r>
      <w:r w:rsidRPr="0074173E">
        <w:rPr>
          <w:rFonts w:ascii="Arial Narrow" w:hAnsi="Arial Narrow" w:cs="Arial"/>
          <w:sz w:val="20"/>
        </w:rPr>
        <w:t xml:space="preserve"> da execução do presente contrato, desde já declinando, por mais privilegiado que seja, o foro de outra comarca.</w:t>
      </w:r>
    </w:p>
    <w:p w:rsidR="00C46C21" w:rsidRPr="0074173E" w:rsidRDefault="00C46C21" w:rsidP="00C46C21">
      <w:pPr>
        <w:pStyle w:val="Corpodetexto"/>
        <w:rPr>
          <w:rFonts w:ascii="Arial Narrow" w:hAnsi="Arial Narrow" w:cs="Arial"/>
          <w:sz w:val="20"/>
        </w:rPr>
      </w:pPr>
    </w:p>
    <w:p w:rsidR="00C46C21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E, por estarem justos e contratados, firmam o presente, juntamente com duas testemunhas, em </w:t>
      </w:r>
      <w:r w:rsidR="001D6D44" w:rsidRPr="0074173E">
        <w:rPr>
          <w:rFonts w:ascii="Arial Narrow" w:hAnsi="Arial Narrow" w:cs="Arial"/>
          <w:sz w:val="20"/>
          <w:szCs w:val="20"/>
        </w:rPr>
        <w:t>0</w:t>
      </w:r>
      <w:r w:rsidRPr="0074173E">
        <w:rPr>
          <w:rFonts w:ascii="Arial Narrow" w:hAnsi="Arial Narrow" w:cs="Arial"/>
          <w:sz w:val="20"/>
          <w:szCs w:val="20"/>
        </w:rPr>
        <w:t>3 (três) vias de igual teor e forma, para que produza os efeitos a que se destina.</w:t>
      </w:r>
    </w:p>
    <w:p w:rsidR="0096303C" w:rsidRPr="0074173E" w:rsidRDefault="0096303C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046141" w:rsidRPr="0074173E" w:rsidRDefault="00046141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575C58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Bandeirante - SC,</w:t>
      </w:r>
      <w:proofErr w:type="gramStart"/>
      <w:r w:rsidRPr="0074173E">
        <w:rPr>
          <w:rFonts w:ascii="Arial Narrow" w:hAnsi="Arial Narrow" w:cs="Arial"/>
          <w:sz w:val="20"/>
          <w:szCs w:val="20"/>
        </w:rPr>
        <w:t xml:space="preserve"> </w:t>
      </w:r>
      <w:r w:rsidR="00046141" w:rsidRPr="0074173E">
        <w:rPr>
          <w:rFonts w:ascii="Arial Narrow" w:hAnsi="Arial Narrow" w:cs="Arial"/>
          <w:sz w:val="20"/>
          <w:szCs w:val="20"/>
        </w:rPr>
        <w:t xml:space="preserve"> </w:t>
      </w:r>
      <w:r w:rsidR="001D6D44" w:rsidRPr="0074173E">
        <w:rPr>
          <w:rFonts w:ascii="Arial Narrow" w:hAnsi="Arial Narrow" w:cs="Arial"/>
          <w:sz w:val="20"/>
          <w:szCs w:val="20"/>
        </w:rPr>
        <w:t>...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C46C21"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r w:rsidR="001D6D44" w:rsidRPr="0074173E">
        <w:rPr>
          <w:rFonts w:ascii="Arial Narrow" w:hAnsi="Arial Narrow" w:cs="Arial"/>
          <w:sz w:val="20"/>
          <w:szCs w:val="20"/>
        </w:rPr>
        <w:t>.</w:t>
      </w:r>
      <w:r w:rsidR="00B17680" w:rsidRPr="0074173E">
        <w:rPr>
          <w:rFonts w:ascii="Arial Narrow" w:hAnsi="Arial Narrow" w:cs="Arial"/>
          <w:sz w:val="20"/>
          <w:szCs w:val="20"/>
        </w:rPr>
        <w:t>......................</w:t>
      </w:r>
      <w:r w:rsidR="001D6D44" w:rsidRPr="0074173E">
        <w:rPr>
          <w:rFonts w:ascii="Arial Narrow" w:hAnsi="Arial Narrow" w:cs="Arial"/>
          <w:sz w:val="20"/>
          <w:szCs w:val="20"/>
        </w:rPr>
        <w:t>...</w:t>
      </w:r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C46C21" w:rsidRPr="0074173E">
        <w:rPr>
          <w:rFonts w:ascii="Arial Narrow" w:hAnsi="Arial Narrow" w:cs="Arial"/>
          <w:sz w:val="20"/>
          <w:szCs w:val="20"/>
        </w:rPr>
        <w:t>de</w:t>
      </w:r>
      <w:proofErr w:type="gramEnd"/>
      <w:r w:rsidR="00C46C21" w:rsidRPr="0074173E">
        <w:rPr>
          <w:rFonts w:ascii="Arial Narrow" w:hAnsi="Arial Narrow" w:cs="Arial"/>
          <w:sz w:val="20"/>
          <w:szCs w:val="20"/>
        </w:rPr>
        <w:t xml:space="preserve"> </w:t>
      </w:r>
      <w:r w:rsidR="00CD6676">
        <w:rPr>
          <w:rFonts w:ascii="Arial Narrow" w:hAnsi="Arial Narrow" w:cs="Arial"/>
          <w:sz w:val="20"/>
          <w:szCs w:val="20"/>
        </w:rPr>
        <w:t>2015</w:t>
      </w:r>
      <w:r w:rsidR="00C46C21" w:rsidRPr="0074173E">
        <w:rPr>
          <w:rFonts w:ascii="Arial Narrow" w:hAnsi="Arial Narrow" w:cs="Arial"/>
          <w:sz w:val="20"/>
          <w:szCs w:val="20"/>
        </w:rPr>
        <w:t>.</w:t>
      </w:r>
    </w:p>
    <w:p w:rsidR="0005356A" w:rsidRPr="0074173E" w:rsidRDefault="0005356A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43336C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_______________________________</w:t>
      </w:r>
      <w:r w:rsidR="008166A1" w:rsidRPr="0074173E">
        <w:rPr>
          <w:rFonts w:ascii="Arial Narrow" w:hAnsi="Arial Narrow" w:cs="Arial"/>
          <w:sz w:val="20"/>
          <w:szCs w:val="20"/>
        </w:rPr>
        <w:t xml:space="preserve">____                    </w:t>
      </w:r>
      <w:r w:rsidRPr="0074173E">
        <w:rPr>
          <w:rFonts w:ascii="Arial Narrow" w:hAnsi="Arial Narrow" w:cs="Arial"/>
          <w:sz w:val="20"/>
          <w:szCs w:val="20"/>
        </w:rPr>
        <w:t>_____________________________</w:t>
      </w:r>
      <w:r w:rsidR="00F854C0" w:rsidRPr="0074173E">
        <w:rPr>
          <w:rFonts w:ascii="Arial Narrow" w:hAnsi="Arial Narrow" w:cs="Arial"/>
          <w:sz w:val="20"/>
          <w:szCs w:val="20"/>
        </w:rPr>
        <w:t xml:space="preserve"> </w:t>
      </w:r>
    </w:p>
    <w:p w:rsidR="0043336C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MUNICIPIO DE BANDEIRANTE               </w:t>
      </w:r>
      <w:r w:rsidR="0043336C" w:rsidRPr="0074173E">
        <w:rPr>
          <w:rFonts w:ascii="Arial Narrow" w:hAnsi="Arial Narrow" w:cs="Arial"/>
          <w:sz w:val="20"/>
          <w:szCs w:val="20"/>
        </w:rPr>
        <w:t xml:space="preserve">     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                 </w:t>
      </w:r>
      <w:r w:rsidR="009B3366">
        <w:rPr>
          <w:rFonts w:ascii="Arial Narrow" w:hAnsi="Arial Narrow" w:cs="Arial"/>
          <w:sz w:val="20"/>
          <w:szCs w:val="20"/>
        </w:rPr>
        <w:t xml:space="preserve">  </w:t>
      </w:r>
      <w:r w:rsidR="0032792F" w:rsidRPr="0074173E">
        <w:rPr>
          <w:rFonts w:ascii="Arial Narrow" w:hAnsi="Arial Narrow" w:cs="Arial"/>
          <w:sz w:val="20"/>
          <w:szCs w:val="20"/>
        </w:rPr>
        <w:t xml:space="preserve"> </w:t>
      </w:r>
      <w:r w:rsidRPr="0074173E">
        <w:rPr>
          <w:rFonts w:ascii="Arial Narrow" w:hAnsi="Arial Narrow" w:cs="Arial"/>
          <w:sz w:val="20"/>
          <w:szCs w:val="20"/>
        </w:rPr>
        <w:t xml:space="preserve">Empresa: </w:t>
      </w:r>
      <w:proofErr w:type="gramStart"/>
      <w:r w:rsidRPr="0074173E">
        <w:rPr>
          <w:rFonts w:ascii="Arial Narrow" w:hAnsi="Arial Narrow" w:cs="Arial"/>
          <w:sz w:val="20"/>
          <w:szCs w:val="20"/>
        </w:rPr>
        <w:t>......................</w:t>
      </w:r>
      <w:proofErr w:type="gramEnd"/>
    </w:p>
    <w:p w:rsidR="00C46C21" w:rsidRPr="0074173E" w:rsidRDefault="0005356A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Evandro de Cesaro</w:t>
      </w:r>
      <w:r w:rsidR="00450A84" w:rsidRPr="0074173E">
        <w:rPr>
          <w:rFonts w:ascii="Arial Narrow" w:hAnsi="Arial Narrow" w:cs="Arial"/>
          <w:sz w:val="20"/>
          <w:szCs w:val="20"/>
        </w:rPr>
        <w:t xml:space="preserve"> – </w:t>
      </w:r>
      <w:proofErr w:type="gramStart"/>
      <w:r w:rsidR="0032792F" w:rsidRPr="0074173E">
        <w:rPr>
          <w:rFonts w:ascii="Arial Narrow" w:hAnsi="Arial Narrow" w:cs="Arial"/>
          <w:sz w:val="20"/>
          <w:szCs w:val="20"/>
        </w:rPr>
        <w:t>G.F.M.A.</w:t>
      </w:r>
      <w:proofErr w:type="gramEnd"/>
      <w:r w:rsidR="0032792F" w:rsidRPr="0074173E">
        <w:rPr>
          <w:rFonts w:ascii="Arial Narrow" w:hAnsi="Arial Narrow" w:cs="Arial"/>
          <w:sz w:val="20"/>
          <w:szCs w:val="20"/>
        </w:rPr>
        <w:t>S</w:t>
      </w:r>
      <w:r w:rsidR="0043336C" w:rsidRPr="0074173E">
        <w:rPr>
          <w:rFonts w:ascii="Arial Narrow" w:hAnsi="Arial Narrow" w:cs="Arial"/>
          <w:sz w:val="20"/>
          <w:szCs w:val="20"/>
        </w:rPr>
        <w:t xml:space="preserve">   </w:t>
      </w:r>
      <w:r w:rsidR="009B3366">
        <w:rPr>
          <w:rFonts w:ascii="Arial Narrow" w:hAnsi="Arial Narrow" w:cs="Arial"/>
          <w:sz w:val="20"/>
          <w:szCs w:val="20"/>
        </w:rPr>
        <w:tab/>
      </w:r>
      <w:r w:rsidR="009B3366">
        <w:rPr>
          <w:rFonts w:ascii="Arial Narrow" w:hAnsi="Arial Narrow" w:cs="Arial"/>
          <w:sz w:val="20"/>
          <w:szCs w:val="20"/>
        </w:rPr>
        <w:tab/>
      </w:r>
      <w:r w:rsidR="009B3366">
        <w:rPr>
          <w:rFonts w:ascii="Arial Narrow" w:hAnsi="Arial Narrow" w:cs="Arial"/>
          <w:sz w:val="20"/>
          <w:szCs w:val="20"/>
        </w:rPr>
        <w:tab/>
      </w:r>
      <w:r w:rsidR="00C46C21" w:rsidRPr="0074173E">
        <w:rPr>
          <w:rFonts w:ascii="Arial Narrow" w:hAnsi="Arial Narrow" w:cs="Arial"/>
          <w:sz w:val="20"/>
          <w:szCs w:val="20"/>
        </w:rPr>
        <w:t>Responsável ...................</w:t>
      </w: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 xml:space="preserve">CONTRATANTE                                                         </w:t>
      </w:r>
      <w:r w:rsidR="00F854C0" w:rsidRPr="0074173E">
        <w:rPr>
          <w:rFonts w:ascii="Arial Narrow" w:hAnsi="Arial Narrow" w:cs="Arial"/>
          <w:sz w:val="20"/>
          <w:szCs w:val="20"/>
        </w:rPr>
        <w:t xml:space="preserve"> </w:t>
      </w:r>
      <w:r w:rsidR="0005356A" w:rsidRPr="0074173E">
        <w:rPr>
          <w:rFonts w:ascii="Arial Narrow" w:hAnsi="Arial Narrow" w:cs="Arial"/>
          <w:sz w:val="20"/>
          <w:szCs w:val="20"/>
        </w:rPr>
        <w:t xml:space="preserve">    </w:t>
      </w:r>
      <w:r w:rsidR="009B3366">
        <w:rPr>
          <w:rFonts w:ascii="Arial Narrow" w:hAnsi="Arial Narrow" w:cs="Arial"/>
          <w:sz w:val="20"/>
          <w:szCs w:val="20"/>
        </w:rPr>
        <w:t xml:space="preserve">    </w:t>
      </w:r>
      <w:r w:rsidRPr="0074173E">
        <w:rPr>
          <w:rFonts w:ascii="Arial Narrow" w:hAnsi="Arial Narrow" w:cs="Arial"/>
          <w:sz w:val="20"/>
          <w:szCs w:val="20"/>
        </w:rPr>
        <w:t>CONTRATADO</w:t>
      </w:r>
    </w:p>
    <w:p w:rsidR="00450A84" w:rsidRPr="0074173E" w:rsidRDefault="00450A8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9B00C4" w:rsidRDefault="009B00C4" w:rsidP="00C46C21">
      <w:pPr>
        <w:jc w:val="both"/>
        <w:rPr>
          <w:rFonts w:ascii="Arial Narrow" w:hAnsi="Arial Narrow" w:cs="Arial"/>
          <w:sz w:val="20"/>
          <w:szCs w:val="20"/>
        </w:rPr>
      </w:pPr>
    </w:p>
    <w:p w:rsidR="00C46C21" w:rsidRPr="0074173E" w:rsidRDefault="00C46C21" w:rsidP="00C46C21">
      <w:pPr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TESTEMUNHAS:</w:t>
      </w:r>
    </w:p>
    <w:p w:rsidR="00C46C21" w:rsidRPr="0074173E" w:rsidRDefault="00C46C21" w:rsidP="00F63C4D">
      <w:pPr>
        <w:shd w:val="clear" w:color="auto" w:fill="FFFFFF"/>
        <w:tabs>
          <w:tab w:val="left" w:pos="2395"/>
        </w:tabs>
        <w:jc w:val="both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</w:t>
      </w:r>
      <w:r w:rsidR="00F854C0" w:rsidRPr="0074173E">
        <w:rPr>
          <w:rFonts w:ascii="Arial Narrow" w:hAnsi="Arial Narrow" w:cs="Arial"/>
          <w:sz w:val="20"/>
          <w:szCs w:val="20"/>
        </w:rPr>
        <w:t>_______________</w:t>
      </w:r>
      <w:r w:rsidRPr="0074173E">
        <w:rPr>
          <w:rFonts w:ascii="Arial Narrow" w:hAnsi="Arial Narrow" w:cs="Arial"/>
          <w:sz w:val="20"/>
          <w:szCs w:val="20"/>
        </w:rPr>
        <w:t xml:space="preserve">_              </w:t>
      </w:r>
      <w:r w:rsidR="00F854C0" w:rsidRPr="0074173E">
        <w:rPr>
          <w:rFonts w:ascii="Arial Narrow" w:hAnsi="Arial Narrow" w:cs="Arial"/>
          <w:sz w:val="20"/>
          <w:szCs w:val="20"/>
        </w:rPr>
        <w:t>____</w:t>
      </w:r>
      <w:r w:rsidRPr="0074173E">
        <w:rPr>
          <w:rFonts w:ascii="Arial Narrow" w:hAnsi="Arial Narrow" w:cs="Arial"/>
          <w:sz w:val="20"/>
          <w:szCs w:val="20"/>
        </w:rPr>
        <w:t>_________________________</w:t>
      </w:r>
    </w:p>
    <w:p w:rsidR="00C46C21" w:rsidRPr="0074173E" w:rsidRDefault="00C46C21" w:rsidP="00C46C21">
      <w:pPr>
        <w:pStyle w:val="Ttulo4"/>
        <w:rPr>
          <w:rFonts w:ascii="Arial Narrow" w:hAnsi="Arial Narrow" w:cs="Arial"/>
          <w:b w:val="0"/>
        </w:rPr>
      </w:pPr>
      <w:r w:rsidRPr="0074173E">
        <w:rPr>
          <w:rFonts w:ascii="Arial Narrow" w:hAnsi="Arial Narrow" w:cs="Arial"/>
          <w:b w:val="0"/>
        </w:rPr>
        <w:t>Nome:</w:t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</w:r>
      <w:r w:rsidRPr="0074173E">
        <w:rPr>
          <w:rFonts w:ascii="Arial Narrow" w:hAnsi="Arial Narrow" w:cs="Arial"/>
          <w:b w:val="0"/>
        </w:rPr>
        <w:tab/>
        <w:t>Nome:</w:t>
      </w:r>
    </w:p>
    <w:p w:rsidR="00C46C21" w:rsidRPr="0074173E" w:rsidRDefault="00C46C21" w:rsidP="00C46C21">
      <w:pPr>
        <w:pStyle w:val="Ttulo1"/>
        <w:jc w:val="both"/>
        <w:rPr>
          <w:rFonts w:ascii="Arial Narrow" w:hAnsi="Arial Narrow" w:cs="Arial"/>
          <w:b w:val="0"/>
          <w:sz w:val="20"/>
        </w:rPr>
      </w:pPr>
      <w:r w:rsidRPr="0074173E">
        <w:rPr>
          <w:rFonts w:ascii="Arial Narrow" w:hAnsi="Arial Narrow" w:cs="Arial"/>
          <w:b w:val="0"/>
          <w:sz w:val="20"/>
        </w:rPr>
        <w:t>CPF:</w:t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</w:r>
      <w:r w:rsidRPr="0074173E">
        <w:rPr>
          <w:rFonts w:ascii="Arial Narrow" w:hAnsi="Arial Narrow" w:cs="Arial"/>
          <w:b w:val="0"/>
          <w:sz w:val="20"/>
        </w:rPr>
        <w:tab/>
        <w:t>CPF:</w:t>
      </w:r>
    </w:p>
    <w:p w:rsidR="00C46C21" w:rsidRPr="0074173E" w:rsidRDefault="00C46C21">
      <w:pPr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9B00C4" w:rsidRDefault="009B00C4" w:rsidP="003A352A">
      <w:pPr>
        <w:jc w:val="center"/>
        <w:rPr>
          <w:rFonts w:ascii="Arial Narrow" w:hAnsi="Arial Narrow" w:cs="Arial"/>
          <w:sz w:val="20"/>
          <w:szCs w:val="20"/>
        </w:rPr>
      </w:pP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__________________________</w:t>
      </w: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Lilian Lize Gabiatti</w:t>
      </w:r>
    </w:p>
    <w:p w:rsidR="003A352A" w:rsidRPr="0074173E" w:rsidRDefault="003A352A" w:rsidP="003A352A">
      <w:pPr>
        <w:jc w:val="center"/>
        <w:rPr>
          <w:rFonts w:ascii="Arial Narrow" w:hAnsi="Arial Narrow" w:cs="Arial"/>
          <w:sz w:val="20"/>
          <w:szCs w:val="20"/>
        </w:rPr>
      </w:pPr>
      <w:r w:rsidRPr="0074173E">
        <w:rPr>
          <w:rFonts w:ascii="Arial Narrow" w:hAnsi="Arial Narrow" w:cs="Arial"/>
          <w:sz w:val="20"/>
          <w:szCs w:val="20"/>
        </w:rPr>
        <w:t>Advogada OAB/SC 30.754</w:t>
      </w:r>
    </w:p>
    <w:sectPr w:rsidR="003A352A" w:rsidRPr="0074173E" w:rsidSect="00725A83">
      <w:headerReference w:type="default" r:id="rId18"/>
      <w:footerReference w:type="even" r:id="rId19"/>
      <w:footerReference w:type="default" r:id="rId20"/>
      <w:pgSz w:w="11907" w:h="16840" w:code="9"/>
      <w:pgMar w:top="2268" w:right="1134" w:bottom="993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06" w:rsidRDefault="00F01C06">
      <w:r>
        <w:separator/>
      </w:r>
    </w:p>
  </w:endnote>
  <w:endnote w:type="continuationSeparator" w:id="0">
    <w:p w:rsidR="00F01C06" w:rsidRDefault="00F0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6" w:rsidRDefault="00CD66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D6676" w:rsidRDefault="00CD667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6" w:rsidRDefault="00CD66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D2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6676" w:rsidRPr="0074013E" w:rsidRDefault="00CD6676" w:rsidP="00A82B2A">
    <w:pPr>
      <w:pStyle w:val="Rodap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06" w:rsidRDefault="00F01C06">
      <w:r>
        <w:separator/>
      </w:r>
    </w:p>
  </w:footnote>
  <w:footnote w:type="continuationSeparator" w:id="0">
    <w:p w:rsidR="00F01C06" w:rsidRDefault="00F0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76" w:rsidRPr="0074013E" w:rsidRDefault="00CD6676" w:rsidP="0074013E">
    <w:pPr>
      <w:pStyle w:val="Cabealho"/>
      <w:tabs>
        <w:tab w:val="left" w:pos="2175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A395F"/>
    <w:multiLevelType w:val="multilevel"/>
    <w:tmpl w:val="85580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6A50B9"/>
    <w:multiLevelType w:val="multilevel"/>
    <w:tmpl w:val="FACE4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A713030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9BD"/>
    <w:multiLevelType w:val="hybridMultilevel"/>
    <w:tmpl w:val="7C2AE5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C0C75"/>
    <w:multiLevelType w:val="multilevel"/>
    <w:tmpl w:val="29946B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1BD29A8"/>
    <w:multiLevelType w:val="multilevel"/>
    <w:tmpl w:val="8AB493A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FA677A"/>
    <w:multiLevelType w:val="hybridMultilevel"/>
    <w:tmpl w:val="FD0A30A4"/>
    <w:lvl w:ilvl="0" w:tplc="9DB26310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A29FA"/>
    <w:multiLevelType w:val="multilevel"/>
    <w:tmpl w:val="41DCFC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9578D"/>
    <w:multiLevelType w:val="multilevel"/>
    <w:tmpl w:val="5270276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1">
    <w:nsid w:val="28AB6648"/>
    <w:multiLevelType w:val="hybridMultilevel"/>
    <w:tmpl w:val="B97C3DE4"/>
    <w:lvl w:ilvl="0" w:tplc="A34667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E3EBC">
      <w:numFmt w:val="none"/>
      <w:lvlText w:val=""/>
      <w:lvlJc w:val="left"/>
      <w:pPr>
        <w:tabs>
          <w:tab w:val="num" w:pos="360"/>
        </w:tabs>
      </w:pPr>
    </w:lvl>
    <w:lvl w:ilvl="2" w:tplc="0390FC78">
      <w:numFmt w:val="none"/>
      <w:lvlText w:val=""/>
      <w:lvlJc w:val="left"/>
      <w:pPr>
        <w:tabs>
          <w:tab w:val="num" w:pos="360"/>
        </w:tabs>
      </w:pPr>
    </w:lvl>
    <w:lvl w:ilvl="3" w:tplc="2E5A8240">
      <w:numFmt w:val="none"/>
      <w:lvlText w:val=""/>
      <w:lvlJc w:val="left"/>
      <w:pPr>
        <w:tabs>
          <w:tab w:val="num" w:pos="360"/>
        </w:tabs>
      </w:pPr>
    </w:lvl>
    <w:lvl w:ilvl="4" w:tplc="430211AE">
      <w:numFmt w:val="none"/>
      <w:lvlText w:val=""/>
      <w:lvlJc w:val="left"/>
      <w:pPr>
        <w:tabs>
          <w:tab w:val="num" w:pos="360"/>
        </w:tabs>
      </w:pPr>
    </w:lvl>
    <w:lvl w:ilvl="5" w:tplc="C56A051E">
      <w:numFmt w:val="none"/>
      <w:lvlText w:val=""/>
      <w:lvlJc w:val="left"/>
      <w:pPr>
        <w:tabs>
          <w:tab w:val="num" w:pos="360"/>
        </w:tabs>
      </w:pPr>
    </w:lvl>
    <w:lvl w:ilvl="6" w:tplc="D0EC9E22">
      <w:numFmt w:val="none"/>
      <w:lvlText w:val=""/>
      <w:lvlJc w:val="left"/>
      <w:pPr>
        <w:tabs>
          <w:tab w:val="num" w:pos="360"/>
        </w:tabs>
      </w:pPr>
    </w:lvl>
    <w:lvl w:ilvl="7" w:tplc="230CDE98">
      <w:numFmt w:val="none"/>
      <w:lvlText w:val=""/>
      <w:lvlJc w:val="left"/>
      <w:pPr>
        <w:tabs>
          <w:tab w:val="num" w:pos="360"/>
        </w:tabs>
      </w:pPr>
    </w:lvl>
    <w:lvl w:ilvl="8" w:tplc="304E89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46213E"/>
    <w:multiLevelType w:val="hybridMultilevel"/>
    <w:tmpl w:val="F9061A82"/>
    <w:lvl w:ilvl="0" w:tplc="D0805E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A6142"/>
    <w:multiLevelType w:val="hybridMultilevel"/>
    <w:tmpl w:val="C5EA3D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C4FD0"/>
    <w:multiLevelType w:val="multilevel"/>
    <w:tmpl w:val="2EA8455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C192376"/>
    <w:multiLevelType w:val="hybridMultilevel"/>
    <w:tmpl w:val="BB785E82"/>
    <w:lvl w:ilvl="0" w:tplc="9DF4FF24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1E600A"/>
    <w:multiLevelType w:val="multilevel"/>
    <w:tmpl w:val="704EF9D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88878A3"/>
    <w:multiLevelType w:val="multilevel"/>
    <w:tmpl w:val="6EBA6F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>
    <w:nsid w:val="70B772E5"/>
    <w:multiLevelType w:val="multilevel"/>
    <w:tmpl w:val="FAF67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DF874E3"/>
    <w:multiLevelType w:val="hybridMultilevel"/>
    <w:tmpl w:val="C97E75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9"/>
  </w:num>
  <w:num w:numId="9">
    <w:abstractNumId w:val="17"/>
  </w:num>
  <w:num w:numId="10">
    <w:abstractNumId w:val="16"/>
  </w:num>
  <w:num w:numId="11">
    <w:abstractNumId w:val="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4"/>
    <w:docVar w:name="AnoProcesso" w:val="2014"/>
    <w:docVar w:name="Bairro" w:val="CENTRO"/>
    <w:docVar w:name="CargoDiretorCompras" w:val="Diretor de Compras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MEMBRO COMISSÃO DE APOIO"/>
    <w:docVar w:name="CargoMembro7" w:val=" "/>
    <w:docVar w:name="CargoMembro8" w:val=" "/>
    <w:docVar w:name="CargoSecretario" w:val="GESTOR DO F. M. A. S"/>
    <w:docVar w:name="CargoTitular" w:val="GESTOR DO F. M. A. S"/>
    <w:docVar w:name="CEP" w:val="89905-000"/>
    <w:docVar w:name="Cidade" w:val="Bandeirante"/>
    <w:docVar w:name="CNPJ" w:val="14.285.358/0001-12"/>
    <w:docVar w:name="CPFTitular" w:val="84503165968"/>
    <w:docVar w:name="DataAbertura" w:val="13/02/2014"/>
    <w:docVar w:name="DataAdjudicacao" w:val="13 de Fevereiro de 2014"/>
    <w:docVar w:name="DataDecreto" w:val="02/01/2013"/>
    <w:docVar w:name="DataEntrEnvelope" w:val="14/11/2012"/>
    <w:docVar w:name="DataExtensoAdjudicacao" w:val="13 de Fevereiro de 2014"/>
    <w:docVar w:name="DataExtensoHomolog" w:val="13 de Fevereiro de 2014"/>
    <w:docVar w:name="DataExtensoProcesso" w:val="30 de Janeiro de 2014"/>
    <w:docVar w:name="DataExtensoPublicacao" w:val="31 de Janeiro de 2014"/>
    <w:docVar w:name="DataFinalRecEnvelope" w:val="13/02/2014"/>
    <w:docVar w:name="DataHomologacao" w:val="13/02/2014"/>
    <w:docVar w:name="DataInicioRecEnvelope" w:val="13/02/2014"/>
    <w:docVar w:name="DataPortaria" w:val="01/01/1900"/>
    <w:docVar w:name="DataProcesso" w:val="30/01/2014"/>
    <w:docVar w:name="DataPublicacao" w:val="31 de Janeiro de 2014"/>
    <w:docVar w:name="DecretoNomeacao" w:val="04/2013"/>
    <w:docVar w:name="Dotacoes" w:val="2.041.3390.00 - 1050 - 6/2014   -   Gestão da Assistência Social com SCFV 2.041.3390.00 - 1000 - 5/2014   -   Gestão da Assistência Social com SCFV "/>
    <w:docVar w:name="Endereco" w:val="AV. SANTO ANTONIO, S/N"/>
    <w:docVar w:name="EnderecoEntrega" w:val=" "/>
    <w:docVar w:name="Fax" w:val="(49) 3626-0012"/>
    <w:docVar w:name="FonteRecurso" w:val=" "/>
    <w:docVar w:name="FormaJulgamento" w:val="MENOR PRECO POR ITEM                    "/>
    <w:docVar w:name="FormaPgto" w:val="CONFORME DESCRITO NO EDITAL"/>
    <w:docVar w:name="FormaReajuste" w:val=" "/>
    <w:docVar w:name="HoraAbertura" w:val="08:45"/>
    <w:docVar w:name="HoraEntrEnvelope" w:val="08:00"/>
    <w:docVar w:name="HoraFinalRecEnvelope" w:val="08:30"/>
    <w:docVar w:name="HoraInicioRecEnvelope" w:val="08:00"/>
    <w:docVar w:name="ItensLicitacao" w:val="_x000d__x000d_Item_x0009_    Quantidade_x0009_Unid_x0009_Nome do Material_x000d_   1_x0009_       80,000_x0009_KG      _x0009_FARINHA DE MILHO - PACOTE DE 1 KG                           _x000d_   2_x0009_       60,000_x0009_PCT    _x0009_BISCOITO SORTIDO 500G                                       _x000d_   3_x0009_      160,000_x0009_UN      _x0009_CUCA RECHEADA                                               _x000d_   4_x0009_       60,000_x0009_KG      _x0009_GROSTOLI                                                    _x000d_   5_x0009_       50,000_x0009_KG      _x0009_LARANJA DE BOA QUALIDADE                                    _x000d_   6_x0009_       40,000_x0009_KG      _x0009_LINGUIÇA MISTA KG                                           _x000d_   7_x0009_       10,000_x0009_KG      _x0009_BACON KG                                                    _x000d_   8_x0009_      200,000_x0009_PCT    _x0009_SUCO EM PÓ DIVERSOS SABORES - PACOTE DE 1 KG                _x000d_   9_x0009_       10,000_x0009_UN      _x0009_COCO RALADO 100 GRAMAS                                      _x000d_  10_x0009_       40,000_x0009_UN      _x0009_CREME DE LEITE 300G                                         _x000d_  11_x0009_       40,000_x0009_UN      _x0009_LEITE CONDENSADO 300G                                       _x000d_  12_x0009_       24,000_x0009_PCT    _x0009_GELATINA 500G                                               _x000d_  13_x0009_        1,000_x0009_PCT    _x0009_MAISENA 500G                                                _x000d_  14_x0009_       80,000_x0009_UN      _x0009_MASSA ESPAGUETE 500GR                                       _x000d_  15_x0009_       80,000_x0009_PCT    _x0009_MASSA RIGATONI 500G                                         _x000d_  16_x0009_       25,000_x0009_KG      _x0009_ABACAXI FRESCO DE BOA QUALIDADE                             _x000d_  17_x0009_       40,000_x0009_DZ      _x0009_OVOS FRESCOS - DE BOA QUALIDADE                             _x000d_  18_x0009_       24,000_x0009_MAC    _x0009_TERMPERO VERDE                                              _x000d_  19_x0009_      400,000_x0009_UN      _x0009_BOLACHÃO DE MEL 400G                                        _x000d_  20_x0009_       12,000_x0009_PCT    _x0009_PIPOCA - PACOTE COM 500 GR                                  _x000d_  21_x0009_       20,000_x0009_UN      _x0009_REPOLHO FRESCO DE BOA QUALIDADE                             _x000d_  22_x0009_       20,000_x0009_UN.    _x0009_ACELGA - FRESCA, DEBOA QUALIDADE - UNIDADE                  _x000d_  23_x0009_      320,000_x0009_LTS    _x0009_IOGURTE DIVERSOS SABORES - EMBALAGEM DE 01 LITRO            _x000d_  24_x0009_        3,000_x0009_UN      _x0009_CANELA EM RAMA 10 GRAMAS.                                   _x000d_  25_x0009_        6,000_x0009_UN.    _x0009_ERVA MATE                                                   _x000d_  26_x0009_       30,000_x0009_UN.    _x0009_MASSA PARA LASANHA 500 GRAMAS.                              _x000d_  27_x0009_       15,000_x0009_UN      _x0009_DOCE DE FRUTA 400G                                          _x000d_  28_x0009_       10,000_x0009_UN      _x0009_DOCE DE LEITE 400G                                          _x000d_  29_x0009_        5,000_x0009_UN.    _x0009_COLORAU - EMBALAGEM DE 500 GRAMAS                           _x000d_  30_x0009_        6,000_x0009_KG      _x0009_FARINHA DE MANDIOCA BRANCA PCT 01- KG                       _x000d_  31_x0009_       12,000_x0009_UN      _x0009_FARINHA DE MANDIOCA TEMPERADA 500G                          _x000d_  32_x0009_       90,000_x0009_KG      _x0009_ESFIRA                                                      _x000d_  33_x0009_      180,000_x0009_UN      _x0009_DOCE DE LEITE 400G                                          _x000d_  34_x0009_     2.000,000_x0009_UN.    _x0009_PÃO FRANCÊS FRESCO DE BOA QUALIDADE                         _x000d_  35_x0009_       60,000_x0009_KG      _x0009_TOMATE FRESCO DE BOA QUALIDADE                              _x000d_  36_x0009_      250,000_x0009_UN.    _x0009_ALFACE FRESCA DE BOA QUALIDADE                              _x000d_  37_x0009_       60,000_x0009_UN      _x0009_MORTADELA DE FRANGO 500G                                    _x000d_  38_x0009_      200,000_x0009_KG      _x0009_MAÇA FRESCA DE BOA QUALIDADE                                _x000d_  39_x0009_       60,000_x0009_PCT    _x0009_BISCOITO DOCE 500G                                          _x000d_  40_x0009_        6,000_x0009_PCT    _x0009_ORÉGANO - PACOTE COM 15 GR                                  _x000d_  41_x0009_       60,000_x0009_KG      _x0009_COXA E SOBRECOXA DE FRANGO                                  _x000d_  42_x0009_      100,000_x0009_KG      _x0009_MAMÃO FRESCO DE BOA QUALIDADE                               _x000d_  43_x0009_       30,000_x0009_KG      _x0009_SALSICHA DE FRANGO                                          _x000d_  44_x0009_      300,000_x0009_KG      _x0009_BANANA DE BOA QUALIDADE - IDOSOS                            _x000d_  45_x0009_       15,000_x0009_PCT    _x0009_MASSA CABELO DE ANJO - PACOTE DE 500 GR                     _x000d_  46_x0009_       50,000_x0009_PCT    _x0009_AÇUÇAR BRANCO DE BOA QUALIDADE - PACOTE DE 05 KG            _x000d_  47_x0009_       50,000_x0009_PCT    _x0009_ARROZ PARBOILIZADO LONGO FINO - PACOTE DE 05 KG             _x000d_  48_x0009_       30,000_x0009_PCT    _x0009_FEIJÃO PRETO - EMBALAAGEM DE 01 KG                          _x000d_  49_x0009_       80,000_x0009_UN.    _x0009_OLEO DE SOJA - EMBALAGEM DE 900 ML                          _x000d_  50_x0009_       60,000_x0009_KG      _x0009_CARNE MOÍDA                                                 _x000d_  51_x0009_       55,000_x0009_KG      _x0009_CARNE DE GADO                                               _x000d_  52_x0009_       70,000_x0009_KG      _x0009_CARNE DE PORCO                                              _x000d_  53_x0009_        3,000_x0009_KG      _x0009_ALHO DE BOA QUALIDADE                                       _x000d_  54_x0009_       50,000_x0009_KG      _x0009_CEBOLA BRANCA DE BOA QUALIDADE                              _x000d_  55_x0009_       40,000_x0009_UN.    _x0009_MAIONESE 500 GRAMAS                                         _x000d_  56_x0009_       20,000_x0009_CX      _x0009_CALDO DE GALINHA  - CAIXA DE 114 GRAMAS COM 12 TABLETES     _x000d_  57_x0009_      140,000_x0009_UN      _x0009_EXTRATO DE TOMATE 350G                                      _x000d_  58_x0009_       45,000_x0009_UN.    _x0009_MARGARINA VEGETAL CREMOSA COM SAL - POTE DE 500 GR          _x000d_  59_x0009_       50,000_x0009_KG      _x0009_CENOURA FRESCA DE BOA QUALIDADE                             _x000d_  60_x0009_       50,000_x0009_KG      _x0009_BETERRABA DE BOA QUALIDADE                                  _x000d_  61_x0009_       50,000_x0009_KG      _x0009_BATATA FRESCA LAVADA DE BOA QUAALIDADE                      _x000d_  62_x0009_       80,000_x0009_KG      _x0009_MANDIOCA FRESCA DE BOA QUALIDADE                            _x000d_  63_x0009_       20,000_x0009_KG      _x0009_QUEIJO TIPO MUSSARELA                                       _x000d_  64_x0009_      250,000_x0009_LTS    _x0009_LEITE                                                       _x000d_  65_x0009_        6,000_x0009_PCT    _x0009_ACHOCOLATADO EM PÓ EMBALAGEM COM 800GR                      _x000d_  66_x0009_       16,000_x0009_UN      _x0009_CAFÉ SOLUVEL- EMBALAGEM VIDRO 200 GR                        _x000d_  67_x0009_       50,000_x0009_KG      _x0009_CHUCHU FRESCO DE BOA QUALIDADE                              _x000d_  68_x0009_        6,000_x0009_KG      _x0009_PIMENTÃO DE BOA QUALIDADE                                   _x000d_  69_x0009_       60,000_x0009_KG      _x0009_BATATA DOCE - FRESCA, LAVADA, DE BOA QUALIDADE - KG         _x000d_  70_x0009_       60,000_x0009_UN.    _x0009_MILHO VERDE  - EMBALAGEM COM 200 GRAMAS                     _x000d_  71_x0009_       60,000_x0009_LATA  _x0009_ERVILHA - EMBALAGEM DE 200 GRS                              _x000d_  72_x0009_       38,000_x0009_PCT    _x0009_SAZON PCT COM 12 SACHES                                     _x000d_  73_x0009_       15,000_x0009_PCT    _x0009_SAL IODADO - PACOTE DE 01 KG                                _x000d_  74_x0009_       55,000_x0009_UN.    _x0009_VINAGRE DE VINHO TINTO - UND COM 750 ML                     _x000d_  75_x0009_        2,000_x0009_PCT    _x0009_FARINHA DE TRIGO ESPECIAL  - PACOTES DE 01 KG               _x000d_  76_x0009_      100,000_x0009_LTS    _x0009_IOGURTE DIVERSOS SABORES - EMBALAGEM DE 01 LITRO            _x000d_  77_x0009_       10,000_x0009_UN      _x0009_AGUA SANITÁRIA 5 LITROS.                                    _x000d_  78_x0009_        6,000_x0009_UN      _x0009_REMOVEX 5 LITROS.                                           _x000d_  79_x0009_       10,000_x0009_UN      _x0009_DETERGENTE NEUTRO 5 LITROS.                                 _x000d_  80_x0009_       10,000_x0009_UN.    _x0009_SABÃO EM PÓ - EMBALAGEM DE 1KG                              _x000d_  81_x0009_        5,000_x0009_PCT    _x0009_SABÃO EM BARRA 500G PCT COM 5 UNDS                          _x000d_  82_x0009_       15,000_x0009_UN      _x0009_DETERGENTE NEUTRO 5 LITROS.                                 _x000d_  83_x0009_       10,000_x0009_UN      _x0009_SAPÓLIO LÍQUIDO 300ML                                       _x000d_  84_x0009_       10,000_x0009_UN      _x0009_VASSOURA DE PLASTICO                                        _x000d_  85_x0009_        2,000_x0009_UN      _x0009_RODO 40CM                                                   _x000d_  86_x0009_        5,000_x0009_PCT    _x0009_ESPONJA DE LÃ EM AÇO                                        _x000d_  87_x0009_       20,000_x0009_UN      _x0009_ESPONJA LAVA LOUÇA                                          _x000d_  88_x0009_        5,000_x0009_UN.    _x0009_ESPONJA DE AÇO                                              _x000d_  89_x0009_       10,000_x0009_UN      _x0009_PANO DE PRATO                                               _x000d_  90_x0009_       10,000_x0009_UN      _x0009_TOALHA DE ROSTO ESCURA                                      _x000d_  91_x0009_        6,000_x0009_FRD    _x0009_PAPEL HIGIÊNICO 16 PCT COM COM 4 ROLOS DE 30MTS             _x000d_  92_x0009_       12,000_x0009_CX      _x0009_PAPEL TOALHA INTERFOLHADO 1000F                             _x000d_  93_x0009_       12,000_x0009_UN      _x0009_SABONETE LÍQUIDO DE 5 LTS                                   _x000d_  94_x0009_       12,000_x0009_PCT    _x0009_PAPEL TOALHA COM 2 ROLOS                                    _x000d_  95_x0009_       80,000_x0009_UN.    _x0009_CERA LÍQUIDA 750 ML                                         _x000d_  96_x0009_       10,000_x0009_UN      _x0009_SACOS PARA LIXO 100LITROS COM 20 UNIDADES                   _x000d_  97_x0009_       10,000_x0009_UN      _x0009_SACOS PARA LIXO 50 UNIDADE DE 50 LITROS                     _x000d_  98_x0009_        6,000_x0009_UN      _x0009_ALCOOL 92.8 NEUTRO 1 LITRO.                                 _x000d_  99_x0009_       12,000_x0009_UN      _x0009_LIMPA VIDROS 500 ML                                         _x000d_ 100_x0009_       10,000_x0009_UN      _x0009_PANO  DE CHÃO 50 X 84 CM.                                   _x000d_ 101_x0009_        2,000_x0009_UN      _x0009_RODO- PASSA CERA.                                           "/>
    <w:docVar w:name="ItensLicitacaoPorLote" w:val=" "/>
    <w:docVar w:name="ItensVencedores" w:val="_x000d_ _x000d_ Fornecedor: 7705 - COMERCIO DE GENEROS ALIMENTICIOS SCARAVONATTO LTDA_x000d_ _x000d_ Item_x0009_    Quantidade_x0009_Unid_x0009_Nome do Material                                                  _x0009__x0009__x0009_Preço Total_x000d_    1_x0009_       80,000_x0009_KG      _x0009_FARINHA DE MILHO - PACOTE DE 1 KG                                            _x0009_FARINHA DE MILHO - PACOTE DE 1 KG                           _x0009_       184,80_x000d_    5_x0009_       50,000_x0009_KG      _x0009_LARANJA DE BOA QUALIDADE                                                              _x0009_LARANJA DE BOA QUALIDADE                                    _x0009_       223,50_x000d_    7_x0009_       10,000_x0009_KG      _x0009_BACON KG                                                                                              _x0009_BACON KG                                                    _x0009_       174,00_x000d_    9_x0009_       10,000_x0009_UN      _x0009_COCO RALADO 100 GRAMAS                                                                  _x0009_COCO RALADO 100 GRAMAS                                      _x0009_        30,80_x000d_   11_x0009_       40,000_x0009_UN      _x0009_LEITE CONDENSADO 300G                                                                    _x0009_LEITE CONDENSADO 300G                                       _x0009_       126,00_x000d_   13_x0009_        1,000_x0009_PCT    _x0009_MAISENA 500G                                                                                      _x0009_MAISENA 500G                                                _x0009_         2,34_x000d_   15_x0009_       80,000_x0009_PCT    _x0009_MASSA RIGATONI 500G                                                                        _x0009_MASSA RIGATONI 500G                                         _x0009_       292,00_x000d_   17_x0009_       40,000_x0009_DZ      _x0009_OVOS FRESCOS - DE BOA QUALIDADE                                                _x0009_OVOS FRESCOS - DE BOA QUALIDADE                             _x0009_       172,00_x000d_   19_x0009_      400,000_x0009_UN      _x0009_BOLACHÃO DE MEL 400G                                                                      _x0009_BOLACHÃO DE MEL 400G                                        _x0009_      1.520,00_x000d_   21_x0009_       20,000_x0009_UN      _x0009_REPOLHO FRESCO DE BOA QUALIDADE                                                _x0009_REPOLHO FRESCO DE BOA QUALIDADE                             _x0009_        54,00_x000d_   22_x0009_       20,000_x0009_UN.    _x0009_ACELGA - FRESCA, DEBOA QUALIDADE - UNIDADE                          _x0009_ACELGA - FRESCA, DEBOA QUALIDADE - UNIDADE                  _x0009_        79,40_x000d_   24_x0009_        3,000_x0009_UN      _x0009_CANELA EM RAMA 10 GRAMAS.                                                            _x0009_CANELA EM RAMA 10 GRAMAS.                                   _x0009_         3,51_x000d_   25_x0009_        6,000_x0009_UN.    _x0009_ERVA MATE                                                                                            _x0009_ERVA MATE                                                   _x0009_        59,88_x000d_   26_x0009_       30,000_x0009_UN.    _x0009_MASSA PARA LASANHA 500 GRAMAS.                                                  _x0009_MASSA PARA LASANHA 500 GRAMAS.                              _x0009_       170,40_x000d_   28_x0009_       10,000_x0009_UN      _x0009_DOCE DE LEITE 400G                                                                          _x0009_DOCE DE LEITE 400G                                          _x0009_        62,60_x000d_   30_x0009_        6,000_x0009_KG      _x0009_FARINHA DE MANDIOCA BRANCA PCT 01- KG                                    _x0009_FARINHA DE MANDIOCA BRANCA PCT 01- KG                       _x0009_        30,60_x000d_   35_x0009_       60,000_x0009_KG      _x0009_TOMATE FRESCO DE BOA QUALIDADE                                                  _x0009_TOMATE FRESCO DE BOA QUALIDADE                              _x0009_       175,80_x000d_   37_x0009_       60,000_x0009_UN      _x0009_MORTADELA DE FRANGO 500G                                                              _x0009_MORTADELA DE FRANGO 500G                                    _x0009_       318,00_x000d_   38_x0009_      200,000_x0009_KG      _x0009_MAÇA FRESCA DE BOA QUALIDADE                                                      _x0009_MAÇA FRESCA DE BOA QUALIDADE                                _x0009_       920,00_x000d_   39_x0009_       60,000_x0009_PCT    _x0009_BISCOITO DOCE 500G                                                                          _x0009_BISCOITO DOCE 500G                                          _x0009_       234,00_x000d_   40_x0009_        6,000_x0009_PCT    _x0009_ORÉGANO - PACOTE COM 15 GR                                                          _x0009_ORÉGANO - PACOTE COM 15 GR                                  _x0009_         8,58_x000d_   41_x0009_       60,000_x0009_KG      _x0009_COXA E SOBRECOXA DE FRANGO                                                          _x0009_COXA E SOBRECOXA DE FRANGO                                  _x0009_       351,00_x000d_   43_x0009_       30,000_x0009_KG      _x0009_SALSICHA DE FRANGO                                                                          _x0009_SALSICHA DE FRANGO                                          _x0009_       265,50_x000d_   45_x0009_       15,000_x0009_PCT    _x0009_MASSA CABELO DE ANJO - PACOTE DE 500 GR                                _x0009_MASSA CABELO DE ANJO - PACOTE DE 500 GR                     _x0009_        54,75_x000d_   47_x0009_       50,000_x0009_PCT    _x0009_ARROZ PARBOILIZADO LONGO FINO - PACOTE DE 05 KG                _x0009_ARROZ PARBOILIZADO LONGO FINO - PACOTE DE 05 KG             _x0009_       545,00_x000d_   49_x0009_       80,000_x0009_UN.    _x0009_OLEO DE SOJA - EMBALAGEM DE 900 ML                                          _x0009_OLEO DE SOJA - EMBALAGEM DE 900 ML                          _x0009_       304,00_x000d_   51_x0009_       55,000_x0009_KG      _x0009_CARNE DE GADO                                                                                    _x0009_CARNE DE GADO                                               _x0009_       621,50_x000d_   53_x0009_        3,000_x0009_KG      _x0009_ALHO DE BOA QUALIDADE                                                                    _x0009_ALHO DE BOA QUALIDADE                                       _x0009_        36,90_x000d_   55_x0009_       40,000_x0009_UN.    _x0009_MAIONESE 500 GRAMAS                                                                        _x0009_MAIONESE 500 GRAMAS                                         _x0009_       196,00_x000d_   57_x0009_      140,000_x0009_UN      _x0009_EXTRATO DE TOMATE 350G                                                                  _x0009_EXTRATO DE TOMATE 350G                                      _x0009_       322,00_x000d_   59_x0009_       50,000_x0009_KG      _x0009_CENOURA FRESCA DE BOA QUALIDADE                                                _x0009_CENOURA FRESCA DE BOA QUALIDADE                             _x0009_       125,00_x000d_   61_x0009_       50,000_x0009_KG      _x0009_BATATA FRESCA LAVADA DE BOA QUAALIDADE                                  _x0009_BATATA FRESCA LAVADA DE BOA QUAALIDADE                      _x0009_       120,50_x000d_   63_x0009_       20,000_x0009_KG      _x0009_QUEIJO TIPO MUSSARELA                                                                    _x0009_QUEIJO TIPO MUSSARELA                                       _x0009_       339,00_x000d_   65_x0009_        6,000_x0009_PCT    _x0009_ACHOCOLATADO EM PÓ EMBALAGEM COM 800GR                                  _x0009_ACHOCOLATADO EM PÓ EMBALAGEM COM 800GR                      _x0009_        35,10_x000d_   67_x0009_       50,000_x0009_KG      _x0009_CHUCHU FRESCO DE BOA QUALIDADE                                                  _x0009_CHUCHU FRESCO DE BOA QUALIDADE                              _x0009_       195,00_x000d_   69_x0009_       60,000_x0009_KG      _x0009_BATATA DOCE - FRESCA, LAVADA, DE BOA QUALIDADE - K         _x0009_BATATA DOCE - FRESCA, LAVADA, DE BOA QUALIDADE - KG         _x0009_       231,00_x000d_   71_x0009_       60,000_x0009_LATA  _x0009_ERVILHA - EMBALAGEM DE 200 GRS                                                  _x0009_ERVILHA - EMBALAGEM DE 200 GRS                              _x0009_       120,60_x000d_   73_x0009_       15,000_x0009_PCT    _x0009_SAL IODADO - PACOTE DE 01 KG                                                      _x0009_SAL IODADO - PACOTE DE 01 KG                                _x0009_        21,75_x000d_   75_x0009_        2,000_x0009_PCT    _x0009_FARINHA DE TRIGO ESPECIAL  - PACOTES DE 01 KG                    _x0009_FARINHA DE TRIGO ESPECIAL  - PACOTES DE 01 KG               _x0009_         6,90_x000d_   77_x0009_       10,000_x0009_UN      _x0009_AGUA SANITÁRIA 5 LITROS.                                                              _x0009_AGUA SANITÁRIA 5 LITROS.                                    _x0009_        98,50_x000d_   79_x0009_       10,000_x0009_UN      _x0009_DETERGENTE NEUTRO 5 LITROS.                                                        _x0009_DETERGENTE NEUTRO 5 LITROS.                                 _x0009_       178,00_x000d_   81_x0009_        5,000_x0009_PCT    _x0009_SABÃO EM BARRA 500G PCT COM 5 UNDS                                          _x0009_SABÃO EM BARRA 500G PCT COM 5 UNDS                          _x0009_        33,00_x000d_   82_x0009_       15,000_x0009_UN      _x0009_DETERGENTE NEUTRO 5 LITROS.                                                        _x0009_DETERGENTE NEUTRO 5 LITROS.                                 _x0009_       178,50_x000d_   85_x0009_        2,000_x0009_UN      _x0009_RODO 40CM                                                                                            _x0009_RODO 40CM                                                   _x0009_        16,60_x000d_   87_x0009_       20,000_x0009_UN      _x0009_ESPONJA LAVA LOUÇA                                                                          _x0009_ESPONJA LAVA LOUÇA                                          _x0009_        33,00_x000d_   89_x0009_       10,000_x0009_UN      _x0009_PANO DE PRATO                                                                                    _x0009_PANO DE PRATO                                               _x0009_        64,00_x000d_   91_x0009_        6,000_x0009_FRD    _x0009_PAPEL HIGIÊNICO 16 PCT COM COM 4 ROLOS DE 30MTS                _x0009_PAPEL HIGIÊNICO 16 PCT COM COM 4 ROLOS DE 30MTS             _x0009_        57,60_x000d_   93_x0009_       12,000_x0009_UN      _x0009_SABONETE LÍQUIDO DE 5 LTS                                                            _x0009_SABONETE LÍQUIDO DE 5 LTS                                   _x0009_       153,60_x000d_   95_x0009_       80,000_x0009_UN.    _x0009_CERA LÍQUIDA 750 ML                                                                        _x0009_CERA LÍQUIDA 750 ML                                         _x0009_       376,00_x000d_   99_x0009_       12,000_x0009_UN      _x0009_LIMPA VIDROS 500 ML                                                                        _x0009_LIMPA VIDROS 500 ML                                         _x0009_        64,20_x000d_  101_x0009_        2,000_x0009_UN      _x0009_RODO- PASSA CERA.                                                                            _x0009_RODO- PASSA CERA.                                           _x0009_        18,86_x000d_ _x000d_ Fornecedor: 7882 - A.E.M.OESTE COMERCIAL LTDA ME_x000d_ _x000d_ Item_x0009_    Quantidade_x0009_Unid_x0009_Nome do Material                                                  _x0009__x0009__x0009_Preço Total_x000d_    2_x0009_       60,000_x0009_PCT    _x0009_BISCOITO SORTIDO 500G                                                                    _x0009_BISCOITO SORTIDO 500G                                       _x0009_       259,20_x000d_    6_x0009_       40,000_x0009_KG      _x0009_LINGUIÇA MISTA KG                                                                            _x0009_LINGUIÇA MISTA KG                                           _x0009_       328,00_x000d_    8_x0009_      200,000_x0009_PCT    _x0009_SUCO EM PÓ DIVERSOS SABORES - PACOTE DE 1 KG                      _x0009_SUCO EM PÓ DIVERSOS SABORES - PACOTE DE 1 KG                _x0009_       584,00_x000d_   10_x0009_       40,000_x0009_UN      _x0009_CREME DE LEITE 300G                                                                        _x0009_CREME DE LEITE 300G                                         _x0009_        80,00_x000d_   12_x0009_       24,000_x0009_PCT    _x0009_GELATINA 500G                                                                                    _x0009_GELATINA 500G                                               _x0009_        85,20_x000d_   14_x0009_       80,000_x0009_UN      _x0009_MASSA ESPAGUETE 500GR                                                                    _x0009_MASSA ESPAGUETE 500GR                                       _x0009_       296,00_x000d_   16_x0009_       25,000_x0009_KG      _x0009_ABACAXI FRESCO DE BOA QUALIDADE                                                _x0009_ABACAXI FRESCO DE BOA QUALIDADE                             _x0009_       110,00_x000d_   20_x0009_       12,000_x0009_PCT    _x0009_PIPOCA - PACOTE COM 500 GR                                                          _x0009_PIPOCA - PACOTE COM 500 GR                                  _x0009_        31,20_x000d_   23_x0009_      320,000_x0009_LTS    _x0009_IOGURTE DIVERSOS SABORES - EMBALAGEM DE 01 LITRO              _x0009_IOGURTE DIVERSOS SABORES - EMBALAGEM DE 01 LITRO            _x0009_      1.110,40_x000d_   27_x0009_       15,000_x0009_UN      _x0009_DOCE DE FRUTA 400G                                                                          _x0009_DOCE DE FRUTA 400G                                          _x0009_        85,50_x000d_   29_x0009_        5,000_x0009_UN.    _x0009_COLORAU - EMBALAGEM DE 500 GRAMAS                                            _x0009_COLORAU - EMBALAGEM DE 500 GRAMAS                           _x0009_        12,85_x000d_   31_x0009_       12,000_x0009_UN      _x0009_FARINHA DE MANDIOCA TEMPERADA 500G                                          _x0009_FARINHA DE MANDIOCA TEMPERADA 500G                          _x0009_        42,96_x000d_   33_x0009_      180,000_x0009_UN      _x0009_DOCE DE LEITE 400G                                                                          _x0009_DOCE DE LEITE 400G                                          _x0009_      1.944,00_x000d_   42_x0009_      100,000_x0009_KG      _x0009_MAMÃO FRESCO DE BOA QUALIDADE                                                    _x0009_MAMÃO FRESCO DE BOA QUALIDADE                               _x0009_       385,00_x000d_   44_x0009_      300,000_x0009_KG      _x0009_BANANA DE BOA QUALIDADE - IDOSOS                                              _x0009_BANANA DE BOA QUALIDADE - IDOSOS                            _x0009_       690,00_x000d_   46_x0009_       50,000_x0009_PCT    _x0009_AÇUÇAR BRANCO DE BOA QUALIDADE - PACOTE DE 05 KG              _x0009_AÇUÇAR BRANCO DE BOA QUALIDADE - PACOTE DE 05 KG            _x0009_       470,00_x000d_   48_x0009_       30,000_x0009_PCT    _x0009_FEIJÃO PRETO - EMBALAAGEM DE 01 KG                                          _x0009_FEIJÃO PRETO - EMBALAAGEM DE 01 KG                          _x0009_       138,00_x000d_   50_x0009_       60,000_x0009_KG      _x0009_CARNE MOÍDA                                                                                        _x0009_CARNE MOÍDA                                                 _x0009_       654,00_x000d_   52_x0009_       70,000_x0009_KG      _x0009_CARNE DE PORCO                                                                                  _x0009_CARNE DE PORCO                                              _x0009_       619,50_x000d_   54_x0009_       50,000_x0009_KG      _x0009_CEBOLA BRANCA DE BOA QUALIDADE                                                  _x0009_CEBOLA BRANCA DE BOA QUALIDADE                              _x0009_       100,00_x000d_   56_x0009_       20,000_x0009_CX      _x0009_CALDO DE GALINHA  - CAIXA DE 114 GRAMAS COM 12 TAB     _x0009_CALDO DE GALINHA  - CAIXA DE 114 GRAMAS COM 12 TABLETES     _x0009_        39,00_x000d_   58_x0009_       45,000_x0009_UN.    _x0009_MARGARINA VEGETAL CREMOSA COM SAL - POTE DE 500 GR          _x0009_MARGARINA VEGETAL CREMOSA COM SAL - POTE DE 500 GR          _x0009_       141,75_x000d_   60_x0009_       50,000_x0009_KG      _x0009_BETERRABA DE BOA QUALIDADE                                                          _x0009_BETERRABA DE BOA QUALIDADE                                  _x0009_       130,00_x000d_   62_x0009_       80,000_x0009_KG      _x0009_MANDIOCA FRESCA DE BOA QUALIDADE                                              _x0009_MANDIOCA FRESCA DE BOA QUALIDADE                            _x0009_       344,00_x000d_   64_x0009_      250,000_x0009_LTS    _x0009_LEITE                                                                                                    _x0009_LEITE                                                       _x0009_       575,00_x000d_   66_x0009_       16,000_x0009_UN      _x0009_CAFÉ SOLUVEL- EMBALAGEM VIDRO 200 GR                                      _x0009_CAFÉ SOLUVEL- EMBALAGEM VIDRO 200 GR                        _x0009_       169,60_x000d_   68_x0009_        6,000_x0009_KG      _x0009_PIMENTÃO DE BOA QUALIDADE                                                            _x0009_PIMENTÃO DE BOA QUALIDADE                                   _x0009_        29,40_x000d_   70_x0009_       60,000_x0009_UN.    _x0009_MILHO VERDE  - EMBALAGEM COM 200 GRAMAS                                _x0009_MILHO VERDE  - EMBALAGEM COM 200 GRAMAS                     _x0009_       120,00_x000d_   72_x0009_       38,000_x0009_PCT    _x0009_SAZON PCT COM 12 SACHES                                                                _x0009_SAZON PCT COM 12 SACHES                                     _x0009_       110,20_x000d_   74_x0009_       55,000_x0009_UN.    _x0009_VINAGRE DE VINHO TINTO - UND COM 750 ML                                _x0009_VINAGRE DE VINHO TINTO - UND COM 750 ML                     _x0009_       118,25_x000d_   76_x0009_      100,000_x0009_LTS    _x0009_IOGURTE DIVERSOS SABORES - EMBALAGEM DE 01 LITRO              _x0009_IOGURTE DIVERSOS SABORES - EMBALAGEM DE 01 LITRO            _x0009_       355,00_x000d_   78_x0009_        6,000_x0009_UN      _x0009_REMOVEX 5 LITROS.                                                                            _x0009_REMOVEX 5 LITROS.                                           _x0009_       115,50_x000d_   80_x0009_       10,000_x0009_UN.    _x0009_SABÃO EM PÓ - EMBALAGEM DE 1KG                                                  _x0009_SABÃO EM PÓ - EMBALAGEM DE 1KG                              _x0009_        66,00_x000d_   83_x0009_       10,000_x0009_UN      _x0009_SAPÓLIO LÍQUIDO 300ML                                                                    _x0009_SAPÓLIO LÍQUIDO 300ML                                       _x0009_        44,00_x000d_   84_x0009_       10,000_x0009_UN      _x0009_VASSOURA DE PLASTICO                                                                      _x0009_VASSOURA DE PLASTICO                                        _x0009_       119,00_x000d_   86_x0009_        5,000_x0009_PCT    _x0009_ESPONJA DE LÃ EM AÇO                                                                      _x0009_ESPONJA DE LÃ EM AÇO                                        _x0009_        10,50_x000d_   88_x0009_        5,000_x0009_UN.    _x0009_ESPONJA DE AÇO                                                                                  _x0009_ESPONJA DE AÇO                                              _x0009_         8,00_x000d_   90_x0009_       10,000_x0009_UN      _x0009_TOALHA DE ROSTO ESCURA                                                                  _x0009_TOALHA DE ROSTO ESCURA                                      _x0009_        70,00_x000d_   92_x0009_       12,000_x0009_CX      _x0009_PAPEL TOALHA INTERFOLHADO 1000F                                                _x0009_PAPEL TOALHA INTERFOLHADO 1000F                             _x0009_       152,40_x000d_   94_x0009_       12,000_x0009_PCT    _x0009_PAPEL TOALHA COM 2 ROLOS                                                              _x0009_PAPEL TOALHA COM 2 ROLOS                                    _x0009_        43,20_x000d_   96_x0009_       10,000_x0009_UN      _x0009_SACOS PARA LIXO 100LITROS COM 20 UNIDADES                            _x0009_SACOS PARA LIXO 100LITROS COM 20 UNIDADES                   _x0009_        49,00_x000d_   97_x0009_       10,000_x0009_UN      _x0009_SACOS PARA LIXO 50 UNIDADE DE 50 LITROS                                _x0009_SACOS PARA LIXO 50 UNIDADE DE 50 LITROS                     _x0009_        39,50_x000d_   98_x0009_        6,000_x0009_UN      _x0009_ALCOOL 92.8 NEUTRO 1 LITRO.                                                        _x0009_ALCOOL 92.8 NEUTRO 1 LITRO.                                 _x0009_        35,10_x000d_  100_x0009_       10,000_x0009_UN      _x0009_PANO  DE CHÃO 50 X 84 CM.                                                            _x0009_PANO  DE CHÃO 50 X 84 CM.                                   _x0009_        59,00_x000d_ _x000d_ Fornecedor: 7886 - VERA LUCIA DEMOSSI ME_x000d_ _x000d_ Item_x0009_    Quantidade_x0009_Unid_x0009_Nome do Material                                                  _x0009__x0009__x0009_Preço Total_x000d_    3_x0009_      160,000_x0009_UN      _x0009_CUCA RECHEADA                                                                                    _x0009_CUCA RECHEADA                                               _x0009_       760,00_x000d_    4_x0009_       60,000_x0009_KG      _x0009_GROSTOLI                                                                                              _x0009_GROSTOLI                                                    _x0009_       953,40_x000d_   32_x0009_       90,000_x0009_KG      _x0009_ESFIRA                                                                                                  _x0009_ESFIRA                                                      _x0009_      1.431,00_x000d_   34_x0009_     2.000,000_x0009_UN.    _x0009_PÃO FRANCÊS FRESCO DE BOA QUALIDADE                                        _x0009_PÃO FRANCÊS FRESCO DE BOA QUALIDADE                         _x0009_       740,00"/>
    <w:docVar w:name="ListaDctosProc" w:val="- CERTIDAO NEGATIVA DO INSS- CERTIDAO NEGATIVA ESTADUAL- CERTIDAO NEGATIVA MUNICIPAL- CERTIDAO NEGATIVA DO FGTS- CERTIDÃO CONJUNTA NEGATIVA- CERTIDÃO NEGATIVA DE DÉBITOS TRABALHISTAS - CNDT"/>
    <w:docVar w:name="LocalEntrega" w:val="SCFV"/>
    <w:docVar w:name="Modalidade" w:val="PREGÃO PRESENCIAL"/>
    <w:docVar w:name="NomeCentroCusto" w:val="FUNDO MUNICIPAL ASSISTÊNCIA SOCIAL"/>
    <w:docVar w:name="NomeDiretorCompras" w:val="SOLANGE LUCIA CITOLIN DE BRITO"/>
    <w:docVar w:name="NomeEstado" w:val="ESTADO DE SANTA CATARINA"/>
    <w:docVar w:name="NomeMembro1" w:val="REGIANE DILL GRIZZON"/>
    <w:docVar w:name="NomeMembro2" w:val="CLAUDEMIR ANSELMINI"/>
    <w:docVar w:name="NomeMembro3" w:val="RENI JOSÉ BERTOCHI"/>
    <w:docVar w:name="NomeMembro4" w:val="MARCOS ROBERTO GRIZZON"/>
    <w:docVar w:name="NomeMembro5" w:val="GILSON BRESCOVIT"/>
    <w:docVar w:name="NomeMembro6" w:val="EDISON SCARAVONATTO"/>
    <w:docVar w:name="NomeMembro7" w:val=" "/>
    <w:docVar w:name="NomeMembro8" w:val=" "/>
    <w:docVar w:name="NomeOrgao" w:val="SECRETARIA MUN ASSISTÊNCIA SOCIAL E HABITAÇÃO"/>
    <w:docVar w:name="NomePresComissao" w:val="JANAINA ZARBIELLI TONIETTO"/>
    <w:docVar w:name="NomeRespCompras" w:val="SOLANGE LUCIA CITOLIN DE BRITO"/>
    <w:docVar w:name="NomeSecretario" w:val="EVANDRO DE CESARO"/>
    <w:docVar w:name="NomeTitular" w:val="EVANDRO DE CESARO"/>
    <w:docVar w:name="NomeUnidade" w:val="Fundo Municipal de Assistência Social"/>
    <w:docVar w:name="NomeUsuario" w:val="FUNDO MUNIC ASSIST SOCIAL DE BANDEIRANTE          "/>
    <w:docVar w:name="NumeroCentroCusto" w:val="1/2014"/>
    <w:docVar w:name="NumeroOrgao" w:val="10"/>
    <w:docVar w:name="NumeroUnidade" w:val="10.01"/>
    <w:docVar w:name="NumLicitacao" w:val="1/2014"/>
    <w:docVar w:name="NumProcesso" w:val="1/2014"/>
    <w:docVar w:name="ObjetoLicitacao" w:val="1 - O OBJETO DO PRESENTE EDITAL VISA À ESCOLHA DA MELHOR PROPOSTA PARA A AQUISIÇÃO DE PRODUTOS ALIMENTÍCIOS UTILIZADOS NA ELABORAÇÃO DA MERENDA DOS ALUNOS DO SERVIÇO DE CONVIVENCIA E FORTALECIMENTO DE VINCULOS (SCFV). E AQUISIÇÃO DE PRODUTOS DE HIGIENE, LIMPEZA, MATERIAS DE COPA E COZINHA PARA USO JUNTO AS ATIVIDADES DIÁRIAS NO SERVIÇO DE CONVIVÊNCIA E FORTALECIMENTO DE VINCULOS(SCFV) PARA O PERIODO DE FEVEREIRO A 31 DE AGOSTO DE 2014."/>
    <w:docVar w:name="ObsProcesso" w:val=" "/>
    <w:docVar w:name="PortariaComissao" w:val="002/2014"/>
    <w:docVar w:name="PrazoEntrega" w:val="CONFORME DESCRITO NO EDITAL"/>
    <w:docVar w:name="SiglaEstado" w:val="SC"/>
    <w:docVar w:name="SiglaModalidade" w:val="PR"/>
    <w:docVar w:name="Telefone" w:val="(49) 3626-0012"/>
    <w:docVar w:name="TipoComissao" w:val=" ESPECIAL"/>
    <w:docVar w:name="ValidadeProposta" w:val="60 DIAS"/>
    <w:docVar w:name="ValorTotalProcesso" w:val="24.859,18"/>
    <w:docVar w:name="ValorTotalProcessoExtenso" w:val="(vinte e quatro mil oitocentos e cinqüenta e nove reais e dezoito centavos)"/>
    <w:docVar w:name="Vigencia" w:val="CONFORME DESCRITO NO EDITAL"/>
  </w:docVars>
  <w:rsids>
    <w:rsidRoot w:val="00C46C21"/>
    <w:rsid w:val="000048E1"/>
    <w:rsid w:val="00007BC0"/>
    <w:rsid w:val="00013668"/>
    <w:rsid w:val="0001757C"/>
    <w:rsid w:val="000205E9"/>
    <w:rsid w:val="00020E3B"/>
    <w:rsid w:val="0003091F"/>
    <w:rsid w:val="00040146"/>
    <w:rsid w:val="00044745"/>
    <w:rsid w:val="00045245"/>
    <w:rsid w:val="00046141"/>
    <w:rsid w:val="0005356A"/>
    <w:rsid w:val="000571C4"/>
    <w:rsid w:val="000809A2"/>
    <w:rsid w:val="0009307A"/>
    <w:rsid w:val="0009433B"/>
    <w:rsid w:val="000975B4"/>
    <w:rsid w:val="000B69BA"/>
    <w:rsid w:val="000B713A"/>
    <w:rsid w:val="000C4611"/>
    <w:rsid w:val="000D0B6B"/>
    <w:rsid w:val="000D20C3"/>
    <w:rsid w:val="000D2150"/>
    <w:rsid w:val="000F2135"/>
    <w:rsid w:val="00103935"/>
    <w:rsid w:val="0010462D"/>
    <w:rsid w:val="00111E40"/>
    <w:rsid w:val="001138B9"/>
    <w:rsid w:val="00117084"/>
    <w:rsid w:val="00117483"/>
    <w:rsid w:val="00120A08"/>
    <w:rsid w:val="00122F71"/>
    <w:rsid w:val="00126FAB"/>
    <w:rsid w:val="00134995"/>
    <w:rsid w:val="001351C3"/>
    <w:rsid w:val="001365CC"/>
    <w:rsid w:val="00151DB4"/>
    <w:rsid w:val="00152665"/>
    <w:rsid w:val="00161EB7"/>
    <w:rsid w:val="001675CC"/>
    <w:rsid w:val="00172448"/>
    <w:rsid w:val="001828F4"/>
    <w:rsid w:val="001B49A6"/>
    <w:rsid w:val="001B7C19"/>
    <w:rsid w:val="001C79AF"/>
    <w:rsid w:val="001D0EE0"/>
    <w:rsid w:val="001D2549"/>
    <w:rsid w:val="001D6D44"/>
    <w:rsid w:val="001E1B1F"/>
    <w:rsid w:val="001E4D35"/>
    <w:rsid w:val="001E7CB3"/>
    <w:rsid w:val="00205BA8"/>
    <w:rsid w:val="0022423B"/>
    <w:rsid w:val="00237D69"/>
    <w:rsid w:val="002466C0"/>
    <w:rsid w:val="00257F2D"/>
    <w:rsid w:val="00261941"/>
    <w:rsid w:val="00263E5A"/>
    <w:rsid w:val="0027216F"/>
    <w:rsid w:val="00274E30"/>
    <w:rsid w:val="00291629"/>
    <w:rsid w:val="00292031"/>
    <w:rsid w:val="00296CD2"/>
    <w:rsid w:val="002B44E8"/>
    <w:rsid w:val="002B6878"/>
    <w:rsid w:val="002C7675"/>
    <w:rsid w:val="002C7E5A"/>
    <w:rsid w:val="002F1D46"/>
    <w:rsid w:val="0030685C"/>
    <w:rsid w:val="00310B71"/>
    <w:rsid w:val="003151C8"/>
    <w:rsid w:val="003206B7"/>
    <w:rsid w:val="003210C4"/>
    <w:rsid w:val="0032792F"/>
    <w:rsid w:val="00354221"/>
    <w:rsid w:val="003550A5"/>
    <w:rsid w:val="00357232"/>
    <w:rsid w:val="003672FC"/>
    <w:rsid w:val="00367F3C"/>
    <w:rsid w:val="003701AE"/>
    <w:rsid w:val="00375368"/>
    <w:rsid w:val="00384106"/>
    <w:rsid w:val="003855E8"/>
    <w:rsid w:val="00397F79"/>
    <w:rsid w:val="003A352A"/>
    <w:rsid w:val="003B2BA7"/>
    <w:rsid w:val="003D0C92"/>
    <w:rsid w:val="003D0D72"/>
    <w:rsid w:val="003D169A"/>
    <w:rsid w:val="003E2DF0"/>
    <w:rsid w:val="003E489F"/>
    <w:rsid w:val="003F2E7C"/>
    <w:rsid w:val="003F78B1"/>
    <w:rsid w:val="004055FA"/>
    <w:rsid w:val="00412E1F"/>
    <w:rsid w:val="004158B9"/>
    <w:rsid w:val="00427D33"/>
    <w:rsid w:val="0043336C"/>
    <w:rsid w:val="00442662"/>
    <w:rsid w:val="00442D9F"/>
    <w:rsid w:val="004455EC"/>
    <w:rsid w:val="00450A84"/>
    <w:rsid w:val="004626C7"/>
    <w:rsid w:val="004672FB"/>
    <w:rsid w:val="00476400"/>
    <w:rsid w:val="004849E6"/>
    <w:rsid w:val="004864DC"/>
    <w:rsid w:val="00487B3F"/>
    <w:rsid w:val="00497396"/>
    <w:rsid w:val="004975C5"/>
    <w:rsid w:val="004A1796"/>
    <w:rsid w:val="004A289A"/>
    <w:rsid w:val="004A6F3C"/>
    <w:rsid w:val="004B2081"/>
    <w:rsid w:val="004F2274"/>
    <w:rsid w:val="004F2AB8"/>
    <w:rsid w:val="005032A8"/>
    <w:rsid w:val="00504131"/>
    <w:rsid w:val="00504835"/>
    <w:rsid w:val="005070A0"/>
    <w:rsid w:val="005208A6"/>
    <w:rsid w:val="005220CE"/>
    <w:rsid w:val="00526BF6"/>
    <w:rsid w:val="00536D03"/>
    <w:rsid w:val="0054124A"/>
    <w:rsid w:val="00544A88"/>
    <w:rsid w:val="00547768"/>
    <w:rsid w:val="00551512"/>
    <w:rsid w:val="0056154C"/>
    <w:rsid w:val="00567DA6"/>
    <w:rsid w:val="00575C58"/>
    <w:rsid w:val="00580C28"/>
    <w:rsid w:val="00582E2E"/>
    <w:rsid w:val="00593221"/>
    <w:rsid w:val="00594977"/>
    <w:rsid w:val="005B16F0"/>
    <w:rsid w:val="005B3400"/>
    <w:rsid w:val="005C3C18"/>
    <w:rsid w:val="005F6ACD"/>
    <w:rsid w:val="00603789"/>
    <w:rsid w:val="006110E3"/>
    <w:rsid w:val="006279A1"/>
    <w:rsid w:val="00635FDC"/>
    <w:rsid w:val="00641C74"/>
    <w:rsid w:val="00645696"/>
    <w:rsid w:val="00650AFE"/>
    <w:rsid w:val="006606C1"/>
    <w:rsid w:val="00670C30"/>
    <w:rsid w:val="0068522C"/>
    <w:rsid w:val="006A1E70"/>
    <w:rsid w:val="006A6059"/>
    <w:rsid w:val="006B4816"/>
    <w:rsid w:val="006B60BA"/>
    <w:rsid w:val="006C0257"/>
    <w:rsid w:val="006C4C41"/>
    <w:rsid w:val="006D3309"/>
    <w:rsid w:val="006E0DF5"/>
    <w:rsid w:val="006F07F9"/>
    <w:rsid w:val="006F3FFA"/>
    <w:rsid w:val="00700B85"/>
    <w:rsid w:val="00706E5D"/>
    <w:rsid w:val="0071025C"/>
    <w:rsid w:val="00712F53"/>
    <w:rsid w:val="00725A83"/>
    <w:rsid w:val="0073370F"/>
    <w:rsid w:val="00734D5B"/>
    <w:rsid w:val="007350DD"/>
    <w:rsid w:val="00736B63"/>
    <w:rsid w:val="00736EFD"/>
    <w:rsid w:val="00737597"/>
    <w:rsid w:val="0074013E"/>
    <w:rsid w:val="0074173E"/>
    <w:rsid w:val="00743F0F"/>
    <w:rsid w:val="007570B0"/>
    <w:rsid w:val="00765A3F"/>
    <w:rsid w:val="0077162F"/>
    <w:rsid w:val="007768A7"/>
    <w:rsid w:val="0078411B"/>
    <w:rsid w:val="007859C8"/>
    <w:rsid w:val="007868E7"/>
    <w:rsid w:val="00787F22"/>
    <w:rsid w:val="00791177"/>
    <w:rsid w:val="007A5780"/>
    <w:rsid w:val="007B1862"/>
    <w:rsid w:val="007C1E0A"/>
    <w:rsid w:val="007C21B8"/>
    <w:rsid w:val="007C2BEE"/>
    <w:rsid w:val="007C579A"/>
    <w:rsid w:val="007E1E7A"/>
    <w:rsid w:val="007E2168"/>
    <w:rsid w:val="00806C26"/>
    <w:rsid w:val="008075D9"/>
    <w:rsid w:val="00807878"/>
    <w:rsid w:val="00812CBD"/>
    <w:rsid w:val="00815DF1"/>
    <w:rsid w:val="008166A1"/>
    <w:rsid w:val="0082205C"/>
    <w:rsid w:val="00822521"/>
    <w:rsid w:val="00823908"/>
    <w:rsid w:val="008276B9"/>
    <w:rsid w:val="0082796E"/>
    <w:rsid w:val="00831431"/>
    <w:rsid w:val="00835089"/>
    <w:rsid w:val="008534B4"/>
    <w:rsid w:val="0086257F"/>
    <w:rsid w:val="008753D9"/>
    <w:rsid w:val="008808D2"/>
    <w:rsid w:val="00884A80"/>
    <w:rsid w:val="0088610F"/>
    <w:rsid w:val="008A030A"/>
    <w:rsid w:val="008A284A"/>
    <w:rsid w:val="008A436E"/>
    <w:rsid w:val="008D3DBC"/>
    <w:rsid w:val="008E0925"/>
    <w:rsid w:val="008E1B82"/>
    <w:rsid w:val="008F2917"/>
    <w:rsid w:val="00905B69"/>
    <w:rsid w:val="009126D8"/>
    <w:rsid w:val="00927C65"/>
    <w:rsid w:val="0093506B"/>
    <w:rsid w:val="00941288"/>
    <w:rsid w:val="0096303C"/>
    <w:rsid w:val="00974C4F"/>
    <w:rsid w:val="00975705"/>
    <w:rsid w:val="00980F9C"/>
    <w:rsid w:val="00991C5E"/>
    <w:rsid w:val="0099231E"/>
    <w:rsid w:val="00992587"/>
    <w:rsid w:val="0099305A"/>
    <w:rsid w:val="009952AD"/>
    <w:rsid w:val="00995E42"/>
    <w:rsid w:val="009A631B"/>
    <w:rsid w:val="009B00C4"/>
    <w:rsid w:val="009B3366"/>
    <w:rsid w:val="009B735D"/>
    <w:rsid w:val="009C40F8"/>
    <w:rsid w:val="009D1ABB"/>
    <w:rsid w:val="009D6880"/>
    <w:rsid w:val="009E1D53"/>
    <w:rsid w:val="00A05FE0"/>
    <w:rsid w:val="00A11A9C"/>
    <w:rsid w:val="00A2509D"/>
    <w:rsid w:val="00A2668C"/>
    <w:rsid w:val="00A3504C"/>
    <w:rsid w:val="00A40CF8"/>
    <w:rsid w:val="00A44988"/>
    <w:rsid w:val="00A5178A"/>
    <w:rsid w:val="00A55BC8"/>
    <w:rsid w:val="00A62D1D"/>
    <w:rsid w:val="00A66EC6"/>
    <w:rsid w:val="00A80646"/>
    <w:rsid w:val="00A82B2A"/>
    <w:rsid w:val="00A92D28"/>
    <w:rsid w:val="00A9422B"/>
    <w:rsid w:val="00AA1042"/>
    <w:rsid w:val="00AA4971"/>
    <w:rsid w:val="00AC371C"/>
    <w:rsid w:val="00AC50B3"/>
    <w:rsid w:val="00AE27B9"/>
    <w:rsid w:val="00B066E7"/>
    <w:rsid w:val="00B07B15"/>
    <w:rsid w:val="00B10F43"/>
    <w:rsid w:val="00B17680"/>
    <w:rsid w:val="00B2408D"/>
    <w:rsid w:val="00B2538F"/>
    <w:rsid w:val="00B304A0"/>
    <w:rsid w:val="00B320C3"/>
    <w:rsid w:val="00B456B6"/>
    <w:rsid w:val="00B62550"/>
    <w:rsid w:val="00B9229E"/>
    <w:rsid w:val="00BA1B7E"/>
    <w:rsid w:val="00BB5D4E"/>
    <w:rsid w:val="00BE3171"/>
    <w:rsid w:val="00BE5969"/>
    <w:rsid w:val="00BE6474"/>
    <w:rsid w:val="00BF0869"/>
    <w:rsid w:val="00C220E2"/>
    <w:rsid w:val="00C240F3"/>
    <w:rsid w:val="00C268CC"/>
    <w:rsid w:val="00C26F61"/>
    <w:rsid w:val="00C276AF"/>
    <w:rsid w:val="00C40528"/>
    <w:rsid w:val="00C4148A"/>
    <w:rsid w:val="00C46C21"/>
    <w:rsid w:val="00C524A5"/>
    <w:rsid w:val="00C65DDD"/>
    <w:rsid w:val="00C852FC"/>
    <w:rsid w:val="00C86830"/>
    <w:rsid w:val="00C9569E"/>
    <w:rsid w:val="00C96CEF"/>
    <w:rsid w:val="00CA47EB"/>
    <w:rsid w:val="00CB09B5"/>
    <w:rsid w:val="00CB1BEE"/>
    <w:rsid w:val="00CB4AF7"/>
    <w:rsid w:val="00CB5383"/>
    <w:rsid w:val="00CB762B"/>
    <w:rsid w:val="00CC2519"/>
    <w:rsid w:val="00CC2CDA"/>
    <w:rsid w:val="00CC60FB"/>
    <w:rsid w:val="00CD07A5"/>
    <w:rsid w:val="00CD4805"/>
    <w:rsid w:val="00CD6676"/>
    <w:rsid w:val="00CD795A"/>
    <w:rsid w:val="00CE7F15"/>
    <w:rsid w:val="00CF76E4"/>
    <w:rsid w:val="00D02CA5"/>
    <w:rsid w:val="00D138BF"/>
    <w:rsid w:val="00D319B1"/>
    <w:rsid w:val="00D33501"/>
    <w:rsid w:val="00D42B83"/>
    <w:rsid w:val="00D53574"/>
    <w:rsid w:val="00D612F5"/>
    <w:rsid w:val="00D61B6C"/>
    <w:rsid w:val="00D72980"/>
    <w:rsid w:val="00D72B02"/>
    <w:rsid w:val="00D72F9E"/>
    <w:rsid w:val="00D7366B"/>
    <w:rsid w:val="00D8395D"/>
    <w:rsid w:val="00D90949"/>
    <w:rsid w:val="00D90D4C"/>
    <w:rsid w:val="00D93D5D"/>
    <w:rsid w:val="00D94F4A"/>
    <w:rsid w:val="00D97EDC"/>
    <w:rsid w:val="00DA5AC5"/>
    <w:rsid w:val="00DD377C"/>
    <w:rsid w:val="00DE08D3"/>
    <w:rsid w:val="00DF7061"/>
    <w:rsid w:val="00E125D1"/>
    <w:rsid w:val="00E21DF3"/>
    <w:rsid w:val="00E2279F"/>
    <w:rsid w:val="00E27160"/>
    <w:rsid w:val="00E50B73"/>
    <w:rsid w:val="00E53814"/>
    <w:rsid w:val="00E570E1"/>
    <w:rsid w:val="00E74E4E"/>
    <w:rsid w:val="00E8278D"/>
    <w:rsid w:val="00EA7275"/>
    <w:rsid w:val="00EB4B7C"/>
    <w:rsid w:val="00ED478A"/>
    <w:rsid w:val="00ED5F7E"/>
    <w:rsid w:val="00ED7D50"/>
    <w:rsid w:val="00EE3353"/>
    <w:rsid w:val="00EF311D"/>
    <w:rsid w:val="00EF3189"/>
    <w:rsid w:val="00EF4DD6"/>
    <w:rsid w:val="00EF5FDD"/>
    <w:rsid w:val="00EF7564"/>
    <w:rsid w:val="00F01C06"/>
    <w:rsid w:val="00F11B50"/>
    <w:rsid w:val="00F2097B"/>
    <w:rsid w:val="00F20A64"/>
    <w:rsid w:val="00F240F9"/>
    <w:rsid w:val="00F264BC"/>
    <w:rsid w:val="00F33724"/>
    <w:rsid w:val="00F4340F"/>
    <w:rsid w:val="00F4551E"/>
    <w:rsid w:val="00F5456E"/>
    <w:rsid w:val="00F63534"/>
    <w:rsid w:val="00F63C4D"/>
    <w:rsid w:val="00F6464A"/>
    <w:rsid w:val="00F854C0"/>
    <w:rsid w:val="00F8792C"/>
    <w:rsid w:val="00F91826"/>
    <w:rsid w:val="00F92964"/>
    <w:rsid w:val="00F94F50"/>
    <w:rsid w:val="00FA1AAC"/>
    <w:rsid w:val="00FA2F77"/>
    <w:rsid w:val="00FB1518"/>
    <w:rsid w:val="00FB21D3"/>
    <w:rsid w:val="00FB54B7"/>
    <w:rsid w:val="00FB6101"/>
    <w:rsid w:val="00FB6EC9"/>
    <w:rsid w:val="00FC0A52"/>
    <w:rsid w:val="00FD2656"/>
    <w:rsid w:val="00FF17DF"/>
    <w:rsid w:val="00FF4EB5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6C21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C46C2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3"/>
    </w:rPr>
  </w:style>
  <w:style w:type="paragraph" w:styleId="Ttulo3">
    <w:name w:val="heading 3"/>
    <w:basedOn w:val="Normal"/>
    <w:next w:val="Normal"/>
    <w:link w:val="Ttulo3Char"/>
    <w:qFormat/>
    <w:rsid w:val="00C46C21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Courier New" w:hAnsi="Courier New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C46C21"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C46C21"/>
    <w:pPr>
      <w:keepNext/>
      <w:jc w:val="center"/>
      <w:outlineLvl w:val="4"/>
    </w:pPr>
    <w:rPr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46C21"/>
    <w:pPr>
      <w:keepNext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C2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C21"/>
    <w:rPr>
      <w:rFonts w:ascii="Times New Roman" w:eastAsia="Times New Roman" w:hAnsi="Times New Roman" w:cs="Times New Roman"/>
      <w:b/>
      <w:bCs/>
      <w:color w:val="FF0000"/>
      <w:sz w:val="24"/>
      <w:szCs w:val="23"/>
      <w:lang w:eastAsia="pt-BR"/>
    </w:rPr>
  </w:style>
  <w:style w:type="character" w:customStyle="1" w:styleId="Ttulo3Char">
    <w:name w:val="Título 3 Char"/>
    <w:basedOn w:val="Fontepargpadro"/>
    <w:link w:val="Ttulo3"/>
    <w:rsid w:val="00C46C21"/>
    <w:rPr>
      <w:rFonts w:ascii="Courier New" w:eastAsia="Times New Roman" w:hAnsi="Courier New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46C21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C46C2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46C21"/>
    <w:pPr>
      <w:widowControl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46C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46C21"/>
    <w:pPr>
      <w:jc w:val="both"/>
    </w:pPr>
    <w:rPr>
      <w:b/>
      <w:bCs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46C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C46C21"/>
    <w:pPr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6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46C21"/>
    <w:pPr>
      <w:ind w:left="36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46C21"/>
    <w:pPr>
      <w:tabs>
        <w:tab w:val="center" w:pos="4320"/>
        <w:tab w:val="right" w:pos="8640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46C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46C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6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46C21"/>
  </w:style>
  <w:style w:type="paragraph" w:styleId="PargrafodaLista">
    <w:name w:val="List Paragraph"/>
    <w:basedOn w:val="Normal"/>
    <w:uiPriority w:val="34"/>
    <w:qFormat/>
    <w:rsid w:val="00C46C2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46C2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C46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72B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E1E7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://www.bandeirante.sc.gov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citacao@bandeirante.sc.gov.br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5263-D12D-45DB-B644-666E62D3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7099</Words>
  <Characters>38338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45347</CharactersWithSpaces>
  <SharedDoc>false</SharedDoc>
  <HLinks>
    <vt:vector size="12" baseType="variant"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  <vt:variant>
        <vt:i4>15663311</vt:i4>
      </vt:variant>
      <vt:variant>
        <vt:i4>0</vt:i4>
      </vt:variant>
      <vt:variant>
        <vt:i4>0</vt:i4>
      </vt:variant>
      <vt:variant>
        <vt:i4>5</vt:i4>
      </vt:variant>
      <vt:variant>
        <vt:lpwstr>mailto:licitação@bandeirante.sc.gov.br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14</cp:revision>
  <cp:lastPrinted>2015-02-23T18:10:00Z</cp:lastPrinted>
  <dcterms:created xsi:type="dcterms:W3CDTF">2015-01-29T18:58:00Z</dcterms:created>
  <dcterms:modified xsi:type="dcterms:W3CDTF">2015-02-23T18:21:00Z</dcterms:modified>
</cp:coreProperties>
</file>