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D92" w:rsidRPr="0014263F" w:rsidRDefault="00377DA8" w:rsidP="00CE74BB">
      <w:pPr>
        <w:pStyle w:val="Standard"/>
        <w:tabs>
          <w:tab w:val="left" w:pos="284"/>
        </w:tabs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14263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CONTRATO Nº 2</w:t>
      </w:r>
      <w:r w:rsidR="00240DA0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9</w:t>
      </w:r>
      <w:r w:rsidR="00F44A35" w:rsidRPr="0014263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/2021</w:t>
      </w:r>
    </w:p>
    <w:p w:rsidR="00781E54" w:rsidRPr="0014263F" w:rsidRDefault="00781E54" w:rsidP="00781E54">
      <w:pPr>
        <w:pStyle w:val="Standard"/>
        <w:tabs>
          <w:tab w:val="left" w:pos="284"/>
        </w:tabs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14263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PROCESSO LICITATORIO Nº </w:t>
      </w:r>
      <w:r w:rsidR="00CC2601" w:rsidRPr="0014263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13</w:t>
      </w:r>
      <w:r w:rsidRPr="0014263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/2021</w:t>
      </w:r>
    </w:p>
    <w:p w:rsidR="00377DA8" w:rsidRPr="0014263F" w:rsidRDefault="00F44A35" w:rsidP="00377DA8">
      <w:pPr>
        <w:pStyle w:val="Standard"/>
        <w:tabs>
          <w:tab w:val="left" w:pos="284"/>
        </w:tabs>
        <w:jc w:val="right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14263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 xml:space="preserve">PREGÃO PRESENCIAL Nº </w:t>
      </w:r>
      <w:r w:rsidR="00CC2601" w:rsidRPr="0014263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10</w:t>
      </w:r>
      <w:r w:rsidRPr="0014263F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/2021</w:t>
      </w:r>
    </w:p>
    <w:p w:rsidR="005E7D92" w:rsidRPr="0014263F" w:rsidRDefault="005E7D92" w:rsidP="00CE74BB">
      <w:pPr>
        <w:pStyle w:val="Standard"/>
        <w:tabs>
          <w:tab w:val="left" w:pos="284"/>
        </w:tabs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62778" w:rsidRPr="0014263F" w:rsidRDefault="00E62778" w:rsidP="00E62778">
      <w:pPr>
        <w:jc w:val="both"/>
        <w:rPr>
          <w:rFonts w:ascii="Times New Roman" w:hAnsi="Times New Roman" w:cs="Times New Roman"/>
          <w:bCs/>
          <w:iCs/>
          <w:sz w:val="22"/>
          <w:szCs w:val="22"/>
        </w:rPr>
      </w:pPr>
      <w:r w:rsidRPr="0014263F">
        <w:rPr>
          <w:rFonts w:ascii="Times New Roman" w:hAnsi="Times New Roman" w:cs="Times New Roman"/>
          <w:sz w:val="22"/>
          <w:szCs w:val="22"/>
        </w:rPr>
        <w:t xml:space="preserve">O </w:t>
      </w:r>
      <w:r w:rsidRPr="0014263F">
        <w:rPr>
          <w:rFonts w:ascii="Times New Roman" w:hAnsi="Times New Roman" w:cs="Times New Roman"/>
          <w:b/>
          <w:sz w:val="22"/>
          <w:szCs w:val="22"/>
        </w:rPr>
        <w:t>MUNICIPIO DE BANDEIRANTE, ESTADO DE SANTA CATARINA</w:t>
      </w:r>
      <w:r w:rsidRPr="0014263F">
        <w:rPr>
          <w:rFonts w:ascii="Times New Roman" w:hAnsi="Times New Roman" w:cs="Times New Roman"/>
          <w:sz w:val="22"/>
          <w:szCs w:val="22"/>
        </w:rPr>
        <w:t xml:space="preserve">, pessoa jurídica de direito público, inscrito no CNPJ nº 01.612.528/0001-84, com sede à Avenida Santo Antônio, nº 1069, Centro, Bandeirante, SC, CEP 89.905-000, neste ato representado por seu Prefeito Municipal, Senhor CELSO BIEGELMEIER, brasileiro, casado, agricultor, portador do CPF nº 423.780.609-04 e Cédula de Identidade nº 1.654.262, SSP SC, residente e domiciliado na Linha Prata, Interior, Bandeirante, SC, denominado CONTRATANTE e a empresa </w:t>
      </w:r>
      <w:r w:rsidR="00CC2601" w:rsidRPr="0014263F">
        <w:rPr>
          <w:rFonts w:ascii="Times New Roman" w:hAnsi="Times New Roman" w:cs="Times New Roman"/>
          <w:b/>
          <w:sz w:val="22"/>
          <w:szCs w:val="22"/>
        </w:rPr>
        <w:t>GAMBATTO VEÍCULOS SÃO MIGUEL LTDA</w:t>
      </w:r>
      <w:r w:rsidRPr="0014263F">
        <w:rPr>
          <w:rFonts w:ascii="Times New Roman" w:hAnsi="Times New Roman" w:cs="Times New Roman"/>
          <w:bCs/>
          <w:iCs/>
          <w:sz w:val="22"/>
          <w:szCs w:val="22"/>
        </w:rPr>
        <w:t xml:space="preserve">, pessoa jurídica de direito privado, inscrita no CNPJ nº </w:t>
      </w:r>
      <w:r w:rsidR="00CC2601" w:rsidRPr="0014263F">
        <w:rPr>
          <w:rFonts w:ascii="Times New Roman" w:hAnsi="Times New Roman" w:cs="Times New Roman"/>
          <w:bCs/>
          <w:iCs/>
          <w:sz w:val="22"/>
          <w:szCs w:val="22"/>
        </w:rPr>
        <w:t>79.294.419/0001-53</w:t>
      </w:r>
      <w:r w:rsidRPr="0014263F">
        <w:rPr>
          <w:rFonts w:ascii="Times New Roman" w:hAnsi="Times New Roman" w:cs="Times New Roman"/>
          <w:bCs/>
          <w:iCs/>
          <w:sz w:val="22"/>
          <w:szCs w:val="22"/>
        </w:rPr>
        <w:t xml:space="preserve">,  com sede à </w:t>
      </w:r>
      <w:r w:rsidR="00CC2601" w:rsidRPr="0014263F">
        <w:rPr>
          <w:rFonts w:ascii="Times New Roman" w:hAnsi="Times New Roman" w:cs="Times New Roman"/>
          <w:bCs/>
          <w:iCs/>
          <w:sz w:val="22"/>
          <w:szCs w:val="22"/>
        </w:rPr>
        <w:t>Waldemar Rangrab</w:t>
      </w:r>
      <w:r w:rsidRPr="0014263F">
        <w:rPr>
          <w:rFonts w:ascii="Times New Roman" w:hAnsi="Times New Roman" w:cs="Times New Roman"/>
          <w:bCs/>
          <w:iCs/>
          <w:sz w:val="22"/>
          <w:szCs w:val="22"/>
        </w:rPr>
        <w:t xml:space="preserve">, nº </w:t>
      </w:r>
      <w:r w:rsidR="00CC2601" w:rsidRPr="0014263F">
        <w:rPr>
          <w:rFonts w:ascii="Times New Roman" w:hAnsi="Times New Roman" w:cs="Times New Roman"/>
          <w:bCs/>
          <w:iCs/>
          <w:sz w:val="22"/>
          <w:szCs w:val="22"/>
        </w:rPr>
        <w:t>1254</w:t>
      </w:r>
      <w:r w:rsidRPr="0014263F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="00CC2601" w:rsidRPr="0014263F">
        <w:rPr>
          <w:rFonts w:ascii="Times New Roman" w:hAnsi="Times New Roman" w:cs="Times New Roman"/>
          <w:bCs/>
          <w:iCs/>
          <w:sz w:val="22"/>
          <w:szCs w:val="22"/>
        </w:rPr>
        <w:t>Bairro Jardim Peperi</w:t>
      </w:r>
      <w:r w:rsidRPr="0014263F">
        <w:rPr>
          <w:rFonts w:ascii="Times New Roman" w:hAnsi="Times New Roman" w:cs="Times New Roman"/>
          <w:bCs/>
          <w:iCs/>
          <w:sz w:val="22"/>
          <w:szCs w:val="22"/>
        </w:rPr>
        <w:t xml:space="preserve">, </w:t>
      </w:r>
      <w:r w:rsidR="00CC2601" w:rsidRPr="0014263F">
        <w:rPr>
          <w:rFonts w:ascii="Times New Roman" w:hAnsi="Times New Roman" w:cs="Times New Roman"/>
          <w:bCs/>
          <w:iCs/>
          <w:sz w:val="22"/>
          <w:szCs w:val="22"/>
        </w:rPr>
        <w:t>São Miguel do Oeste,</w:t>
      </w:r>
      <w:r w:rsidRPr="0014263F">
        <w:rPr>
          <w:rFonts w:ascii="Times New Roman" w:hAnsi="Times New Roman" w:cs="Times New Roman"/>
          <w:bCs/>
          <w:iCs/>
          <w:sz w:val="22"/>
          <w:szCs w:val="22"/>
        </w:rPr>
        <w:t xml:space="preserve"> SC, CEP 8</w:t>
      </w:r>
      <w:r w:rsidR="00CC2601" w:rsidRPr="0014263F">
        <w:rPr>
          <w:rFonts w:ascii="Times New Roman" w:hAnsi="Times New Roman" w:cs="Times New Roman"/>
          <w:bCs/>
          <w:iCs/>
          <w:sz w:val="22"/>
          <w:szCs w:val="22"/>
        </w:rPr>
        <w:t>9</w:t>
      </w:r>
      <w:r w:rsidRPr="0014263F">
        <w:rPr>
          <w:rFonts w:ascii="Times New Roman" w:hAnsi="Times New Roman" w:cs="Times New Roman"/>
          <w:bCs/>
          <w:iCs/>
          <w:sz w:val="22"/>
          <w:szCs w:val="22"/>
        </w:rPr>
        <w:t>.</w:t>
      </w:r>
      <w:r w:rsidR="00CC2601" w:rsidRPr="0014263F">
        <w:rPr>
          <w:rFonts w:ascii="Times New Roman" w:hAnsi="Times New Roman" w:cs="Times New Roman"/>
          <w:bCs/>
          <w:iCs/>
          <w:sz w:val="22"/>
          <w:szCs w:val="22"/>
        </w:rPr>
        <w:t>900-000</w:t>
      </w:r>
      <w:r w:rsidRPr="0014263F">
        <w:rPr>
          <w:rFonts w:ascii="Times New Roman" w:hAnsi="Times New Roman" w:cs="Times New Roman"/>
          <w:bCs/>
          <w:iCs/>
          <w:sz w:val="22"/>
          <w:szCs w:val="22"/>
        </w:rPr>
        <w:t>, neste ato representado pel</w:t>
      </w:r>
      <w:r w:rsidR="002D0EE5" w:rsidRPr="0014263F">
        <w:rPr>
          <w:rFonts w:ascii="Times New Roman" w:hAnsi="Times New Roman" w:cs="Times New Roman"/>
          <w:bCs/>
          <w:iCs/>
          <w:sz w:val="22"/>
          <w:szCs w:val="22"/>
        </w:rPr>
        <w:t>a</w:t>
      </w:r>
      <w:r w:rsidR="009A080D" w:rsidRPr="0014263F">
        <w:rPr>
          <w:rFonts w:ascii="Times New Roman" w:hAnsi="Times New Roman" w:cs="Times New Roman"/>
          <w:bCs/>
          <w:iCs/>
          <w:sz w:val="22"/>
          <w:szCs w:val="22"/>
        </w:rPr>
        <w:t xml:space="preserve"> </w:t>
      </w:r>
      <w:r w:rsidR="002D0EE5" w:rsidRPr="0014263F">
        <w:rPr>
          <w:rFonts w:ascii="Times New Roman" w:hAnsi="Times New Roman" w:cs="Times New Roman"/>
          <w:bCs/>
          <w:iCs/>
          <w:sz w:val="22"/>
          <w:szCs w:val="22"/>
        </w:rPr>
        <w:t>Sócia-Administradora a Senhora MARIZA HELENA GAMBATTO, b</w:t>
      </w:r>
      <w:r w:rsidRPr="0014263F">
        <w:rPr>
          <w:rFonts w:ascii="Times New Roman" w:hAnsi="Times New Roman" w:cs="Times New Roman"/>
          <w:sz w:val="22"/>
          <w:szCs w:val="22"/>
        </w:rPr>
        <w:t>rasileir</w:t>
      </w:r>
      <w:r w:rsidR="002D0EE5" w:rsidRPr="0014263F">
        <w:rPr>
          <w:rFonts w:ascii="Times New Roman" w:hAnsi="Times New Roman" w:cs="Times New Roman"/>
          <w:sz w:val="22"/>
          <w:szCs w:val="22"/>
        </w:rPr>
        <w:t>a</w:t>
      </w:r>
      <w:r w:rsidRPr="0014263F">
        <w:rPr>
          <w:rFonts w:ascii="Times New Roman" w:hAnsi="Times New Roman" w:cs="Times New Roman"/>
          <w:sz w:val="22"/>
          <w:szCs w:val="22"/>
        </w:rPr>
        <w:t xml:space="preserve">, </w:t>
      </w:r>
      <w:r w:rsidR="002D0EE5" w:rsidRPr="0014263F">
        <w:rPr>
          <w:rFonts w:ascii="Times New Roman" w:hAnsi="Times New Roman" w:cs="Times New Roman"/>
          <w:sz w:val="22"/>
          <w:szCs w:val="22"/>
        </w:rPr>
        <w:t>solteira</w:t>
      </w:r>
      <w:r w:rsidRPr="0014263F">
        <w:rPr>
          <w:rFonts w:ascii="Times New Roman" w:hAnsi="Times New Roman" w:cs="Times New Roman"/>
          <w:sz w:val="22"/>
          <w:szCs w:val="22"/>
        </w:rPr>
        <w:t xml:space="preserve">, </w:t>
      </w:r>
      <w:r w:rsidR="002D0EE5" w:rsidRPr="0014263F">
        <w:rPr>
          <w:rFonts w:ascii="Times New Roman" w:hAnsi="Times New Roman" w:cs="Times New Roman"/>
          <w:sz w:val="22"/>
          <w:szCs w:val="22"/>
        </w:rPr>
        <w:t>do comércio</w:t>
      </w:r>
      <w:r w:rsidRPr="0014263F">
        <w:rPr>
          <w:rFonts w:ascii="Times New Roman" w:hAnsi="Times New Roman" w:cs="Times New Roman"/>
          <w:sz w:val="22"/>
          <w:szCs w:val="22"/>
        </w:rPr>
        <w:t xml:space="preserve">, portadora do CPF nº </w:t>
      </w:r>
      <w:r w:rsidR="002D0EE5" w:rsidRPr="0014263F">
        <w:rPr>
          <w:rFonts w:ascii="Times New Roman" w:hAnsi="Times New Roman" w:cs="Times New Roman"/>
          <w:sz w:val="22"/>
          <w:szCs w:val="22"/>
        </w:rPr>
        <w:t>611.844.119-72</w:t>
      </w:r>
      <w:r w:rsidRPr="0014263F">
        <w:rPr>
          <w:rFonts w:ascii="Times New Roman" w:hAnsi="Times New Roman" w:cs="Times New Roman"/>
          <w:sz w:val="22"/>
          <w:szCs w:val="22"/>
        </w:rPr>
        <w:t xml:space="preserve"> e Cédula de Identidade nº </w:t>
      </w:r>
      <w:r w:rsidR="002D0EE5" w:rsidRPr="0014263F">
        <w:rPr>
          <w:rFonts w:ascii="Times New Roman" w:hAnsi="Times New Roman" w:cs="Times New Roman"/>
          <w:sz w:val="22"/>
          <w:szCs w:val="22"/>
        </w:rPr>
        <w:t>6.020.053</w:t>
      </w:r>
      <w:r w:rsidRPr="0014263F">
        <w:rPr>
          <w:rFonts w:ascii="Times New Roman" w:hAnsi="Times New Roman" w:cs="Times New Roman"/>
          <w:sz w:val="22"/>
          <w:szCs w:val="22"/>
        </w:rPr>
        <w:t>, SSP/SC,</w:t>
      </w:r>
      <w:r w:rsidR="00C02847" w:rsidRPr="0014263F">
        <w:rPr>
          <w:rFonts w:ascii="Times New Roman" w:hAnsi="Times New Roman" w:cs="Times New Roman"/>
          <w:sz w:val="22"/>
          <w:szCs w:val="22"/>
        </w:rPr>
        <w:t xml:space="preserve"> residente e domiciliado na Rua </w:t>
      </w:r>
      <w:r w:rsidR="002D0EE5" w:rsidRPr="0014263F">
        <w:rPr>
          <w:rFonts w:ascii="Times New Roman" w:hAnsi="Times New Roman" w:cs="Times New Roman"/>
          <w:sz w:val="22"/>
          <w:szCs w:val="22"/>
        </w:rPr>
        <w:t>das Flores</w:t>
      </w:r>
      <w:r w:rsidR="00C02847" w:rsidRPr="0014263F">
        <w:rPr>
          <w:rFonts w:ascii="Times New Roman" w:hAnsi="Times New Roman" w:cs="Times New Roman"/>
          <w:sz w:val="22"/>
          <w:szCs w:val="22"/>
        </w:rPr>
        <w:t xml:space="preserve">, nº </w:t>
      </w:r>
      <w:r w:rsidR="002D0EE5" w:rsidRPr="0014263F">
        <w:rPr>
          <w:rFonts w:ascii="Times New Roman" w:hAnsi="Times New Roman" w:cs="Times New Roman"/>
          <w:sz w:val="22"/>
          <w:szCs w:val="22"/>
        </w:rPr>
        <w:t>553-E</w:t>
      </w:r>
      <w:r w:rsidR="00C02847" w:rsidRPr="0014263F">
        <w:rPr>
          <w:rFonts w:ascii="Times New Roman" w:hAnsi="Times New Roman" w:cs="Times New Roman"/>
          <w:sz w:val="22"/>
          <w:szCs w:val="22"/>
        </w:rPr>
        <w:t>, Chapecó, SC,</w:t>
      </w:r>
      <w:r w:rsidR="002D0EE5" w:rsidRPr="0014263F">
        <w:rPr>
          <w:rFonts w:ascii="Times New Roman" w:hAnsi="Times New Roman" w:cs="Times New Roman"/>
          <w:sz w:val="22"/>
          <w:szCs w:val="22"/>
        </w:rPr>
        <w:t xml:space="preserve"> CEP 89.801-431,</w:t>
      </w:r>
      <w:r w:rsidRPr="0014263F">
        <w:rPr>
          <w:rFonts w:ascii="Times New Roman" w:hAnsi="Times New Roman" w:cs="Times New Roman"/>
          <w:sz w:val="22"/>
          <w:szCs w:val="22"/>
        </w:rPr>
        <w:t xml:space="preserve"> </w:t>
      </w:r>
      <w:r w:rsidRPr="0014263F">
        <w:rPr>
          <w:rFonts w:ascii="Times New Roman" w:hAnsi="Times New Roman" w:cs="Times New Roman"/>
          <w:bCs/>
          <w:iCs/>
          <w:sz w:val="22"/>
          <w:szCs w:val="22"/>
        </w:rPr>
        <w:t>doravante denominada CONTRATADA.</w:t>
      </w:r>
    </w:p>
    <w:p w:rsidR="005E7D92" w:rsidRPr="0014263F" w:rsidRDefault="005E7D92" w:rsidP="00CE74BB">
      <w:pPr>
        <w:pStyle w:val="Standard"/>
        <w:tabs>
          <w:tab w:val="left" w:pos="284"/>
        </w:tabs>
        <w:ind w:right="15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14263F">
        <w:rPr>
          <w:rFonts w:ascii="Times New Roman" w:hAnsi="Times New Roman" w:cs="Times New Roman"/>
          <w:b/>
          <w:sz w:val="22"/>
          <w:szCs w:val="22"/>
        </w:rPr>
        <w:t>CLÁUSULA PRIMEIRA – DO OBJETO</w:t>
      </w:r>
    </w:p>
    <w:p w:rsidR="00DF1C58" w:rsidRPr="0014263F" w:rsidRDefault="00DF1C58" w:rsidP="004521ED">
      <w:pPr>
        <w:pStyle w:val="PargrafodaLista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E248F3" w:rsidRPr="0014263F" w:rsidRDefault="004521ED" w:rsidP="004521ED">
      <w:pPr>
        <w:pStyle w:val="PargrafodaLista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4263F">
        <w:rPr>
          <w:rFonts w:ascii="Times New Roman" w:hAnsi="Times New Roman" w:cs="Times New Roman"/>
          <w:sz w:val="22"/>
          <w:szCs w:val="22"/>
        </w:rPr>
        <w:t xml:space="preserve">1.1. </w:t>
      </w:r>
      <w:r w:rsidR="002D0F9A" w:rsidRPr="0014263F">
        <w:rPr>
          <w:rFonts w:ascii="Times New Roman" w:hAnsi="Times New Roman" w:cs="Times New Roman"/>
          <w:sz w:val="22"/>
          <w:szCs w:val="22"/>
        </w:rPr>
        <w:t xml:space="preserve">O objeto do presente Contrato é a aquisição de um veículo novo zero quilômetro para a Secretaria Municipal de Educação, </w:t>
      </w:r>
      <w:r w:rsidR="00E248F3" w:rsidRPr="0014263F">
        <w:rPr>
          <w:rFonts w:ascii="Times New Roman" w:hAnsi="Times New Roman" w:cs="Times New Roman"/>
          <w:sz w:val="22"/>
          <w:szCs w:val="22"/>
        </w:rPr>
        <w:t>sendo:</w:t>
      </w:r>
      <w:r w:rsidRPr="0014263F">
        <w:rPr>
          <w:rFonts w:ascii="Times New Roman" w:hAnsi="Times New Roman" w:cs="Times New Roman"/>
          <w:sz w:val="22"/>
          <w:szCs w:val="22"/>
        </w:rPr>
        <w:t xml:space="preserve"> </w:t>
      </w:r>
      <w:r w:rsidRPr="0014263F">
        <w:rPr>
          <w:rFonts w:ascii="Times New Roman" w:eastAsia="Calibri" w:hAnsi="Times New Roman" w:cs="Times New Roman"/>
          <w:sz w:val="22"/>
          <w:szCs w:val="22"/>
        </w:rPr>
        <w:t xml:space="preserve">Veículo novo zero quilômetro com lugares para 05 passageiros, ano de fabricação: 2021, ano de modelo: 2021, marca: FIAT, modelo: CRONOS DRIVE sedan, combustível: FLEX </w:t>
      </w:r>
      <w:r w:rsidRPr="0014263F">
        <w:rPr>
          <w:rFonts w:ascii="Times New Roman" w:hAnsi="Times New Roman" w:cs="Times New Roman"/>
          <w:sz w:val="22"/>
          <w:szCs w:val="22"/>
          <w:shd w:val="clear" w:color="auto" w:fill="FCFDFD"/>
        </w:rPr>
        <w:t>(álcool e gasolina)</w:t>
      </w:r>
      <w:r w:rsidRPr="0014263F">
        <w:rPr>
          <w:rFonts w:ascii="Times New Roman" w:eastAsia="Calibri" w:hAnsi="Times New Roman" w:cs="Times New Roman"/>
          <w:sz w:val="22"/>
          <w:szCs w:val="22"/>
        </w:rPr>
        <w:t>, 4 portas, câmbio manual 5 marchas, direção elétrica progressiva, ar condicionado original de fábrica, s</w:t>
      </w:r>
      <w:r w:rsidRPr="0014263F">
        <w:rPr>
          <w:rFonts w:ascii="Times New Roman" w:hAnsi="Times New Roman" w:cs="Times New Roman"/>
          <w:sz w:val="22"/>
          <w:szCs w:val="22"/>
          <w:shd w:val="clear" w:color="auto" w:fill="FCFDFD"/>
        </w:rPr>
        <w:t>istema de áudio com conexões AUX/USB/AM/FM/Bluetooth, computador de bordo, banco do motorista com regulagem de altura, comandos de rádio no volante, trio elétrico (trava elétrica com acionamento remoto, com controle na chave, vidro elétrico e alarme), limpador e desembaçador do vidro dianteiro e traseiro, tapetes de borracha, faróis de neblina,  freios ABS com EBD e Airbag duplo, cintos de segurança tipo 3 pontos e encosto de cabeça para todos os passageiros, Motor 1.3 no mínimo, potência mínima de 109 CV, rodas de aço com pneu aro 15”, cor branca.</w:t>
      </w:r>
    </w:p>
    <w:p w:rsidR="0060335A" w:rsidRPr="0014263F" w:rsidRDefault="0060335A" w:rsidP="0060335A">
      <w:pPr>
        <w:autoSpaceDE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4263F">
        <w:rPr>
          <w:rFonts w:ascii="Times New Roman" w:hAnsi="Times New Roman" w:cs="Times New Roman"/>
          <w:b/>
          <w:sz w:val="22"/>
          <w:szCs w:val="22"/>
        </w:rPr>
        <w:t>CLÁUSULA SEGUNDA – DA VIGÊNCIA</w:t>
      </w:r>
    </w:p>
    <w:p w:rsidR="00DF1C58" w:rsidRPr="0014263F" w:rsidRDefault="00DF1C58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4263F">
        <w:rPr>
          <w:rFonts w:ascii="Times New Roman" w:hAnsi="Times New Roman" w:cs="Times New Roman"/>
          <w:sz w:val="22"/>
          <w:szCs w:val="22"/>
        </w:rPr>
        <w:t xml:space="preserve">2.1. O prazo de vigência deste Contrato é de </w:t>
      </w:r>
      <w:r w:rsidR="00F42C60" w:rsidRPr="0014263F">
        <w:rPr>
          <w:rFonts w:ascii="Times New Roman" w:hAnsi="Times New Roman" w:cs="Times New Roman"/>
          <w:sz w:val="22"/>
          <w:szCs w:val="22"/>
        </w:rPr>
        <w:t>26 de março de 2</w:t>
      </w:r>
      <w:r w:rsidRPr="0014263F">
        <w:rPr>
          <w:rFonts w:ascii="Times New Roman" w:hAnsi="Times New Roman" w:cs="Times New Roman"/>
          <w:sz w:val="22"/>
          <w:szCs w:val="22"/>
        </w:rPr>
        <w:t xml:space="preserve">021 a </w:t>
      </w:r>
      <w:r w:rsidR="00F42C60" w:rsidRPr="0014263F">
        <w:rPr>
          <w:rFonts w:ascii="Times New Roman" w:hAnsi="Times New Roman" w:cs="Times New Roman"/>
          <w:sz w:val="22"/>
          <w:szCs w:val="22"/>
        </w:rPr>
        <w:t xml:space="preserve">25 de setembro de </w:t>
      </w:r>
      <w:r w:rsidRPr="0014263F">
        <w:rPr>
          <w:rFonts w:ascii="Times New Roman" w:hAnsi="Times New Roman" w:cs="Times New Roman"/>
          <w:sz w:val="22"/>
          <w:szCs w:val="22"/>
        </w:rPr>
        <w:t>2021, podendo ser prorrogado conforme a Lei Federal nº 8.666/93.</w:t>
      </w: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4263F">
        <w:rPr>
          <w:rFonts w:ascii="Times New Roman" w:hAnsi="Times New Roman" w:cs="Times New Roman"/>
          <w:b/>
          <w:sz w:val="22"/>
          <w:szCs w:val="22"/>
        </w:rPr>
        <w:t>CLÁUSULA TERCEIRA – DO VALOR</w:t>
      </w:r>
    </w:p>
    <w:p w:rsidR="00DF1C58" w:rsidRPr="0014263F" w:rsidRDefault="00DF1C58" w:rsidP="002D0F9A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D0F9A" w:rsidRPr="0014263F" w:rsidRDefault="002D0F9A" w:rsidP="002D0F9A">
      <w:pPr>
        <w:jc w:val="both"/>
        <w:rPr>
          <w:rFonts w:ascii="Times New Roman" w:hAnsi="Times New Roman" w:cs="Times New Roman"/>
          <w:sz w:val="22"/>
          <w:szCs w:val="22"/>
        </w:rPr>
      </w:pPr>
      <w:r w:rsidRPr="0014263F">
        <w:rPr>
          <w:rFonts w:ascii="Times New Roman" w:hAnsi="Times New Roman" w:cs="Times New Roman"/>
          <w:sz w:val="22"/>
          <w:szCs w:val="22"/>
        </w:rPr>
        <w:t xml:space="preserve">3.1. O valor deste Contrato é de R$ </w:t>
      </w:r>
      <w:r w:rsidR="00F42C60" w:rsidRPr="0014263F">
        <w:rPr>
          <w:rFonts w:ascii="Times New Roman" w:hAnsi="Times New Roman" w:cs="Times New Roman"/>
          <w:sz w:val="22"/>
          <w:szCs w:val="22"/>
        </w:rPr>
        <w:t>72.390,00</w:t>
      </w:r>
      <w:r w:rsidRPr="0014263F">
        <w:rPr>
          <w:rFonts w:ascii="Times New Roman" w:hAnsi="Times New Roman" w:cs="Times New Roman"/>
          <w:sz w:val="22"/>
          <w:szCs w:val="22"/>
        </w:rPr>
        <w:t xml:space="preserve"> (</w:t>
      </w:r>
      <w:r w:rsidR="00F42C60" w:rsidRPr="0014263F">
        <w:rPr>
          <w:rFonts w:ascii="Times New Roman" w:hAnsi="Times New Roman" w:cs="Times New Roman"/>
          <w:sz w:val="22"/>
          <w:szCs w:val="22"/>
        </w:rPr>
        <w:t>setenta e dois mil, trezentos e noventa reais</w:t>
      </w:r>
      <w:r w:rsidRPr="0014263F">
        <w:rPr>
          <w:rFonts w:ascii="Times New Roman" w:hAnsi="Times New Roman" w:cs="Times New Roman"/>
          <w:sz w:val="22"/>
          <w:szCs w:val="22"/>
        </w:rPr>
        <w:t>) a seguir: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70"/>
        <w:gridCol w:w="850"/>
        <w:gridCol w:w="4678"/>
        <w:gridCol w:w="1418"/>
        <w:gridCol w:w="1275"/>
      </w:tblGrid>
      <w:tr w:rsidR="002D0F9A" w:rsidRPr="0014263F" w:rsidTr="00643E6B">
        <w:tc>
          <w:tcPr>
            <w:tcW w:w="648" w:type="dxa"/>
          </w:tcPr>
          <w:p w:rsidR="002D0F9A" w:rsidRPr="0014263F" w:rsidRDefault="002D0F9A" w:rsidP="009877C1">
            <w:pPr>
              <w:pStyle w:val="Corpodetexto2"/>
              <w:jc w:val="center"/>
              <w:rPr>
                <w:sz w:val="22"/>
                <w:szCs w:val="22"/>
                <w:lang w:val="pt-BR"/>
              </w:rPr>
            </w:pPr>
            <w:r w:rsidRPr="0014263F">
              <w:rPr>
                <w:sz w:val="22"/>
                <w:szCs w:val="22"/>
                <w:lang w:val="pt-BR"/>
              </w:rPr>
              <w:t>Item</w:t>
            </w:r>
          </w:p>
        </w:tc>
        <w:tc>
          <w:tcPr>
            <w:tcW w:w="770" w:type="dxa"/>
          </w:tcPr>
          <w:p w:rsidR="002D0F9A" w:rsidRPr="0014263F" w:rsidRDefault="002D0F9A" w:rsidP="009877C1">
            <w:pPr>
              <w:pStyle w:val="Corpodetexto2"/>
              <w:jc w:val="center"/>
              <w:rPr>
                <w:sz w:val="22"/>
                <w:szCs w:val="22"/>
                <w:lang w:val="pt-BR"/>
              </w:rPr>
            </w:pPr>
            <w:r w:rsidRPr="0014263F">
              <w:rPr>
                <w:sz w:val="22"/>
                <w:szCs w:val="22"/>
                <w:lang w:val="pt-BR"/>
              </w:rPr>
              <w:t>Qtde</w:t>
            </w:r>
          </w:p>
        </w:tc>
        <w:tc>
          <w:tcPr>
            <w:tcW w:w="850" w:type="dxa"/>
          </w:tcPr>
          <w:p w:rsidR="002D0F9A" w:rsidRPr="0014263F" w:rsidRDefault="002D0F9A" w:rsidP="009877C1">
            <w:pPr>
              <w:pStyle w:val="Corpodetexto2"/>
              <w:jc w:val="center"/>
              <w:rPr>
                <w:sz w:val="22"/>
                <w:szCs w:val="22"/>
                <w:lang w:val="pt-BR"/>
              </w:rPr>
            </w:pPr>
            <w:r w:rsidRPr="0014263F">
              <w:rPr>
                <w:sz w:val="22"/>
                <w:szCs w:val="22"/>
                <w:lang w:val="pt-BR"/>
              </w:rPr>
              <w:t>Und</w:t>
            </w:r>
          </w:p>
        </w:tc>
        <w:tc>
          <w:tcPr>
            <w:tcW w:w="4678" w:type="dxa"/>
            <w:vAlign w:val="center"/>
          </w:tcPr>
          <w:p w:rsidR="002D0F9A" w:rsidRPr="0014263F" w:rsidRDefault="007C02FA" w:rsidP="009877C1">
            <w:pPr>
              <w:pStyle w:val="Corpodetexto2"/>
              <w:jc w:val="center"/>
              <w:rPr>
                <w:sz w:val="22"/>
                <w:szCs w:val="22"/>
                <w:lang w:val="pt-BR"/>
              </w:rPr>
            </w:pPr>
            <w:r w:rsidRPr="0014263F">
              <w:rPr>
                <w:sz w:val="22"/>
                <w:szCs w:val="22"/>
                <w:lang w:val="pt-BR"/>
              </w:rPr>
              <w:t>Especificação</w:t>
            </w:r>
          </w:p>
        </w:tc>
        <w:tc>
          <w:tcPr>
            <w:tcW w:w="1418" w:type="dxa"/>
          </w:tcPr>
          <w:p w:rsidR="002D0F9A" w:rsidRPr="0014263F" w:rsidRDefault="002D0F9A" w:rsidP="009877C1">
            <w:pPr>
              <w:pStyle w:val="Corpodetexto2"/>
              <w:jc w:val="center"/>
              <w:rPr>
                <w:sz w:val="22"/>
                <w:szCs w:val="22"/>
                <w:lang w:val="pt-BR"/>
              </w:rPr>
            </w:pPr>
            <w:r w:rsidRPr="0014263F">
              <w:rPr>
                <w:sz w:val="22"/>
                <w:szCs w:val="22"/>
                <w:lang w:val="pt-BR"/>
              </w:rPr>
              <w:t>Valor Unitário</w:t>
            </w:r>
          </w:p>
        </w:tc>
        <w:tc>
          <w:tcPr>
            <w:tcW w:w="1275" w:type="dxa"/>
          </w:tcPr>
          <w:p w:rsidR="002D0F9A" w:rsidRPr="0014263F" w:rsidRDefault="002D0F9A" w:rsidP="009877C1">
            <w:pPr>
              <w:pStyle w:val="Corpodetexto2"/>
              <w:jc w:val="center"/>
              <w:rPr>
                <w:sz w:val="22"/>
                <w:szCs w:val="22"/>
                <w:lang w:val="pt-BR"/>
              </w:rPr>
            </w:pPr>
            <w:r w:rsidRPr="0014263F">
              <w:rPr>
                <w:sz w:val="22"/>
                <w:szCs w:val="22"/>
                <w:lang w:val="pt-BR"/>
              </w:rPr>
              <w:t>Valor Total</w:t>
            </w:r>
          </w:p>
        </w:tc>
      </w:tr>
      <w:tr w:rsidR="002D0F9A" w:rsidRPr="0014263F" w:rsidTr="00643E6B">
        <w:tc>
          <w:tcPr>
            <w:tcW w:w="648" w:type="dxa"/>
          </w:tcPr>
          <w:p w:rsidR="002D0F9A" w:rsidRPr="0014263F" w:rsidRDefault="002D0F9A" w:rsidP="009877C1">
            <w:pPr>
              <w:pStyle w:val="Corpodetexto2"/>
              <w:jc w:val="center"/>
              <w:rPr>
                <w:sz w:val="22"/>
                <w:szCs w:val="22"/>
                <w:lang w:val="pt-BR"/>
              </w:rPr>
            </w:pPr>
            <w:r w:rsidRPr="0014263F">
              <w:rPr>
                <w:sz w:val="22"/>
                <w:szCs w:val="22"/>
                <w:lang w:val="pt-BR"/>
              </w:rPr>
              <w:t>01</w:t>
            </w:r>
          </w:p>
        </w:tc>
        <w:tc>
          <w:tcPr>
            <w:tcW w:w="770" w:type="dxa"/>
          </w:tcPr>
          <w:p w:rsidR="002D0F9A" w:rsidRPr="0014263F" w:rsidRDefault="002D0F9A" w:rsidP="009877C1">
            <w:pPr>
              <w:pStyle w:val="Corpodetexto2"/>
              <w:jc w:val="center"/>
              <w:rPr>
                <w:sz w:val="22"/>
                <w:szCs w:val="22"/>
                <w:lang w:val="pt-BR"/>
              </w:rPr>
            </w:pPr>
            <w:r w:rsidRPr="0014263F">
              <w:rPr>
                <w:sz w:val="22"/>
                <w:szCs w:val="22"/>
                <w:lang w:val="pt-BR"/>
              </w:rPr>
              <w:t>1</w:t>
            </w:r>
          </w:p>
        </w:tc>
        <w:tc>
          <w:tcPr>
            <w:tcW w:w="850" w:type="dxa"/>
          </w:tcPr>
          <w:p w:rsidR="002D0F9A" w:rsidRPr="0014263F" w:rsidRDefault="002D0F9A" w:rsidP="009877C1">
            <w:pPr>
              <w:pStyle w:val="Corpodetexto2"/>
              <w:jc w:val="center"/>
              <w:rPr>
                <w:sz w:val="22"/>
                <w:szCs w:val="22"/>
                <w:lang w:val="pt-BR"/>
              </w:rPr>
            </w:pPr>
            <w:r w:rsidRPr="0014263F">
              <w:rPr>
                <w:sz w:val="22"/>
                <w:szCs w:val="22"/>
                <w:lang w:val="pt-BR"/>
              </w:rPr>
              <w:t>Und</w:t>
            </w:r>
          </w:p>
        </w:tc>
        <w:tc>
          <w:tcPr>
            <w:tcW w:w="4678" w:type="dxa"/>
            <w:vAlign w:val="bottom"/>
          </w:tcPr>
          <w:p w:rsidR="002D0F9A" w:rsidRPr="0014263F" w:rsidRDefault="002D0F9A" w:rsidP="009877C1">
            <w:pPr>
              <w:jc w:val="both"/>
              <w:rPr>
                <w:rFonts w:ascii="Times New Roman" w:eastAsia="Arial Unicode MS" w:hAnsi="Times New Roman" w:cs="Times New Roman"/>
                <w:sz w:val="22"/>
                <w:szCs w:val="22"/>
              </w:rPr>
            </w:pPr>
            <w:r w:rsidRPr="0014263F">
              <w:rPr>
                <w:rFonts w:ascii="Times New Roman" w:hAnsi="Times New Roman" w:cs="Times New Roman"/>
                <w:sz w:val="22"/>
                <w:szCs w:val="22"/>
              </w:rPr>
              <w:t>Veículo novo zero quilômetro para a Secretaria Municipal de Educação</w:t>
            </w:r>
          </w:p>
        </w:tc>
        <w:tc>
          <w:tcPr>
            <w:tcW w:w="1418" w:type="dxa"/>
          </w:tcPr>
          <w:p w:rsidR="002D0F9A" w:rsidRPr="0014263F" w:rsidRDefault="00643E6B" w:rsidP="009877C1">
            <w:pPr>
              <w:pStyle w:val="Corpodetexto2"/>
              <w:jc w:val="right"/>
              <w:rPr>
                <w:sz w:val="22"/>
                <w:szCs w:val="22"/>
                <w:lang w:val="pt-BR"/>
              </w:rPr>
            </w:pPr>
            <w:r w:rsidRPr="0014263F">
              <w:rPr>
                <w:sz w:val="22"/>
                <w:szCs w:val="22"/>
                <w:lang w:val="pt-BR"/>
              </w:rPr>
              <w:t>72.390,00</w:t>
            </w:r>
          </w:p>
        </w:tc>
        <w:tc>
          <w:tcPr>
            <w:tcW w:w="1275" w:type="dxa"/>
          </w:tcPr>
          <w:p w:rsidR="002D0F9A" w:rsidRPr="0014263F" w:rsidRDefault="00643E6B" w:rsidP="009877C1">
            <w:pPr>
              <w:pStyle w:val="Corpodetexto2"/>
              <w:jc w:val="right"/>
              <w:rPr>
                <w:sz w:val="22"/>
                <w:szCs w:val="22"/>
                <w:lang w:val="pt-BR"/>
              </w:rPr>
            </w:pPr>
            <w:r w:rsidRPr="0014263F">
              <w:rPr>
                <w:sz w:val="22"/>
                <w:szCs w:val="22"/>
                <w:lang w:val="pt-BR"/>
              </w:rPr>
              <w:t>72.390,00</w:t>
            </w:r>
          </w:p>
        </w:tc>
      </w:tr>
    </w:tbl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autoSpaceDE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263F">
        <w:rPr>
          <w:rFonts w:ascii="Times New Roman" w:hAnsi="Times New Roman" w:cs="Times New Roman"/>
          <w:sz w:val="22"/>
          <w:szCs w:val="22"/>
        </w:rPr>
        <w:t>3.2. O preço estabelecido será irreajustável e deverá incluir todo e quaisquer ônus, quer seja tributário, fiscal ou trabalhista, seguros, impostos e taxas, transporte, frete e quaisquer encargos necessários a execução do objeto do Contrato.</w:t>
      </w:r>
    </w:p>
    <w:p w:rsidR="002D0F9A" w:rsidRPr="0014263F" w:rsidRDefault="002D0F9A" w:rsidP="002D0F9A">
      <w:pPr>
        <w:tabs>
          <w:tab w:val="left" w:pos="284"/>
        </w:tabs>
        <w:autoSpaceDE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2D0F9A" w:rsidRPr="0014263F" w:rsidRDefault="002D0F9A" w:rsidP="002D0F9A">
      <w:pPr>
        <w:rPr>
          <w:rFonts w:ascii="Times New Roman" w:hAnsi="Times New Roman" w:cs="Times New Roman"/>
          <w:b/>
          <w:sz w:val="22"/>
          <w:szCs w:val="22"/>
        </w:rPr>
      </w:pPr>
      <w:r w:rsidRPr="0014263F">
        <w:rPr>
          <w:rFonts w:ascii="Times New Roman" w:hAnsi="Times New Roman" w:cs="Times New Roman"/>
          <w:b/>
          <w:sz w:val="22"/>
          <w:szCs w:val="22"/>
        </w:rPr>
        <w:t>CLÁUSULA QUARTA – DOS RECURSOS ORÇAMENTÁRIOS E FINANCEIROS</w:t>
      </w:r>
    </w:p>
    <w:p w:rsidR="00DF1C58" w:rsidRPr="0014263F" w:rsidRDefault="00DF1C58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4263F">
        <w:rPr>
          <w:rFonts w:ascii="Times New Roman" w:hAnsi="Times New Roman" w:cs="Times New Roman"/>
          <w:sz w:val="22"/>
          <w:szCs w:val="22"/>
        </w:rPr>
        <w:t>4.1. Os recursos orçamentários e financeiros para cumprimento do objeto será o seguinte:</w:t>
      </w:r>
    </w:p>
    <w:tbl>
      <w:tblPr>
        <w:tblW w:w="9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"/>
        <w:gridCol w:w="1708"/>
        <w:gridCol w:w="1253"/>
        <w:gridCol w:w="3759"/>
        <w:gridCol w:w="7"/>
        <w:gridCol w:w="1777"/>
        <w:gridCol w:w="7"/>
      </w:tblGrid>
      <w:tr w:rsidR="002D0F9A" w:rsidRPr="0014263F" w:rsidTr="00632D40">
        <w:trPr>
          <w:gridAfter w:val="1"/>
          <w:wAfter w:w="7" w:type="dxa"/>
          <w:trHeight w:val="234"/>
          <w:jc w:val="center"/>
        </w:trPr>
        <w:tc>
          <w:tcPr>
            <w:tcW w:w="1003" w:type="dxa"/>
            <w:shd w:val="clear" w:color="auto" w:fill="auto"/>
          </w:tcPr>
          <w:p w:rsidR="002D0F9A" w:rsidRPr="0014263F" w:rsidRDefault="002D0F9A" w:rsidP="009877C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3F">
              <w:rPr>
                <w:rFonts w:ascii="Times New Roman" w:hAnsi="Times New Roman" w:cs="Times New Roman"/>
                <w:sz w:val="22"/>
                <w:szCs w:val="22"/>
              </w:rPr>
              <w:t>Ano</w:t>
            </w:r>
          </w:p>
        </w:tc>
        <w:tc>
          <w:tcPr>
            <w:tcW w:w="1708" w:type="dxa"/>
            <w:shd w:val="clear" w:color="auto" w:fill="auto"/>
          </w:tcPr>
          <w:p w:rsidR="002D0F9A" w:rsidRPr="0014263F" w:rsidRDefault="002D0F9A" w:rsidP="009877C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3F">
              <w:rPr>
                <w:rFonts w:ascii="Times New Roman" w:hAnsi="Times New Roman" w:cs="Times New Roman"/>
                <w:sz w:val="22"/>
                <w:szCs w:val="22"/>
              </w:rPr>
              <w:t>Despesa</w:t>
            </w:r>
          </w:p>
        </w:tc>
        <w:tc>
          <w:tcPr>
            <w:tcW w:w="1253" w:type="dxa"/>
            <w:shd w:val="clear" w:color="auto" w:fill="auto"/>
          </w:tcPr>
          <w:p w:rsidR="002D0F9A" w:rsidRPr="0014263F" w:rsidRDefault="002D0F9A" w:rsidP="009877C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3F">
              <w:rPr>
                <w:rFonts w:ascii="Times New Roman" w:hAnsi="Times New Roman" w:cs="Times New Roman"/>
                <w:sz w:val="22"/>
                <w:szCs w:val="22"/>
              </w:rPr>
              <w:t>Recurso</w:t>
            </w:r>
          </w:p>
        </w:tc>
        <w:tc>
          <w:tcPr>
            <w:tcW w:w="3759" w:type="dxa"/>
            <w:shd w:val="clear" w:color="auto" w:fill="auto"/>
          </w:tcPr>
          <w:p w:rsidR="002D0F9A" w:rsidRPr="0014263F" w:rsidRDefault="002D0F9A" w:rsidP="009877C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3F">
              <w:rPr>
                <w:rFonts w:ascii="Times New Roman" w:hAnsi="Times New Roman" w:cs="Times New Roman"/>
                <w:sz w:val="22"/>
                <w:szCs w:val="22"/>
              </w:rPr>
              <w:t>Complemento do Elemento de Despesa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2D0F9A" w:rsidRPr="0014263F" w:rsidRDefault="002D0F9A" w:rsidP="009877C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3F">
              <w:rPr>
                <w:rFonts w:ascii="Times New Roman" w:hAnsi="Times New Roman" w:cs="Times New Roman"/>
                <w:sz w:val="22"/>
                <w:szCs w:val="22"/>
              </w:rPr>
              <w:t>Valor</w:t>
            </w:r>
          </w:p>
        </w:tc>
      </w:tr>
      <w:tr w:rsidR="002D0F9A" w:rsidRPr="0014263F" w:rsidTr="00632D40">
        <w:trPr>
          <w:gridAfter w:val="1"/>
          <w:wAfter w:w="7" w:type="dxa"/>
          <w:jc w:val="center"/>
        </w:trPr>
        <w:tc>
          <w:tcPr>
            <w:tcW w:w="1003" w:type="dxa"/>
            <w:shd w:val="clear" w:color="auto" w:fill="auto"/>
          </w:tcPr>
          <w:p w:rsidR="002D0F9A" w:rsidRPr="0014263F" w:rsidRDefault="002D0F9A" w:rsidP="009877C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1" w:colLast="1"/>
            <w:r w:rsidRPr="0014263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708" w:type="dxa"/>
            <w:shd w:val="clear" w:color="auto" w:fill="auto"/>
          </w:tcPr>
          <w:p w:rsidR="002D0F9A" w:rsidRPr="0014263F" w:rsidRDefault="00C202B6" w:rsidP="00C202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1253" w:type="dxa"/>
            <w:shd w:val="clear" w:color="auto" w:fill="auto"/>
          </w:tcPr>
          <w:p w:rsidR="002D0F9A" w:rsidRPr="0014263F" w:rsidRDefault="002D0F9A" w:rsidP="009877C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3F">
              <w:rPr>
                <w:rFonts w:ascii="Times New Roman" w:hAnsi="Times New Roman" w:cs="Times New Roman"/>
                <w:sz w:val="22"/>
                <w:szCs w:val="22"/>
              </w:rPr>
              <w:t>1001</w:t>
            </w:r>
          </w:p>
        </w:tc>
        <w:tc>
          <w:tcPr>
            <w:tcW w:w="3759" w:type="dxa"/>
            <w:shd w:val="clear" w:color="auto" w:fill="auto"/>
          </w:tcPr>
          <w:p w:rsidR="002D0F9A" w:rsidRPr="0014263F" w:rsidRDefault="002D0F9A" w:rsidP="009877C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3F">
              <w:rPr>
                <w:rFonts w:ascii="Times New Roman" w:hAnsi="Times New Roman" w:cs="Times New Roman"/>
                <w:sz w:val="22"/>
                <w:szCs w:val="22"/>
              </w:rPr>
              <w:t>4.4.90.52.52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2D0F9A" w:rsidRPr="0014263F" w:rsidRDefault="002D0F9A" w:rsidP="009877C1">
            <w:pPr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4263F">
              <w:rPr>
                <w:rFonts w:ascii="Times New Roman" w:hAnsi="Times New Roman" w:cs="Times New Roman"/>
                <w:sz w:val="22"/>
                <w:szCs w:val="22"/>
              </w:rPr>
              <w:t>R$ 45.000,00</w:t>
            </w:r>
          </w:p>
        </w:tc>
      </w:tr>
      <w:tr w:rsidR="002D0F9A" w:rsidRPr="0014263F" w:rsidTr="00632D40">
        <w:trPr>
          <w:gridAfter w:val="1"/>
          <w:wAfter w:w="7" w:type="dxa"/>
          <w:jc w:val="center"/>
        </w:trPr>
        <w:tc>
          <w:tcPr>
            <w:tcW w:w="1003" w:type="dxa"/>
            <w:shd w:val="clear" w:color="auto" w:fill="auto"/>
          </w:tcPr>
          <w:p w:rsidR="002D0F9A" w:rsidRPr="0014263F" w:rsidRDefault="002D0F9A" w:rsidP="009877C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3F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  <w:tc>
          <w:tcPr>
            <w:tcW w:w="1708" w:type="dxa"/>
            <w:shd w:val="clear" w:color="auto" w:fill="auto"/>
          </w:tcPr>
          <w:p w:rsidR="002D0F9A" w:rsidRDefault="00C202B6" w:rsidP="00C202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  <w:p w:rsidR="00C202B6" w:rsidRPr="0014263F" w:rsidRDefault="00C202B6" w:rsidP="00C202B6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53" w:type="dxa"/>
            <w:shd w:val="clear" w:color="auto" w:fill="auto"/>
          </w:tcPr>
          <w:p w:rsidR="002D0F9A" w:rsidRPr="0014263F" w:rsidRDefault="002D0F9A" w:rsidP="009877C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3F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1001</w:t>
            </w:r>
          </w:p>
        </w:tc>
        <w:tc>
          <w:tcPr>
            <w:tcW w:w="3759" w:type="dxa"/>
            <w:shd w:val="clear" w:color="auto" w:fill="auto"/>
          </w:tcPr>
          <w:p w:rsidR="002D0F9A" w:rsidRPr="0014263F" w:rsidRDefault="002D0F9A" w:rsidP="009877C1">
            <w:pPr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263F">
              <w:rPr>
                <w:rFonts w:ascii="Times New Roman" w:hAnsi="Times New Roman" w:cs="Times New Roman"/>
                <w:sz w:val="22"/>
                <w:szCs w:val="22"/>
              </w:rPr>
              <w:t>4.4.90.52.52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2D0F9A" w:rsidRPr="0014263F" w:rsidRDefault="002D0F9A" w:rsidP="009877C1">
            <w:pPr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 w:rsidRPr="0014263F">
              <w:rPr>
                <w:rFonts w:ascii="Times New Roman" w:hAnsi="Times New Roman" w:cs="Times New Roman"/>
                <w:sz w:val="22"/>
                <w:szCs w:val="22"/>
              </w:rPr>
              <w:t>R$ 27.390,00</w:t>
            </w:r>
          </w:p>
        </w:tc>
      </w:tr>
      <w:bookmarkEnd w:id="0"/>
      <w:tr w:rsidR="00B7225C" w:rsidRPr="0014263F" w:rsidTr="00632D40">
        <w:trPr>
          <w:jc w:val="center"/>
        </w:trPr>
        <w:tc>
          <w:tcPr>
            <w:tcW w:w="7730" w:type="dxa"/>
            <w:gridSpan w:val="5"/>
            <w:shd w:val="clear" w:color="auto" w:fill="auto"/>
          </w:tcPr>
          <w:p w:rsidR="002D0F9A" w:rsidRPr="0014263F" w:rsidRDefault="002D0F9A" w:rsidP="009877C1">
            <w:pPr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426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lastRenderedPageBreak/>
              <w:t>Total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2D0F9A" w:rsidRPr="0014263F" w:rsidRDefault="002D0F9A" w:rsidP="009877C1">
            <w:pPr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14263F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R$ 72.390,00</w:t>
            </w:r>
          </w:p>
        </w:tc>
      </w:tr>
    </w:tbl>
    <w:p w:rsidR="002D0F9A" w:rsidRPr="0014263F" w:rsidRDefault="002D0F9A" w:rsidP="002D0F9A">
      <w:pPr>
        <w:pStyle w:val="Ttulo1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4263F">
        <w:rPr>
          <w:rFonts w:ascii="Times New Roman" w:hAnsi="Times New Roman" w:cs="Times New Roman"/>
          <w:color w:val="auto"/>
          <w:sz w:val="22"/>
          <w:szCs w:val="22"/>
        </w:rPr>
        <w:t>4.2. O CONTRATANTE reserva-se o direito de reempenhar, parcial ou totalmente, em outras dotações orçamentárias os valores do Contrato exclusivamente por conta do fluxo das arrecadações dos recursos, objetivando os efetivos pagamentos das despesas realizadas.</w:t>
      </w: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D0F9A" w:rsidRPr="0014263F" w:rsidRDefault="002D0F9A" w:rsidP="002D0F9A">
      <w:pPr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4263F">
        <w:rPr>
          <w:rFonts w:ascii="Times New Roman" w:hAnsi="Times New Roman" w:cs="Times New Roman"/>
          <w:b/>
          <w:color w:val="auto"/>
          <w:sz w:val="22"/>
          <w:szCs w:val="22"/>
        </w:rPr>
        <w:t>CLÁUSULA QUINTA – DO PAGAMENTO</w:t>
      </w:r>
    </w:p>
    <w:p w:rsidR="00DF1C58" w:rsidRPr="0014263F" w:rsidRDefault="00DF1C58" w:rsidP="002D0F9A">
      <w:pPr>
        <w:pStyle w:val="SemEspaamento"/>
        <w:jc w:val="both"/>
        <w:rPr>
          <w:rFonts w:ascii="Times New Roman" w:hAnsi="Times New Roman"/>
        </w:rPr>
      </w:pPr>
    </w:p>
    <w:p w:rsidR="002D0F9A" w:rsidRPr="0014263F" w:rsidRDefault="002D0F9A" w:rsidP="002D0F9A">
      <w:pPr>
        <w:pStyle w:val="SemEspaamento"/>
        <w:jc w:val="both"/>
        <w:rPr>
          <w:rFonts w:ascii="Times New Roman" w:hAnsi="Times New Roman"/>
        </w:rPr>
      </w:pPr>
      <w:r w:rsidRPr="0014263F">
        <w:rPr>
          <w:rFonts w:ascii="Times New Roman" w:hAnsi="Times New Roman"/>
        </w:rPr>
        <w:t xml:space="preserve">5.1. O pagamento será efetuado em até 20 (vinte) dias por meio de depósito bancário ou boleto bancário após recebimento da Nota Fiscal/Fatura e demais documentos para comprovação no Setor de Contabilidade. </w:t>
      </w:r>
    </w:p>
    <w:p w:rsidR="002D0F9A" w:rsidRPr="0014263F" w:rsidRDefault="002D0F9A" w:rsidP="002D0F9A">
      <w:pPr>
        <w:tabs>
          <w:tab w:val="left" w:pos="284"/>
        </w:tabs>
        <w:autoSpaceDE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2D0F9A" w:rsidRPr="0014263F" w:rsidRDefault="002D0F9A" w:rsidP="002D0F9A">
      <w:pPr>
        <w:rPr>
          <w:rFonts w:ascii="Times New Roman" w:hAnsi="Times New Roman" w:cs="Times New Roman"/>
          <w:b/>
          <w:sz w:val="22"/>
          <w:szCs w:val="22"/>
        </w:rPr>
      </w:pPr>
      <w:r w:rsidRPr="0014263F">
        <w:rPr>
          <w:rFonts w:ascii="Times New Roman" w:hAnsi="Times New Roman" w:cs="Times New Roman"/>
          <w:b/>
          <w:sz w:val="22"/>
          <w:szCs w:val="22"/>
        </w:rPr>
        <w:t>CLÁUSULA SEXTA – DAS RESPONSABILIDADES DA CONTRATANTE</w:t>
      </w:r>
    </w:p>
    <w:p w:rsidR="002D0F9A" w:rsidRPr="0014263F" w:rsidRDefault="002D0F9A" w:rsidP="002D0F9A">
      <w:pPr>
        <w:tabs>
          <w:tab w:val="left" w:pos="284"/>
        </w:tabs>
        <w:autoSpaceDE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</w:p>
    <w:p w:rsidR="002D0F9A" w:rsidRPr="0014263F" w:rsidRDefault="002D0F9A" w:rsidP="002D0F9A">
      <w:pPr>
        <w:autoSpaceDE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 w:rsidRPr="0014263F">
        <w:rPr>
          <w:rFonts w:ascii="Times New Roman" w:eastAsia="Calibri" w:hAnsi="Times New Roman" w:cs="Times New Roman"/>
          <w:sz w:val="22"/>
          <w:szCs w:val="22"/>
        </w:rPr>
        <w:t>6.</w:t>
      </w:r>
      <w:r w:rsidRPr="0014263F">
        <w:rPr>
          <w:rFonts w:ascii="Times New Roman" w:hAnsi="Times New Roman" w:cs="Times New Roman"/>
          <w:sz w:val="22"/>
          <w:szCs w:val="22"/>
        </w:rPr>
        <w:t>1. Efetuar o pagamento da forma contratada.</w:t>
      </w: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4263F">
        <w:rPr>
          <w:rFonts w:ascii="Times New Roman" w:hAnsi="Times New Roman" w:cs="Times New Roman"/>
          <w:sz w:val="22"/>
          <w:szCs w:val="22"/>
        </w:rPr>
        <w:t>6.2. Dar a CONTRATADA as condições necessárias à regular a execução do Contrato.</w:t>
      </w: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4263F">
        <w:rPr>
          <w:rFonts w:ascii="Times New Roman" w:hAnsi="Times New Roman" w:cs="Times New Roman"/>
          <w:sz w:val="22"/>
          <w:szCs w:val="22"/>
        </w:rPr>
        <w:t>6.3. Modificar o Contrato, unilateralmente, para melhor adequação às finalidades de interesse público, respeitado os direitos do CONTRATADO.</w:t>
      </w: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4263F">
        <w:rPr>
          <w:rFonts w:ascii="Times New Roman" w:hAnsi="Times New Roman" w:cs="Times New Roman"/>
          <w:sz w:val="22"/>
          <w:szCs w:val="22"/>
        </w:rPr>
        <w:t>6.4. Rescindir o Contrato, unilateralmente, nos casos especificados no inciso I, do art. 79, da Lei Federal nº 8.666/93.</w:t>
      </w: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4263F">
        <w:rPr>
          <w:rFonts w:ascii="Times New Roman" w:hAnsi="Times New Roman" w:cs="Times New Roman"/>
          <w:sz w:val="22"/>
          <w:szCs w:val="22"/>
        </w:rPr>
        <w:t>6.5. Aplicar sanções motivadas pela inexecução total ou parcial do ajuste.</w:t>
      </w: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4263F">
        <w:rPr>
          <w:rFonts w:ascii="Times New Roman" w:hAnsi="Times New Roman" w:cs="Times New Roman"/>
          <w:sz w:val="22"/>
          <w:szCs w:val="22"/>
        </w:rPr>
        <w:t>6.6. Fiscalização do fornecimento do objeto do Contrato.</w:t>
      </w:r>
    </w:p>
    <w:p w:rsidR="002D0F9A" w:rsidRPr="0014263F" w:rsidRDefault="002D0F9A" w:rsidP="002D0F9A">
      <w:pPr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D0F9A" w:rsidRPr="0014263F" w:rsidRDefault="002D0F9A" w:rsidP="002D0F9A">
      <w:pPr>
        <w:rPr>
          <w:rFonts w:ascii="Times New Roman" w:hAnsi="Times New Roman" w:cs="Times New Roman"/>
          <w:b/>
          <w:sz w:val="22"/>
          <w:szCs w:val="22"/>
        </w:rPr>
      </w:pPr>
      <w:r w:rsidRPr="0014263F">
        <w:rPr>
          <w:rFonts w:ascii="Times New Roman" w:hAnsi="Times New Roman" w:cs="Times New Roman"/>
          <w:b/>
          <w:sz w:val="22"/>
          <w:szCs w:val="22"/>
        </w:rPr>
        <w:t>CLÁUSULA SÉTIMA – DAS RESPONSABILIDADES DA CONTRATADA</w:t>
      </w:r>
    </w:p>
    <w:p w:rsidR="00DF1C58" w:rsidRPr="0014263F" w:rsidRDefault="00DF1C58" w:rsidP="002D0F9A">
      <w:pPr>
        <w:pStyle w:val="PargrafodaLista"/>
        <w:tabs>
          <w:tab w:val="left" w:pos="284"/>
        </w:tabs>
        <w:autoSpaceDE w:val="0"/>
        <w:adjustRightInd w:val="0"/>
        <w:ind w:left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:rsidR="002D0F9A" w:rsidRPr="0014263F" w:rsidRDefault="002D0F9A" w:rsidP="002D0F9A">
      <w:pPr>
        <w:pStyle w:val="PargrafodaLista"/>
        <w:tabs>
          <w:tab w:val="left" w:pos="284"/>
        </w:tabs>
        <w:autoSpaceDE w:val="0"/>
        <w:adjustRightInd w:val="0"/>
        <w:ind w:left="0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14263F">
        <w:rPr>
          <w:rFonts w:ascii="Times New Roman" w:hAnsi="Times New Roman" w:cs="Times New Roman"/>
          <w:b/>
          <w:color w:val="auto"/>
          <w:sz w:val="22"/>
          <w:szCs w:val="22"/>
        </w:rPr>
        <w:t>7.1. Entregar o objeto deste Edital no prazo máximo de até 30 (trinta) dias consecutivos contados da emissão da Autorização de Fornecimento, na Prefeitura Municipal de Bandeirante, sito a Avenida Santo Antônio, nº 1069, Centro, Bandeirante, SC.</w:t>
      </w:r>
    </w:p>
    <w:p w:rsidR="002D0F9A" w:rsidRPr="0014263F" w:rsidRDefault="002D0F9A" w:rsidP="002D0F9A">
      <w:pPr>
        <w:pStyle w:val="PargrafodaLista"/>
        <w:tabs>
          <w:tab w:val="left" w:pos="284"/>
        </w:tabs>
        <w:autoSpaceDE w:val="0"/>
        <w:adjustRightInd w:val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2D0F9A" w:rsidRPr="0014263F" w:rsidRDefault="002D0F9A" w:rsidP="002D0F9A">
      <w:pPr>
        <w:pStyle w:val="PargrafodaLista"/>
        <w:tabs>
          <w:tab w:val="left" w:pos="284"/>
        </w:tabs>
        <w:autoSpaceDE w:val="0"/>
        <w:adjustRightInd w:val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4263F">
        <w:rPr>
          <w:rFonts w:ascii="Times New Roman" w:hAnsi="Times New Roman" w:cs="Times New Roman"/>
          <w:sz w:val="22"/>
          <w:szCs w:val="22"/>
        </w:rPr>
        <w:t>7.1.1. O prazo de entrega poderá ser prorrogado mediante justificativa e aprovação da Administração Municipal.</w:t>
      </w:r>
    </w:p>
    <w:p w:rsidR="002D0F9A" w:rsidRPr="0014263F" w:rsidRDefault="002D0F9A" w:rsidP="002D0F9A">
      <w:pPr>
        <w:pStyle w:val="PargrafodaLista"/>
        <w:tabs>
          <w:tab w:val="left" w:pos="284"/>
        </w:tabs>
        <w:autoSpaceDE w:val="0"/>
        <w:adjustRightInd w:val="0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:rsidR="002D0F9A" w:rsidRPr="0014263F" w:rsidRDefault="002D0F9A" w:rsidP="002D0F9A">
      <w:pPr>
        <w:pStyle w:val="PargrafodaLista"/>
        <w:tabs>
          <w:tab w:val="left" w:pos="284"/>
        </w:tabs>
        <w:autoSpaceDE w:val="0"/>
        <w:adjustRightInd w:val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263F">
        <w:rPr>
          <w:rFonts w:ascii="Times New Roman" w:hAnsi="Times New Roman" w:cs="Times New Roman"/>
          <w:bCs/>
          <w:sz w:val="22"/>
          <w:szCs w:val="22"/>
        </w:rPr>
        <w:t>7.2. Responsabilizar-se pelas despesas e a documentação com eventuais deslocamentos no ato da entrega do objeto.</w:t>
      </w:r>
    </w:p>
    <w:p w:rsidR="002D0F9A" w:rsidRPr="0014263F" w:rsidRDefault="002D0F9A" w:rsidP="002D0F9A">
      <w:pPr>
        <w:pStyle w:val="PargrafodaLista"/>
        <w:tabs>
          <w:tab w:val="left" w:pos="284"/>
        </w:tabs>
        <w:autoSpaceDE w:val="0"/>
        <w:adjustRightInd w:val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D0F9A" w:rsidRPr="0014263F" w:rsidRDefault="002D0F9A" w:rsidP="002D0F9A">
      <w:pPr>
        <w:pStyle w:val="PargrafodaLista"/>
        <w:tabs>
          <w:tab w:val="left" w:pos="284"/>
        </w:tabs>
        <w:autoSpaceDE w:val="0"/>
        <w:adjustRightInd w:val="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4263F">
        <w:rPr>
          <w:rFonts w:ascii="Times New Roman" w:hAnsi="Times New Roman" w:cs="Times New Roman"/>
          <w:sz w:val="22"/>
          <w:szCs w:val="22"/>
        </w:rPr>
        <w:t xml:space="preserve">7.3. </w:t>
      </w:r>
      <w:r w:rsidRPr="0014263F">
        <w:rPr>
          <w:rFonts w:ascii="Times New Roman" w:hAnsi="Times New Roman" w:cs="Times New Roman"/>
          <w:bCs/>
          <w:sz w:val="22"/>
          <w:szCs w:val="22"/>
        </w:rPr>
        <w:t xml:space="preserve">Fornecer ao objeto com a garantia mínima exigida, independente de quilometragem, com assistência técnica em concessionária localizada a no máximo 100 km (cem quilômetros) de Bandeirante, SC. </w:t>
      </w:r>
    </w:p>
    <w:p w:rsidR="002D0F9A" w:rsidRPr="0014263F" w:rsidRDefault="002D0F9A" w:rsidP="002D0F9A">
      <w:pPr>
        <w:pStyle w:val="PargrafodaLista"/>
        <w:tabs>
          <w:tab w:val="left" w:pos="284"/>
        </w:tabs>
        <w:autoSpaceDE w:val="0"/>
        <w:adjustRightInd w:val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D0F9A" w:rsidRPr="0014263F" w:rsidRDefault="002D0F9A" w:rsidP="002D0F9A">
      <w:pPr>
        <w:pStyle w:val="PargrafodaLista"/>
        <w:tabs>
          <w:tab w:val="left" w:pos="284"/>
        </w:tabs>
        <w:autoSpaceDE w:val="0"/>
        <w:adjustRightInd w:val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263F">
        <w:rPr>
          <w:rFonts w:ascii="Times New Roman" w:hAnsi="Times New Roman" w:cs="Times New Roman"/>
          <w:bCs/>
          <w:sz w:val="22"/>
          <w:szCs w:val="22"/>
        </w:rPr>
        <w:t>7.4. Responsabilizar-se que os serviços de revisão durante o período de garantia sejam realizados na concessionária, não havendo nenhum custo adicional referente à realização destes serviços, ficando a cargo do Município apenas a reposição de peças que apresentarem desgaste natural durante o período de garantia.</w:t>
      </w:r>
    </w:p>
    <w:p w:rsidR="002D0F9A" w:rsidRPr="0014263F" w:rsidRDefault="002D0F9A" w:rsidP="002D0F9A">
      <w:pPr>
        <w:pStyle w:val="PargrafodaLista"/>
        <w:tabs>
          <w:tab w:val="left" w:pos="284"/>
        </w:tabs>
        <w:autoSpaceDE w:val="0"/>
        <w:adjustRightInd w:val="0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D0F9A" w:rsidRPr="0014263F" w:rsidRDefault="002D0F9A" w:rsidP="002D0F9A">
      <w:pPr>
        <w:pStyle w:val="Estilo"/>
        <w:ind w:left="4" w:right="9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14263F">
        <w:rPr>
          <w:rFonts w:ascii="Times New Roman" w:hAnsi="Times New Roman" w:cs="Times New Roman"/>
          <w:sz w:val="22"/>
          <w:szCs w:val="22"/>
          <w:lang w:bidi="he-IL"/>
        </w:rPr>
        <w:t>7.5. Permitir que os prepostos do Município inspecionem a qualquer tempo e hora o andamento do fornecimento do objeto licitado.</w:t>
      </w:r>
    </w:p>
    <w:p w:rsidR="002D0F9A" w:rsidRPr="0014263F" w:rsidRDefault="002D0F9A" w:rsidP="002D0F9A">
      <w:pPr>
        <w:pStyle w:val="Estilo"/>
        <w:ind w:left="4" w:right="9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2D0F9A" w:rsidRPr="0014263F" w:rsidRDefault="002D0F9A" w:rsidP="002D0F9A">
      <w:pPr>
        <w:pStyle w:val="Estilo"/>
        <w:ind w:left="4" w:right="9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14263F">
        <w:rPr>
          <w:rFonts w:ascii="Times New Roman" w:hAnsi="Times New Roman" w:cs="Times New Roman"/>
          <w:sz w:val="22"/>
          <w:szCs w:val="22"/>
          <w:lang w:bidi="he-IL"/>
        </w:rPr>
        <w:t>7.6. Fornecer ao Município sempre que solicitado quaisquer informações e/ou esclarecimentos sobre o fornecimento do objeto licitado.</w:t>
      </w:r>
    </w:p>
    <w:p w:rsidR="002D0F9A" w:rsidRPr="0014263F" w:rsidRDefault="002D0F9A" w:rsidP="002D0F9A">
      <w:pPr>
        <w:pStyle w:val="Estilo"/>
        <w:ind w:left="4" w:right="9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2D0F9A" w:rsidRPr="0014263F" w:rsidRDefault="002D0F9A" w:rsidP="002D0F9A">
      <w:pPr>
        <w:pStyle w:val="Estilo"/>
        <w:ind w:left="4" w:right="9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14263F">
        <w:rPr>
          <w:rFonts w:ascii="Times New Roman" w:hAnsi="Times New Roman" w:cs="Times New Roman"/>
          <w:sz w:val="22"/>
          <w:szCs w:val="22"/>
          <w:lang w:bidi="he-IL"/>
        </w:rPr>
        <w:t>7.7. Responsabilizar-se pelo pagamento de tributos que incidirem sobre o objeto licitado.</w:t>
      </w:r>
    </w:p>
    <w:p w:rsidR="002D0F9A" w:rsidRPr="0014263F" w:rsidRDefault="002D0F9A" w:rsidP="002D0F9A">
      <w:pPr>
        <w:pStyle w:val="Estilo"/>
        <w:ind w:left="4" w:right="9"/>
        <w:jc w:val="both"/>
        <w:rPr>
          <w:rFonts w:ascii="Times New Roman" w:hAnsi="Times New Roman" w:cs="Times New Roman"/>
          <w:sz w:val="22"/>
          <w:szCs w:val="22"/>
          <w:lang w:bidi="he-IL"/>
        </w:rPr>
      </w:pPr>
    </w:p>
    <w:p w:rsidR="002D0F9A" w:rsidRPr="0014263F" w:rsidRDefault="002D0F9A" w:rsidP="002D0F9A">
      <w:pPr>
        <w:pStyle w:val="Estilo"/>
        <w:ind w:left="4" w:right="9"/>
        <w:jc w:val="both"/>
        <w:rPr>
          <w:rFonts w:ascii="Times New Roman" w:hAnsi="Times New Roman" w:cs="Times New Roman"/>
          <w:sz w:val="22"/>
          <w:szCs w:val="22"/>
          <w:lang w:bidi="he-IL"/>
        </w:rPr>
      </w:pPr>
      <w:r w:rsidRPr="0014263F">
        <w:rPr>
          <w:rFonts w:ascii="Times New Roman" w:hAnsi="Times New Roman" w:cs="Times New Roman"/>
          <w:sz w:val="22"/>
          <w:szCs w:val="22"/>
          <w:lang w:bidi="he-IL"/>
        </w:rPr>
        <w:t>7.8. Responsabilizar-se pela entrega do objeto licitado, vedada a subcontratação parcial ou total de outra empresa com a mesma finalidade.</w:t>
      </w:r>
    </w:p>
    <w:p w:rsidR="002D0F9A" w:rsidRPr="0014263F" w:rsidRDefault="002D0F9A" w:rsidP="002D0F9A">
      <w:pPr>
        <w:autoSpaceDE w:val="0"/>
        <w:adjustRightInd w:val="0"/>
        <w:jc w:val="both"/>
        <w:rPr>
          <w:rFonts w:ascii="Times New Roman" w:eastAsia="Calibri" w:hAnsi="Times New Roman" w:cs="Times New Roman"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b/>
          <w:sz w:val="22"/>
          <w:szCs w:val="22"/>
        </w:rPr>
      </w:pPr>
      <w:r w:rsidRPr="0014263F">
        <w:rPr>
          <w:rFonts w:ascii="Times New Roman" w:hAnsi="Times New Roman" w:cs="Times New Roman"/>
          <w:b/>
          <w:sz w:val="22"/>
          <w:szCs w:val="22"/>
        </w:rPr>
        <w:t>CLÁUSULA OITAVA – DAS PENALIDADES</w:t>
      </w:r>
    </w:p>
    <w:p w:rsidR="00DF1C58" w:rsidRPr="0014263F" w:rsidRDefault="00DF1C58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263F">
        <w:rPr>
          <w:rFonts w:ascii="Times New Roman" w:hAnsi="Times New Roman" w:cs="Times New Roman"/>
          <w:sz w:val="22"/>
          <w:szCs w:val="22"/>
        </w:rPr>
        <w:t xml:space="preserve">8.1. </w:t>
      </w:r>
      <w:r w:rsidRPr="0014263F">
        <w:rPr>
          <w:rFonts w:ascii="Times New Roman" w:hAnsi="Times New Roman" w:cs="Times New Roman"/>
          <w:bCs/>
          <w:sz w:val="22"/>
          <w:szCs w:val="22"/>
        </w:rPr>
        <w:t>Se a CONTRATADA descumprir as condições deste Contrato ficará sujeito às penalidades estabelecidas na Lei Federal nº 10.520/2002, Lei Federal nº 8.666/93 e alterações posteriores.</w:t>
      </w: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263F">
        <w:rPr>
          <w:rFonts w:ascii="Times New Roman" w:hAnsi="Times New Roman" w:cs="Times New Roman"/>
          <w:bCs/>
          <w:sz w:val="22"/>
          <w:szCs w:val="22"/>
        </w:rPr>
        <w:t>8.2. De acordo com o estabelecido no art. 77, da Lei Federal nº 8.666/93, a inexecução total ou parcial do Contrato enseja sua rescisão, constituindo motivo para o seu cancelamento, nos termos previstos no art. 78 e seus incisos.</w:t>
      </w: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263F">
        <w:rPr>
          <w:rFonts w:ascii="Times New Roman" w:hAnsi="Times New Roman" w:cs="Times New Roman"/>
          <w:bCs/>
          <w:sz w:val="22"/>
          <w:szCs w:val="22"/>
        </w:rPr>
        <w:t>8.3. Nos termos do art. 87, da Lei Federal nº 8.666/93, pela inexecução total ou parcial deste Contrato, a CONTRATANTE poderá aplicar à CONTRATADA, as seguintes penalidades:</w:t>
      </w: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263F">
        <w:rPr>
          <w:rFonts w:ascii="Times New Roman" w:hAnsi="Times New Roman" w:cs="Times New Roman"/>
          <w:bCs/>
          <w:sz w:val="22"/>
          <w:szCs w:val="22"/>
        </w:rPr>
        <w:t>8.3.1. Advertência;</w:t>
      </w: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263F">
        <w:rPr>
          <w:rFonts w:ascii="Times New Roman" w:hAnsi="Times New Roman" w:cs="Times New Roman"/>
          <w:bCs/>
          <w:sz w:val="22"/>
          <w:szCs w:val="22"/>
        </w:rPr>
        <w:t>8.3.2. Multa de 10% (dez por centro) sobre o valor da proposta;</w:t>
      </w: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263F">
        <w:rPr>
          <w:rFonts w:ascii="Times New Roman" w:hAnsi="Times New Roman" w:cs="Times New Roman"/>
          <w:bCs/>
          <w:sz w:val="22"/>
          <w:szCs w:val="22"/>
        </w:rPr>
        <w:t>8.3.3. Declaração de inidoneidade para licitar ou contratar com a Administração Pública enquanto perdurarem os motivos da punição ou até que seja promovida a reabilitação perante a própria autoridade que aplicou a penalidade.</w:t>
      </w: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263F">
        <w:rPr>
          <w:rFonts w:ascii="Times New Roman" w:hAnsi="Times New Roman" w:cs="Times New Roman"/>
          <w:bCs/>
          <w:sz w:val="22"/>
          <w:szCs w:val="22"/>
        </w:rPr>
        <w:t>8.4. Nos termos do art. 7º, da Lei Federal nº 10.520/2002, se o licitante vencedor, convocado dentro do prazo de validade de sua proposta, não celebrar Contrato, deixar de entregar ou apresentar documentação falsa exigida para o certame, ensejar o retardamento da execução do seu objeto, não mantiver a proposta, falhar ou fraudar na execução do contrato, comportar-se de modo inidôneo ou cometer fraude fiscal, garantido o direito prévio de citação e da ampla defesa, ficará impedido de licitar e contratar com o Município, pelo prazo de até 05 (cinco) anos, enquanto perdurarem os motivos determinantes da punição ou até que seja promovida a reabilitação perante a própria autoridade que aplicou a penalidade.</w:t>
      </w: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263F">
        <w:rPr>
          <w:rFonts w:ascii="Times New Roman" w:hAnsi="Times New Roman" w:cs="Times New Roman"/>
          <w:bCs/>
          <w:sz w:val="22"/>
          <w:szCs w:val="22"/>
        </w:rPr>
        <w:t>8.5. As penalidades serão obrigatoriamente registradas no sistema de registro de cadastro do Município e, no caso de suspensão de licitar, o licitante deverá ser descredenciado por igual período, sem prejuízo das multas previstas no Edital e no Contrato e das demais cominações legais.</w:t>
      </w: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14263F">
        <w:rPr>
          <w:rFonts w:ascii="Times New Roman" w:hAnsi="Times New Roman" w:cs="Times New Roman"/>
          <w:bCs/>
          <w:sz w:val="22"/>
          <w:szCs w:val="22"/>
        </w:rPr>
        <w:t>8.6. Nenhum pagamento será processado à proponente penalizada sem que antes este tenha pagado ou lhe seja relevada a multa imposta.</w:t>
      </w: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4263F">
        <w:rPr>
          <w:rFonts w:ascii="Times New Roman" w:hAnsi="Times New Roman" w:cs="Times New Roman"/>
          <w:b/>
          <w:sz w:val="22"/>
          <w:szCs w:val="22"/>
        </w:rPr>
        <w:t>CLÁUSULA NONA – DA RESCISÃO</w:t>
      </w:r>
    </w:p>
    <w:p w:rsidR="00DF1C58" w:rsidRPr="0014263F" w:rsidRDefault="00DF1C58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4263F">
        <w:rPr>
          <w:rFonts w:ascii="Times New Roman" w:hAnsi="Times New Roman" w:cs="Times New Roman"/>
          <w:sz w:val="22"/>
          <w:szCs w:val="22"/>
        </w:rPr>
        <w:t>9.1. O Contrato poderá ser rescindido unilateralmente pela CONTRATANTE, a qualquer momento, atendendo a oportunidade e conveniência administrativa, não recebendo a CONTRATADA qualquer valor a título de indenização pela unilateral rescisão e sem que caiba pedido indenizatório de qualquer natureza.</w:t>
      </w: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4263F">
        <w:rPr>
          <w:rFonts w:ascii="Times New Roman" w:hAnsi="Times New Roman" w:cs="Times New Roman"/>
          <w:b/>
          <w:sz w:val="22"/>
          <w:szCs w:val="22"/>
        </w:rPr>
        <w:t>CLÁUSULA DÉCIMA – DO FORO</w:t>
      </w:r>
    </w:p>
    <w:p w:rsidR="00DF1C58" w:rsidRPr="0014263F" w:rsidRDefault="00DF1C58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14263F">
        <w:rPr>
          <w:rFonts w:ascii="Times New Roman" w:hAnsi="Times New Roman" w:cs="Times New Roman"/>
          <w:sz w:val="22"/>
          <w:szCs w:val="22"/>
        </w:rPr>
        <w:t>10.1. Fica eleito o Foro da Comarca de São Miguel do Oeste, Estado de Santa Catarina, como competente para dirimir questões oriundas do presente Contrato.</w:t>
      </w:r>
    </w:p>
    <w:p w:rsidR="002D0F9A" w:rsidRPr="0014263F" w:rsidRDefault="002D0F9A" w:rsidP="002D0F9A">
      <w:pPr>
        <w:tabs>
          <w:tab w:val="left" w:pos="284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2D0F9A" w:rsidRPr="0014263F" w:rsidRDefault="002D0F9A" w:rsidP="002D0F9A">
      <w:pPr>
        <w:pStyle w:val="SemEspaamento"/>
        <w:jc w:val="both"/>
        <w:rPr>
          <w:rFonts w:ascii="Times New Roman" w:hAnsi="Times New Roman"/>
        </w:rPr>
      </w:pPr>
      <w:r w:rsidRPr="0014263F">
        <w:rPr>
          <w:rFonts w:ascii="Times New Roman" w:hAnsi="Times New Roman"/>
        </w:rPr>
        <w:lastRenderedPageBreak/>
        <w:t>E, por estarem justos e acordados, firma o presente instrumento, em 02 (duas) vias de igual teor e forma, na presença de duas testemunhas.</w:t>
      </w:r>
    </w:p>
    <w:p w:rsidR="00DF1C58" w:rsidRPr="0014263F" w:rsidRDefault="00DF1C58" w:rsidP="002D0F9A">
      <w:pPr>
        <w:pStyle w:val="SemEspaamento"/>
        <w:jc w:val="both"/>
        <w:rPr>
          <w:rFonts w:ascii="Times New Roman" w:hAnsi="Times New Roman"/>
        </w:rPr>
      </w:pPr>
    </w:p>
    <w:p w:rsidR="002D0F9A" w:rsidRPr="0014263F" w:rsidRDefault="002D0F9A" w:rsidP="002D0F9A">
      <w:pPr>
        <w:pStyle w:val="SemEspaamento"/>
        <w:jc w:val="both"/>
        <w:rPr>
          <w:rFonts w:ascii="Times New Roman" w:hAnsi="Times New Roman"/>
        </w:rPr>
      </w:pPr>
      <w:r w:rsidRPr="0014263F">
        <w:rPr>
          <w:rFonts w:ascii="Times New Roman" w:hAnsi="Times New Roman"/>
        </w:rPr>
        <w:t xml:space="preserve">Bandeirante, SC, em </w:t>
      </w:r>
      <w:r w:rsidR="00B7225C" w:rsidRPr="0014263F">
        <w:rPr>
          <w:rFonts w:ascii="Times New Roman" w:hAnsi="Times New Roman"/>
        </w:rPr>
        <w:t xml:space="preserve">26 de março de </w:t>
      </w:r>
      <w:r w:rsidRPr="0014263F">
        <w:rPr>
          <w:rFonts w:ascii="Times New Roman" w:hAnsi="Times New Roman"/>
        </w:rPr>
        <w:t>2021.</w:t>
      </w:r>
    </w:p>
    <w:p w:rsidR="00F369ED" w:rsidRPr="0014263F" w:rsidRDefault="00F369ED" w:rsidP="00CE74BB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369ED" w:rsidRPr="0014263F" w:rsidRDefault="00F369ED" w:rsidP="00CE74BB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369ED" w:rsidRPr="0014263F" w:rsidRDefault="00F369ED" w:rsidP="00F369ED">
      <w:pPr>
        <w:pStyle w:val="Textopadro"/>
        <w:ind w:right="-39"/>
        <w:rPr>
          <w:rFonts w:cs="Times New Roman"/>
          <w:sz w:val="22"/>
          <w:szCs w:val="22"/>
        </w:rPr>
      </w:pPr>
      <w:r w:rsidRPr="0014263F">
        <w:rPr>
          <w:rFonts w:cs="Times New Roman"/>
          <w:sz w:val="22"/>
          <w:szCs w:val="22"/>
        </w:rPr>
        <w:t xml:space="preserve">______________________________             </w:t>
      </w:r>
      <w:r w:rsidR="007572E9" w:rsidRPr="0014263F">
        <w:rPr>
          <w:rFonts w:cs="Times New Roman"/>
          <w:sz w:val="22"/>
          <w:szCs w:val="22"/>
        </w:rPr>
        <w:t xml:space="preserve"> </w:t>
      </w:r>
      <w:r w:rsidRPr="0014263F">
        <w:rPr>
          <w:rFonts w:cs="Times New Roman"/>
          <w:sz w:val="22"/>
          <w:szCs w:val="22"/>
        </w:rPr>
        <w:t xml:space="preserve">                                     </w:t>
      </w:r>
      <w:r w:rsidR="00D561CB" w:rsidRPr="0014263F">
        <w:rPr>
          <w:rFonts w:cs="Times New Roman"/>
          <w:sz w:val="22"/>
          <w:szCs w:val="22"/>
        </w:rPr>
        <w:t>_____</w:t>
      </w:r>
      <w:r w:rsidRPr="0014263F">
        <w:rPr>
          <w:rFonts w:cs="Times New Roman"/>
          <w:sz w:val="22"/>
          <w:szCs w:val="22"/>
        </w:rPr>
        <w:t>___________________________</w:t>
      </w:r>
    </w:p>
    <w:p w:rsidR="007572E9" w:rsidRPr="0014263F" w:rsidRDefault="007572E9" w:rsidP="007572E9">
      <w:pPr>
        <w:jc w:val="both"/>
        <w:rPr>
          <w:rFonts w:ascii="Times New Roman" w:hAnsi="Times New Roman" w:cs="Times New Roman"/>
          <w:sz w:val="22"/>
          <w:szCs w:val="22"/>
        </w:rPr>
      </w:pPr>
      <w:r w:rsidRPr="0014263F">
        <w:rPr>
          <w:rFonts w:ascii="Times New Roman" w:hAnsi="Times New Roman" w:cs="Times New Roman"/>
          <w:sz w:val="22"/>
          <w:szCs w:val="22"/>
        </w:rPr>
        <w:t xml:space="preserve">CELSO BIEGELMEIER                                                              </w:t>
      </w:r>
      <w:r w:rsidR="001D31A5" w:rsidRPr="0014263F">
        <w:rPr>
          <w:rFonts w:ascii="Times New Roman" w:hAnsi="Times New Roman" w:cs="Times New Roman"/>
          <w:sz w:val="22"/>
          <w:szCs w:val="22"/>
        </w:rPr>
        <w:t xml:space="preserve">                      </w:t>
      </w:r>
      <w:r w:rsidRPr="0014263F">
        <w:rPr>
          <w:rFonts w:ascii="Times New Roman" w:hAnsi="Times New Roman" w:cs="Times New Roman"/>
          <w:sz w:val="22"/>
          <w:szCs w:val="22"/>
        </w:rPr>
        <w:t xml:space="preserve"> </w:t>
      </w:r>
      <w:r w:rsidR="001D31A5" w:rsidRPr="0014263F">
        <w:rPr>
          <w:rFonts w:ascii="Times New Roman" w:hAnsi="Times New Roman" w:cs="Times New Roman"/>
          <w:bCs/>
          <w:iCs/>
          <w:sz w:val="22"/>
          <w:szCs w:val="22"/>
        </w:rPr>
        <w:t>MARIZA HELENA GAMBATTO</w:t>
      </w:r>
    </w:p>
    <w:p w:rsidR="007572E9" w:rsidRPr="0014263F" w:rsidRDefault="007572E9" w:rsidP="007572E9">
      <w:pPr>
        <w:jc w:val="both"/>
        <w:rPr>
          <w:rFonts w:ascii="Times New Roman" w:hAnsi="Times New Roman" w:cs="Times New Roman"/>
          <w:sz w:val="22"/>
          <w:szCs w:val="22"/>
        </w:rPr>
      </w:pPr>
      <w:r w:rsidRPr="0014263F">
        <w:rPr>
          <w:rFonts w:ascii="Times New Roman" w:hAnsi="Times New Roman" w:cs="Times New Roman"/>
          <w:sz w:val="22"/>
          <w:szCs w:val="22"/>
        </w:rPr>
        <w:t xml:space="preserve">Prefeito Municipal                                                                              </w:t>
      </w:r>
      <w:r w:rsidR="001D31A5" w:rsidRPr="0014263F">
        <w:rPr>
          <w:rFonts w:ascii="Times New Roman" w:hAnsi="Times New Roman" w:cs="Times New Roman"/>
          <w:sz w:val="22"/>
          <w:szCs w:val="22"/>
        </w:rPr>
        <w:t xml:space="preserve">          Gambatto Veículos São Miguel </w:t>
      </w:r>
      <w:r w:rsidRPr="0014263F">
        <w:rPr>
          <w:rFonts w:ascii="Times New Roman" w:hAnsi="Times New Roman" w:cs="Times New Roman"/>
          <w:sz w:val="22"/>
          <w:szCs w:val="22"/>
        </w:rPr>
        <w:t xml:space="preserve">Ltda </w:t>
      </w:r>
    </w:p>
    <w:p w:rsidR="007572E9" w:rsidRPr="0014263F" w:rsidRDefault="007572E9" w:rsidP="007572E9">
      <w:pPr>
        <w:jc w:val="both"/>
        <w:rPr>
          <w:rFonts w:ascii="Times New Roman" w:hAnsi="Times New Roman" w:cs="Times New Roman"/>
          <w:sz w:val="22"/>
          <w:szCs w:val="22"/>
        </w:rPr>
      </w:pPr>
      <w:r w:rsidRPr="0014263F">
        <w:rPr>
          <w:rFonts w:ascii="Times New Roman" w:hAnsi="Times New Roman" w:cs="Times New Roman"/>
          <w:sz w:val="22"/>
          <w:szCs w:val="22"/>
        </w:rPr>
        <w:t>CONTRATANTE                                                                                                                                       CONTRATADA</w:t>
      </w:r>
    </w:p>
    <w:p w:rsidR="00F369ED" w:rsidRPr="0014263F" w:rsidRDefault="00F369ED" w:rsidP="00CE74BB">
      <w:pPr>
        <w:pStyle w:val="Standard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5E7D92" w:rsidRPr="0014263F" w:rsidRDefault="00F44A35" w:rsidP="00CE74BB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14263F">
        <w:rPr>
          <w:rFonts w:ascii="Times New Roman" w:hAnsi="Times New Roman" w:cs="Times New Roman"/>
          <w:color w:val="auto"/>
          <w:sz w:val="22"/>
          <w:szCs w:val="22"/>
        </w:rPr>
        <w:t>TESTEMUNHAS:</w:t>
      </w:r>
    </w:p>
    <w:p w:rsidR="0083448A" w:rsidRPr="0014263F" w:rsidRDefault="0083448A" w:rsidP="00CE74BB">
      <w:pPr>
        <w:rPr>
          <w:rFonts w:ascii="Times New Roman" w:hAnsi="Times New Roman" w:cs="Times New Roman"/>
          <w:color w:val="auto"/>
          <w:sz w:val="22"/>
          <w:szCs w:val="22"/>
        </w:rPr>
      </w:pPr>
    </w:p>
    <w:p w:rsidR="0083448A" w:rsidRPr="0014263F" w:rsidRDefault="0083448A" w:rsidP="0083448A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14263F">
        <w:rPr>
          <w:rFonts w:ascii="Times New Roman" w:hAnsi="Times New Roman" w:cs="Times New Roman"/>
          <w:color w:val="auto"/>
          <w:sz w:val="22"/>
          <w:szCs w:val="22"/>
        </w:rPr>
        <w:t>______________________________                                                   ________________________________</w:t>
      </w:r>
    </w:p>
    <w:p w:rsidR="0083448A" w:rsidRPr="0014263F" w:rsidRDefault="0083448A" w:rsidP="0083448A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14263F">
        <w:rPr>
          <w:rFonts w:ascii="Times New Roman" w:hAnsi="Times New Roman" w:cs="Times New Roman"/>
          <w:color w:val="auto"/>
          <w:sz w:val="22"/>
          <w:szCs w:val="22"/>
        </w:rPr>
        <w:t>Nome: Patricia Posser Hammes                                                                                            Nome: Maitê Cenci</w:t>
      </w:r>
    </w:p>
    <w:p w:rsidR="0083448A" w:rsidRPr="0014263F" w:rsidRDefault="0083448A" w:rsidP="0083448A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14263F">
        <w:rPr>
          <w:rFonts w:ascii="Times New Roman" w:hAnsi="Times New Roman" w:cs="Times New Roman"/>
          <w:color w:val="auto"/>
          <w:sz w:val="22"/>
          <w:szCs w:val="22"/>
        </w:rPr>
        <w:t>CPF: 828.966.239-49                                                                                                         CPF: 048.669.949-83</w:t>
      </w:r>
    </w:p>
    <w:p w:rsidR="003E2811" w:rsidRPr="0014263F" w:rsidRDefault="00F44A35" w:rsidP="008877C0">
      <w:pPr>
        <w:rPr>
          <w:rFonts w:ascii="Times New Roman" w:hAnsi="Times New Roman" w:cs="Times New Roman"/>
          <w:color w:val="auto"/>
          <w:sz w:val="22"/>
          <w:szCs w:val="22"/>
        </w:rPr>
      </w:pPr>
      <w:r w:rsidRPr="0014263F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5E7D92" w:rsidRPr="0014263F" w:rsidRDefault="00F44A35" w:rsidP="00CE74BB">
      <w:pPr>
        <w:ind w:right="538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263F">
        <w:rPr>
          <w:rFonts w:ascii="Times New Roman" w:hAnsi="Times New Roman" w:cs="Times New Roman"/>
          <w:color w:val="auto"/>
          <w:sz w:val="22"/>
          <w:szCs w:val="22"/>
        </w:rPr>
        <w:t>DECLARO que sou Gestor/Fiscal do presente Contrato, recebi uma cópia e estou incumbindo de fiscalizar e gerir o cumprimento deste Contrato no que se refere à Secretaria a qual estou vinculado.</w:t>
      </w:r>
    </w:p>
    <w:p w:rsidR="003E2811" w:rsidRPr="0014263F" w:rsidRDefault="003E2811" w:rsidP="00CE74BB">
      <w:pPr>
        <w:ind w:right="5386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E7D92" w:rsidRPr="0014263F" w:rsidRDefault="00F44A35" w:rsidP="00CE74BB">
      <w:pPr>
        <w:ind w:right="5386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263F">
        <w:rPr>
          <w:rFonts w:ascii="Times New Roman" w:hAnsi="Times New Roman" w:cs="Times New Roman"/>
          <w:color w:val="auto"/>
          <w:sz w:val="22"/>
          <w:szCs w:val="22"/>
        </w:rPr>
        <w:t>______________________________________</w:t>
      </w:r>
    </w:p>
    <w:p w:rsidR="005E7D92" w:rsidRPr="0014263F" w:rsidRDefault="001D31A5" w:rsidP="00CE74BB">
      <w:pPr>
        <w:tabs>
          <w:tab w:val="left" w:pos="3969"/>
          <w:tab w:val="left" w:pos="9498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14263F">
        <w:rPr>
          <w:rFonts w:ascii="Times New Roman" w:hAnsi="Times New Roman" w:cs="Times New Roman"/>
          <w:color w:val="auto"/>
          <w:sz w:val="22"/>
          <w:szCs w:val="22"/>
        </w:rPr>
        <w:t>MARLEI OLIBONI LAMB</w:t>
      </w:r>
    </w:p>
    <w:p w:rsidR="005E7D92" w:rsidRPr="0014263F" w:rsidRDefault="001D31A5" w:rsidP="00CE74BB">
      <w:pPr>
        <w:tabs>
          <w:tab w:val="left" w:pos="3969"/>
          <w:tab w:val="left" w:pos="9498"/>
        </w:tabs>
        <w:rPr>
          <w:rFonts w:ascii="Times New Roman" w:hAnsi="Times New Roman" w:cs="Times New Roman"/>
          <w:color w:val="auto"/>
          <w:sz w:val="22"/>
          <w:szCs w:val="22"/>
        </w:rPr>
      </w:pPr>
      <w:r w:rsidRPr="0014263F">
        <w:rPr>
          <w:rFonts w:ascii="Times New Roman" w:hAnsi="Times New Roman" w:cs="Times New Roman"/>
          <w:color w:val="auto"/>
          <w:sz w:val="22"/>
          <w:szCs w:val="22"/>
        </w:rPr>
        <w:t xml:space="preserve">CPF: </w:t>
      </w:r>
      <w:r w:rsidR="00683315" w:rsidRPr="0014263F">
        <w:rPr>
          <w:rFonts w:ascii="Times New Roman" w:hAnsi="Times New Roman" w:cs="Times New Roman"/>
          <w:color w:val="auto"/>
          <w:sz w:val="22"/>
          <w:szCs w:val="22"/>
        </w:rPr>
        <w:t>736.478.969-34</w:t>
      </w:r>
    </w:p>
    <w:p w:rsidR="005E7D92" w:rsidRPr="0014263F" w:rsidRDefault="00F44A35" w:rsidP="00CE74BB">
      <w:pPr>
        <w:ind w:left="5670" w:hanging="1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14263F">
        <w:rPr>
          <w:rFonts w:ascii="Times New Roman" w:hAnsi="Times New Roman" w:cs="Times New Roman"/>
          <w:color w:val="auto"/>
          <w:sz w:val="22"/>
          <w:szCs w:val="22"/>
        </w:rPr>
        <w:t>Após análise do conteúdo do presente, verificou-se que este cumpre os requisitos exigidos pela Lei Federal nº 8.666/93 e suas alterações posteriores, opinando assim, pela sua assinatura.</w:t>
      </w:r>
    </w:p>
    <w:p w:rsidR="005E7D92" w:rsidRPr="0014263F" w:rsidRDefault="005E7D92" w:rsidP="00CE74BB">
      <w:pPr>
        <w:ind w:left="552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280B70" w:rsidRPr="0014263F" w:rsidRDefault="00280B70" w:rsidP="00CE74BB">
      <w:pPr>
        <w:ind w:left="552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:rsidR="005E7D92" w:rsidRPr="0014263F" w:rsidRDefault="00F44A35" w:rsidP="00CE74BB">
      <w:pPr>
        <w:ind w:left="482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4263F">
        <w:rPr>
          <w:rFonts w:ascii="Times New Roman" w:hAnsi="Times New Roman" w:cs="Times New Roman"/>
          <w:color w:val="auto"/>
          <w:sz w:val="22"/>
          <w:szCs w:val="22"/>
        </w:rPr>
        <w:t>______________________________________</w:t>
      </w:r>
    </w:p>
    <w:p w:rsidR="005E7D92" w:rsidRPr="0014263F" w:rsidRDefault="00F44A35" w:rsidP="00CE74BB">
      <w:pPr>
        <w:ind w:left="482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4263F">
        <w:rPr>
          <w:rFonts w:ascii="Times New Roman" w:hAnsi="Times New Roman" w:cs="Times New Roman"/>
          <w:color w:val="auto"/>
          <w:sz w:val="22"/>
          <w:szCs w:val="22"/>
        </w:rPr>
        <w:t>NADIA DREON FARIAS ZANATTA</w:t>
      </w:r>
    </w:p>
    <w:p w:rsidR="005E7D92" w:rsidRPr="003948BD" w:rsidRDefault="00F44A35" w:rsidP="008877C0">
      <w:pPr>
        <w:ind w:left="482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4263F">
        <w:rPr>
          <w:rFonts w:ascii="Times New Roman" w:hAnsi="Times New Roman" w:cs="Times New Roman"/>
          <w:color w:val="auto"/>
          <w:sz w:val="22"/>
          <w:szCs w:val="22"/>
        </w:rPr>
        <w:t>Advogada – Assessora Geral – OAB/SC 33.558</w:t>
      </w:r>
    </w:p>
    <w:sectPr w:rsidR="005E7D92" w:rsidRPr="003948BD" w:rsidSect="00DF1C58">
      <w:headerReference w:type="default" r:id="rId8"/>
      <w:footerReference w:type="default" r:id="rId9"/>
      <w:pgSz w:w="11906" w:h="16838"/>
      <w:pgMar w:top="2271" w:right="849" w:bottom="851" w:left="1418" w:header="72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FC7" w:rsidRDefault="00467FC7">
      <w:r>
        <w:separator/>
      </w:r>
    </w:p>
  </w:endnote>
  <w:endnote w:type="continuationSeparator" w:id="0">
    <w:p w:rsidR="00467FC7" w:rsidRDefault="00467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785" w:rsidRDefault="006D7785">
    <w:pPr>
      <w:pStyle w:val="Rodap"/>
    </w:pPr>
    <w:r>
      <w:rPr>
        <w:noProof/>
        <w:sz w:val="18"/>
        <w:szCs w:val="18"/>
        <w:lang w:eastAsia="pt-BR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4306</wp:posOffset>
              </wp:positionH>
              <wp:positionV relativeFrom="paragraph">
                <wp:posOffset>98435</wp:posOffset>
              </wp:positionV>
              <wp:extent cx="6191887" cy="11430"/>
              <wp:effectExtent l="0" t="0" r="37463" b="26670"/>
              <wp:wrapNone/>
              <wp:docPr id="3" name="Conector re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191887" cy="11430"/>
                      </a:xfrm>
                      <a:prstGeom prst="straightConnector1">
                        <a:avLst/>
                      </a:prstGeom>
                      <a:noFill/>
                      <a:ln w="19046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2AE6A7AD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to 6" o:spid="_x0000_s1026" type="#_x0000_t32" style="position:absolute;margin-left:.35pt;margin-top:7.75pt;width:487.55pt;height:.9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" strokeweight=".52906mm"/>
          </w:pict>
        </mc:Fallback>
      </mc:AlternateContent>
    </w:r>
  </w:p>
  <w:p w:rsidR="006D7785" w:rsidRDefault="006D7785">
    <w:pPr>
      <w:pStyle w:val="Rodap"/>
      <w:jc w:val="center"/>
      <w:rPr>
        <w:sz w:val="18"/>
        <w:szCs w:val="18"/>
      </w:rPr>
    </w:pPr>
    <w:r>
      <w:rPr>
        <w:sz w:val="18"/>
        <w:szCs w:val="18"/>
      </w:rPr>
      <w:t>Avenida Santo Antônio | nº 1069 | Centro | Bandeirante | Santa Catarina | CEP: 89.905-000 | CNPJ: 01.612.528/0001-84</w:t>
    </w:r>
  </w:p>
  <w:p w:rsidR="006D7785" w:rsidRDefault="00467FC7">
    <w:pPr>
      <w:pStyle w:val="Rodap"/>
      <w:jc w:val="center"/>
    </w:pPr>
    <w:hyperlink r:id="rId1" w:history="1">
      <w:r w:rsidR="006D7785">
        <w:rPr>
          <w:rStyle w:val="Hyperlink"/>
          <w:sz w:val="18"/>
          <w:szCs w:val="18"/>
        </w:rPr>
        <w:t>www.bandeirante.sc.gov.br</w:t>
      </w:r>
    </w:hyperlink>
    <w:r w:rsidR="006D7785">
      <w:rPr>
        <w:sz w:val="18"/>
        <w:szCs w:val="18"/>
      </w:rPr>
      <w:t xml:space="preserve"> | e-mail: </w:t>
    </w:r>
    <w:hyperlink r:id="rId2" w:history="1">
      <w:r w:rsidR="006D7785">
        <w:rPr>
          <w:rStyle w:val="Hyperlink"/>
          <w:sz w:val="18"/>
          <w:szCs w:val="18"/>
        </w:rPr>
        <w:t>admin@bandeirante.sc.gov.br</w:t>
      </w:r>
    </w:hyperlink>
    <w:r w:rsidR="006D7785">
      <w:rPr>
        <w:sz w:val="18"/>
        <w:szCs w:val="18"/>
      </w:rPr>
      <w:t xml:space="preserve"> | Fone/Fax: (49) 3626.0012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FC7" w:rsidRDefault="00467FC7">
      <w:r>
        <w:separator/>
      </w:r>
    </w:p>
  </w:footnote>
  <w:footnote w:type="continuationSeparator" w:id="0">
    <w:p w:rsidR="00467FC7" w:rsidRDefault="00467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785" w:rsidRDefault="006D7785">
    <w:pPr>
      <w:pStyle w:val="Cabealho"/>
      <w:spacing w:line="360" w:lineRule="auto"/>
    </w:pPr>
    <w:r>
      <w:rPr>
        <w:b/>
        <w:noProof/>
        <w:sz w:val="26"/>
        <w:szCs w:val="26"/>
        <w:lang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-285585</wp:posOffset>
          </wp:positionV>
          <wp:extent cx="1200150" cy="1152528"/>
          <wp:effectExtent l="0" t="0" r="0" b="9522"/>
          <wp:wrapThrough wrapText="bothSides">
            <wp:wrapPolygon edited="0">
              <wp:start x="0" y="0"/>
              <wp:lineTo x="0" y="21421"/>
              <wp:lineTo x="21257" y="21421"/>
              <wp:lineTo x="21257" y="0"/>
              <wp:lineTo x="0" y="0"/>
            </wp:wrapPolygon>
          </wp:wrapThrough>
          <wp:docPr id="5" name="Imagem 9" descr="C:\Users\Administrador\AppData\Local\Microsoft\Windows\Temporary Internet Files\Content.Outlook\EON7N69X\BRASu00C3O BANDEIRANTE 01 (3)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115252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b/>
        <w:sz w:val="26"/>
        <w:szCs w:val="26"/>
      </w:rPr>
      <w:t xml:space="preserve">      E</w:t>
    </w:r>
    <w:r>
      <w:rPr>
        <w:rFonts w:ascii="Times" w:hAnsi="Times"/>
        <w:b/>
        <w:sz w:val="26"/>
        <w:szCs w:val="26"/>
      </w:rPr>
      <w:t>stado de Santa Catarina</w:t>
    </w:r>
  </w:p>
  <w:p w:rsidR="006D7785" w:rsidRDefault="006D7785">
    <w:pPr>
      <w:pStyle w:val="Cabealho"/>
      <w:spacing w:line="360" w:lineRule="auto"/>
      <w:rPr>
        <w:rFonts w:ascii="Times" w:hAnsi="Times"/>
        <w:b/>
        <w:sz w:val="26"/>
        <w:szCs w:val="26"/>
      </w:rPr>
    </w:pPr>
    <w:r>
      <w:rPr>
        <w:rFonts w:ascii="Times" w:hAnsi="Times"/>
        <w:b/>
        <w:sz w:val="26"/>
        <w:szCs w:val="26"/>
      </w:rPr>
      <w:t xml:space="preserve">     Município de Bandeirante                                                                                                                </w:t>
    </w:r>
  </w:p>
  <w:p w:rsidR="006D7785" w:rsidRDefault="006D7785">
    <w:pPr>
      <w:pStyle w:val="Cabealho"/>
      <w:rPr>
        <w:rFonts w:ascii="Times" w:hAnsi="Times"/>
        <w:b/>
        <w:sz w:val="26"/>
        <w:szCs w:val="26"/>
      </w:rPr>
    </w:pPr>
    <w:r>
      <w:rPr>
        <w:rFonts w:ascii="Times" w:hAnsi="Times"/>
        <w:b/>
        <w:sz w:val="26"/>
        <w:szCs w:val="26"/>
      </w:rPr>
      <w:t xml:space="preserve">     Poder Executivo Municipal</w:t>
    </w:r>
  </w:p>
  <w:p w:rsidR="006D7785" w:rsidRDefault="006D7785">
    <w:pPr>
      <w:pStyle w:val="Cabealho"/>
      <w:jc w:val="right"/>
    </w:pPr>
    <w:r>
      <w:rPr>
        <w:noProof/>
        <w:sz w:val="18"/>
        <w:szCs w:val="18"/>
        <w:lang w:eastAsia="pt-BR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1470373</wp:posOffset>
              </wp:positionH>
              <wp:positionV relativeFrom="paragraph">
                <wp:posOffset>62727</wp:posOffset>
              </wp:positionV>
              <wp:extent cx="4699001" cy="0"/>
              <wp:effectExtent l="0" t="0" r="25399" b="19050"/>
              <wp:wrapNone/>
              <wp:docPr id="2" name="Conector reto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699001" cy="0"/>
                      </a:xfrm>
                      <a:prstGeom prst="straightConnector1">
                        <a:avLst/>
                      </a:prstGeom>
                      <a:noFill/>
                      <a:ln w="19046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>
          <w:pict>
            <v:shapetype w14:anchorId="2012AF61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to 12" o:spid="_x0000_s1026" type="#_x0000_t32" style="position:absolute;margin-left:115.8pt;margin-top:4.95pt;width:370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" strokeweight=".52906mm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20"/>
    <w:multiLevelType w:val="multilevel"/>
    <w:tmpl w:val="8F44B7CA"/>
    <w:name w:val="WW8Num70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705" w:hanging="705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 w15:restartNumberingAfterBreak="0">
    <w:nsid w:val="00000023"/>
    <w:multiLevelType w:val="multilevel"/>
    <w:tmpl w:val="8752FB0E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lang w:val="pt-B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2" w:hanging="504"/>
      </w:pPr>
      <w:rPr>
        <w:b/>
        <w:color w:val="00B05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3" w15:restartNumberingAfterBreak="0">
    <w:nsid w:val="0000003D"/>
    <w:multiLevelType w:val="multilevel"/>
    <w:tmpl w:val="D278CCCC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92" w:hanging="432"/>
      </w:pPr>
      <w:rPr>
        <w:lang w:val="pt-B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72" w:hanging="504"/>
      </w:pPr>
      <w:rPr>
        <w:b/>
        <w:color w:val="00B05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4" w15:restartNumberingAfterBreak="0">
    <w:nsid w:val="1961431D"/>
    <w:multiLevelType w:val="multilevel"/>
    <w:tmpl w:val="EDCC2D3A"/>
    <w:styleLink w:val="WW8Num62"/>
    <w:lvl w:ilvl="0">
      <w:start w:val="6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9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C6C182C"/>
    <w:multiLevelType w:val="hybridMultilevel"/>
    <w:tmpl w:val="7C62480E"/>
    <w:lvl w:ilvl="0" w:tplc="34784AF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D4A566A"/>
    <w:multiLevelType w:val="multilevel"/>
    <w:tmpl w:val="CE5C2404"/>
    <w:styleLink w:val="WW8Num80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359" w:hanging="432"/>
      </w:p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7" w15:restartNumberingAfterBreak="0">
    <w:nsid w:val="1F72149F"/>
    <w:multiLevelType w:val="multilevel"/>
    <w:tmpl w:val="92485F6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05422F"/>
    <w:multiLevelType w:val="multilevel"/>
    <w:tmpl w:val="9E128EA4"/>
    <w:styleLink w:val="WW8Num65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2C2530E1"/>
    <w:multiLevelType w:val="multilevel"/>
    <w:tmpl w:val="C28283A8"/>
    <w:styleLink w:val="WW8Num20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b/>
        <w:bCs/>
        <w:sz w:val="20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2C765C56"/>
    <w:multiLevelType w:val="multilevel"/>
    <w:tmpl w:val="4D9CAEB4"/>
    <w:styleLink w:val="WW8Num67"/>
    <w:lvl w:ilvl="0">
      <w:start w:val="1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42C0150F"/>
    <w:multiLevelType w:val="multilevel"/>
    <w:tmpl w:val="2A3E0324"/>
    <w:styleLink w:val="RTFNum2"/>
    <w:lvl w:ilvl="0">
      <w:start w:val="1"/>
      <w:numFmt w:val="none"/>
      <w:lvlText w:val="·%1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pStyle w:val="Ttulo2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457278E5"/>
    <w:multiLevelType w:val="multilevel"/>
    <w:tmpl w:val="65B0A848"/>
    <w:styleLink w:val="WW8Num47"/>
    <w:lvl w:ilvl="0">
      <w:start w:val="7"/>
      <w:numFmt w:val="decimal"/>
      <w:lvlText w:val="%1."/>
      <w:lvlJc w:val="left"/>
      <w:pPr>
        <w:ind w:left="360" w:hanging="360"/>
      </w:pPr>
      <w:rPr>
        <w:bCs/>
        <w:sz w:val="20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b w:val="0"/>
        <w:bCs/>
        <w:sz w:val="20"/>
        <w:lang w:eastAsia="ar-SA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Cs/>
        <w:sz w:val="20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bCs/>
        <w:sz w:val="2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Cs/>
        <w:sz w:val="20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bCs/>
        <w:sz w:val="20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bCs/>
        <w:sz w:val="20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bCs/>
        <w:sz w:val="20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bCs/>
        <w:sz w:val="20"/>
      </w:rPr>
    </w:lvl>
  </w:abstractNum>
  <w:abstractNum w:abstractNumId="13" w15:restartNumberingAfterBreak="0">
    <w:nsid w:val="45B7496F"/>
    <w:multiLevelType w:val="multilevel"/>
    <w:tmpl w:val="F50C57F2"/>
    <w:styleLink w:val="WW8Num49"/>
    <w:lvl w:ilvl="0">
      <w:start w:val="1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 w15:restartNumberingAfterBreak="0">
    <w:nsid w:val="46AB5739"/>
    <w:multiLevelType w:val="multilevel"/>
    <w:tmpl w:val="BCB4F9E0"/>
    <w:lvl w:ilvl="0">
      <w:start w:val="17"/>
      <w:numFmt w:val="decimal"/>
      <w:lvlText w:val="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71125"/>
    <w:multiLevelType w:val="multilevel"/>
    <w:tmpl w:val="B4B87644"/>
    <w:styleLink w:val="WW8Num10"/>
    <w:lvl w:ilvl="0">
      <w:start w:val="6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6" w15:restartNumberingAfterBreak="0">
    <w:nsid w:val="4CC55EF0"/>
    <w:multiLevelType w:val="multilevel"/>
    <w:tmpl w:val="B2B8AE9C"/>
    <w:styleLink w:val="WW8Num1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30"/>
        <w:szCs w:val="3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  <w:sz w:val="20"/>
      </w:rPr>
    </w:lvl>
    <w:lvl w:ilvl="2">
      <w:start w:val="1"/>
      <w:numFmt w:val="lowerLetter"/>
      <w:lvlText w:val="%3)"/>
      <w:lvlJc w:val="left"/>
      <w:pPr>
        <w:ind w:left="1781" w:hanging="504"/>
      </w:pPr>
      <w:rPr>
        <w:b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5986B06"/>
    <w:multiLevelType w:val="multilevel"/>
    <w:tmpl w:val="20DC19F8"/>
    <w:styleLink w:val="RTFNum4"/>
    <w:lvl w:ilvl="0">
      <w:start w:val="1"/>
      <w:numFmt w:val="none"/>
      <w:lvlText w:val="·%1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5611045A"/>
    <w:multiLevelType w:val="multilevel"/>
    <w:tmpl w:val="5B0420C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19" w15:restartNumberingAfterBreak="0">
    <w:nsid w:val="5ECD2638"/>
    <w:multiLevelType w:val="multilevel"/>
    <w:tmpl w:val="F6FA6706"/>
    <w:styleLink w:val="WW8Num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6D421DD"/>
    <w:multiLevelType w:val="multilevel"/>
    <w:tmpl w:val="A2E6DD2E"/>
    <w:styleLink w:val="RTFNum3"/>
    <w:lvl w:ilvl="0">
      <w:start w:val="1"/>
      <w:numFmt w:val="none"/>
      <w:lvlText w:val="·%1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1" w15:restartNumberingAfterBreak="0">
    <w:nsid w:val="66F9339B"/>
    <w:multiLevelType w:val="multilevel"/>
    <w:tmpl w:val="0EBEDE00"/>
    <w:styleLink w:val="WW8Num77"/>
    <w:lvl w:ilvl="0">
      <w:start w:val="1"/>
      <w:numFmt w:val="decimal"/>
      <w:lvlText w:val="%1."/>
      <w:lvlJc w:val="left"/>
      <w:pPr>
        <w:ind w:left="644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AA75F78"/>
    <w:multiLevelType w:val="multilevel"/>
    <w:tmpl w:val="75024B90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num w:numId="1">
    <w:abstractNumId w:val="11"/>
  </w:num>
  <w:num w:numId="2">
    <w:abstractNumId w:val="20"/>
  </w:num>
  <w:num w:numId="3">
    <w:abstractNumId w:val="17"/>
  </w:num>
  <w:num w:numId="4">
    <w:abstractNumId w:val="16"/>
  </w:num>
  <w:num w:numId="5">
    <w:abstractNumId w:val="6"/>
  </w:num>
  <w:num w:numId="6">
    <w:abstractNumId w:val="4"/>
  </w:num>
  <w:num w:numId="7">
    <w:abstractNumId w:val="15"/>
  </w:num>
  <w:num w:numId="8">
    <w:abstractNumId w:val="12"/>
  </w:num>
  <w:num w:numId="9">
    <w:abstractNumId w:val="10"/>
  </w:num>
  <w:num w:numId="10">
    <w:abstractNumId w:val="19"/>
  </w:num>
  <w:num w:numId="11">
    <w:abstractNumId w:val="21"/>
  </w:num>
  <w:num w:numId="12">
    <w:abstractNumId w:val="9"/>
  </w:num>
  <w:num w:numId="13">
    <w:abstractNumId w:val="8"/>
  </w:num>
  <w:num w:numId="14">
    <w:abstractNumId w:val="13"/>
  </w:num>
  <w:num w:numId="15">
    <w:abstractNumId w:val="14"/>
  </w:num>
  <w:num w:numId="16">
    <w:abstractNumId w:val="6"/>
    <w:lvlOverride w:ilvl="0">
      <w:startOverride w:val="1"/>
    </w:lvlOverride>
  </w:num>
  <w:num w:numId="17">
    <w:abstractNumId w:val="20"/>
    <w:lvlOverride w:ilvl="0">
      <w:startOverride w:val="1"/>
    </w:lvlOverride>
  </w:num>
  <w:num w:numId="18">
    <w:abstractNumId w:val="22"/>
  </w:num>
  <w:num w:numId="19">
    <w:abstractNumId w:val="18"/>
  </w:num>
  <w:num w:numId="20">
    <w:abstractNumId w:val="0"/>
  </w:num>
  <w:num w:numId="21">
    <w:abstractNumId w:val="1"/>
  </w:num>
  <w:num w:numId="22">
    <w:abstractNumId w:val="2"/>
  </w:num>
  <w:num w:numId="23">
    <w:abstractNumId w:val="5"/>
  </w:num>
  <w:num w:numId="24">
    <w:abstractNumId w:val="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D92"/>
    <w:rsid w:val="00002A55"/>
    <w:rsid w:val="00011C22"/>
    <w:rsid w:val="000A6F92"/>
    <w:rsid w:val="000B13EF"/>
    <w:rsid w:val="00103CA5"/>
    <w:rsid w:val="0012678B"/>
    <w:rsid w:val="0014263F"/>
    <w:rsid w:val="001635DD"/>
    <w:rsid w:val="00184958"/>
    <w:rsid w:val="0018729D"/>
    <w:rsid w:val="00187D34"/>
    <w:rsid w:val="001D03C9"/>
    <w:rsid w:val="001D31A5"/>
    <w:rsid w:val="001D59E8"/>
    <w:rsid w:val="00206738"/>
    <w:rsid w:val="00225078"/>
    <w:rsid w:val="00240DA0"/>
    <w:rsid w:val="0024530B"/>
    <w:rsid w:val="00280B70"/>
    <w:rsid w:val="002B06E9"/>
    <w:rsid w:val="002B157B"/>
    <w:rsid w:val="002C3562"/>
    <w:rsid w:val="002D0EE5"/>
    <w:rsid w:val="002D0F9A"/>
    <w:rsid w:val="003572E0"/>
    <w:rsid w:val="00377DA8"/>
    <w:rsid w:val="003948BD"/>
    <w:rsid w:val="0039574B"/>
    <w:rsid w:val="003B1D6A"/>
    <w:rsid w:val="003E0F4C"/>
    <w:rsid w:val="003E2811"/>
    <w:rsid w:val="00401DA6"/>
    <w:rsid w:val="00404CDA"/>
    <w:rsid w:val="004521ED"/>
    <w:rsid w:val="00464B0D"/>
    <w:rsid w:val="00467FC7"/>
    <w:rsid w:val="004D2E01"/>
    <w:rsid w:val="004F70F5"/>
    <w:rsid w:val="00580FBB"/>
    <w:rsid w:val="005E7D92"/>
    <w:rsid w:val="0060335A"/>
    <w:rsid w:val="00632D40"/>
    <w:rsid w:val="00634698"/>
    <w:rsid w:val="00643E6B"/>
    <w:rsid w:val="00646C85"/>
    <w:rsid w:val="00665D07"/>
    <w:rsid w:val="00677D88"/>
    <w:rsid w:val="00683315"/>
    <w:rsid w:val="00686725"/>
    <w:rsid w:val="006A327C"/>
    <w:rsid w:val="006D7785"/>
    <w:rsid w:val="00706D00"/>
    <w:rsid w:val="007070A8"/>
    <w:rsid w:val="00733E48"/>
    <w:rsid w:val="007572E9"/>
    <w:rsid w:val="00781E54"/>
    <w:rsid w:val="0078368B"/>
    <w:rsid w:val="0078491A"/>
    <w:rsid w:val="007921B7"/>
    <w:rsid w:val="007B3D01"/>
    <w:rsid w:val="007C02FA"/>
    <w:rsid w:val="0083448A"/>
    <w:rsid w:val="00886C88"/>
    <w:rsid w:val="008877C0"/>
    <w:rsid w:val="008D5624"/>
    <w:rsid w:val="008E7726"/>
    <w:rsid w:val="00912CC4"/>
    <w:rsid w:val="0093192F"/>
    <w:rsid w:val="00972826"/>
    <w:rsid w:val="009A080D"/>
    <w:rsid w:val="009C4E01"/>
    <w:rsid w:val="00AA0E20"/>
    <w:rsid w:val="00B217D4"/>
    <w:rsid w:val="00B7225C"/>
    <w:rsid w:val="00BD5EA6"/>
    <w:rsid w:val="00BE6F0A"/>
    <w:rsid w:val="00C02847"/>
    <w:rsid w:val="00C042C9"/>
    <w:rsid w:val="00C202B6"/>
    <w:rsid w:val="00C440DA"/>
    <w:rsid w:val="00C51FFC"/>
    <w:rsid w:val="00C70923"/>
    <w:rsid w:val="00CC2601"/>
    <w:rsid w:val="00CC7F5E"/>
    <w:rsid w:val="00CD26F9"/>
    <w:rsid w:val="00CE74BB"/>
    <w:rsid w:val="00D20B0F"/>
    <w:rsid w:val="00D561CB"/>
    <w:rsid w:val="00D808BD"/>
    <w:rsid w:val="00DF1C58"/>
    <w:rsid w:val="00E07A0A"/>
    <w:rsid w:val="00E20FDF"/>
    <w:rsid w:val="00E248F3"/>
    <w:rsid w:val="00E62778"/>
    <w:rsid w:val="00E92CE4"/>
    <w:rsid w:val="00EA0155"/>
    <w:rsid w:val="00EB0F1E"/>
    <w:rsid w:val="00F17FA3"/>
    <w:rsid w:val="00F369ED"/>
    <w:rsid w:val="00F42C60"/>
    <w:rsid w:val="00F42D47"/>
    <w:rsid w:val="00F44A35"/>
    <w:rsid w:val="00F51EDE"/>
    <w:rsid w:val="00FC386A"/>
    <w:rsid w:val="00FD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9EF3"/>
  <w15:docId w15:val="{46ED23F3-A42A-404F-88AD-B3EBCABCC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Lucida Sans Unicode" w:hAnsi="Calibri" w:cs="Tahoma"/>
        <w:color w:val="000000"/>
        <w:kern w:val="3"/>
        <w:sz w:val="24"/>
        <w:szCs w:val="24"/>
        <w:lang w:val="pt-BR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Ttulo1">
    <w:name w:val="heading 1"/>
    <w:basedOn w:val="Normal"/>
    <w:next w:val="Normal"/>
    <w:link w:val="Ttulo1Char"/>
    <w:uiPriority w:val="9"/>
    <w:qFormat/>
    <w:rsid w:val="002D0F9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D26F9"/>
    <w:pPr>
      <w:keepNext/>
      <w:numPr>
        <w:ilvl w:val="1"/>
        <w:numId w:val="1"/>
      </w:numPr>
      <w:autoSpaceDN/>
      <w:jc w:val="both"/>
      <w:textAlignment w:val="auto"/>
      <w:outlineLvl w:val="1"/>
    </w:pPr>
    <w:rPr>
      <w:rFonts w:ascii="Bookman Old Style" w:eastAsia="SimSun" w:hAnsi="Bookman Old Style" w:cs="Bookman Old Style"/>
      <w:b/>
      <w:color w:val="auto"/>
      <w:kern w:val="1"/>
      <w:sz w:val="20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grafodaLista">
    <w:name w:val="List Paragraph"/>
    <w:basedOn w:val="Standard"/>
    <w:uiPriority w:val="34"/>
    <w:qFormat/>
    <w:pPr>
      <w:ind w:left="720"/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RTFNum21">
    <w:name w:val="RTF_Num 2 1"/>
    <w:rPr>
      <w:rFonts w:ascii="Symbol" w:hAnsi="Symbol"/>
    </w:rPr>
  </w:style>
  <w:style w:type="character" w:customStyle="1" w:styleId="RTFNum31">
    <w:name w:val="RTF_Num 3 1"/>
    <w:rPr>
      <w:rFonts w:ascii="Symbol" w:hAnsi="Symbol"/>
    </w:rPr>
  </w:style>
  <w:style w:type="character" w:customStyle="1" w:styleId="RTFNum41">
    <w:name w:val="RTF_Num 4 1"/>
    <w:rPr>
      <w:rFonts w:ascii="Symbol" w:hAnsi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6z0">
    <w:name w:val="WW8Num16z0"/>
    <w:rPr>
      <w:b/>
      <w:bCs/>
      <w:sz w:val="30"/>
      <w:szCs w:val="30"/>
    </w:rPr>
  </w:style>
  <w:style w:type="character" w:customStyle="1" w:styleId="WW8Num16z1">
    <w:name w:val="WW8Num16z1"/>
    <w:rPr>
      <w:b w:val="0"/>
      <w:bCs/>
      <w:sz w:val="20"/>
    </w:rPr>
  </w:style>
  <w:style w:type="character" w:customStyle="1" w:styleId="WW8Num16z2">
    <w:name w:val="WW8Num16z2"/>
    <w:rPr>
      <w:b/>
      <w:sz w:val="20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80z0">
    <w:name w:val="WW8Num80z0"/>
  </w:style>
  <w:style w:type="character" w:customStyle="1" w:styleId="WW8Num80z1">
    <w:name w:val="WW8Num80z1"/>
  </w:style>
  <w:style w:type="character" w:customStyle="1" w:styleId="WW8Num80z2">
    <w:name w:val="WW8Num80z2"/>
  </w:style>
  <w:style w:type="character" w:customStyle="1" w:styleId="WW8Num80z3">
    <w:name w:val="WW8Num80z3"/>
  </w:style>
  <w:style w:type="character" w:customStyle="1" w:styleId="WW8Num80z4">
    <w:name w:val="WW8Num80z4"/>
  </w:style>
  <w:style w:type="character" w:customStyle="1" w:styleId="WW8Num80z5">
    <w:name w:val="WW8Num80z5"/>
  </w:style>
  <w:style w:type="character" w:customStyle="1" w:styleId="WW8Num80z6">
    <w:name w:val="WW8Num80z6"/>
  </w:style>
  <w:style w:type="character" w:customStyle="1" w:styleId="WW8Num80z7">
    <w:name w:val="WW8Num80z7"/>
  </w:style>
  <w:style w:type="character" w:customStyle="1" w:styleId="WW8Num80z8">
    <w:name w:val="WW8Num80z8"/>
  </w:style>
  <w:style w:type="character" w:customStyle="1" w:styleId="NumberingSymbols">
    <w:name w:val="Numbering Symbols"/>
  </w:style>
  <w:style w:type="character" w:customStyle="1" w:styleId="WW8Num47z0">
    <w:name w:val="WW8Num47z0"/>
    <w:rPr>
      <w:bCs/>
      <w:sz w:val="20"/>
    </w:rPr>
  </w:style>
  <w:style w:type="character" w:customStyle="1" w:styleId="WW8Num47z1">
    <w:name w:val="WW8Num47z1"/>
    <w:rPr>
      <w:b w:val="0"/>
      <w:bCs/>
      <w:sz w:val="20"/>
      <w:lang w:eastAsia="ar-SA"/>
    </w:rPr>
  </w:style>
  <w:style w:type="character" w:customStyle="1" w:styleId="WW8Num67z0">
    <w:name w:val="WW8Num67z0"/>
  </w:style>
  <w:style w:type="character" w:customStyle="1" w:styleId="WW8Num67z1">
    <w:name w:val="WW8Num67z1"/>
  </w:style>
  <w:style w:type="character" w:customStyle="1" w:styleId="WW8Num67z2">
    <w:name w:val="WW8Num67z2"/>
    <w:rPr>
      <w:b/>
      <w:bCs/>
    </w:rPr>
  </w:style>
  <w:style w:type="character" w:customStyle="1" w:styleId="WW8Num67z3">
    <w:name w:val="WW8Num67z3"/>
  </w:style>
  <w:style w:type="character" w:customStyle="1" w:styleId="WW8Num67z4">
    <w:name w:val="WW8Num67z4"/>
  </w:style>
  <w:style w:type="character" w:customStyle="1" w:styleId="WW8Num67z5">
    <w:name w:val="WW8Num67z5"/>
  </w:style>
  <w:style w:type="character" w:customStyle="1" w:styleId="WW8Num67z6">
    <w:name w:val="WW8Num67z6"/>
  </w:style>
  <w:style w:type="character" w:customStyle="1" w:styleId="WW8Num67z7">
    <w:name w:val="WW8Num67z7"/>
  </w:style>
  <w:style w:type="character" w:customStyle="1" w:styleId="WW8Num67z8">
    <w:name w:val="WW8Num67z8"/>
  </w:style>
  <w:style w:type="character" w:customStyle="1" w:styleId="WW8Num72z0">
    <w:name w:val="WW8Num72z0"/>
  </w:style>
  <w:style w:type="character" w:customStyle="1" w:styleId="WW8Num72z1">
    <w:name w:val="WW8Num72z1"/>
  </w:style>
  <w:style w:type="character" w:customStyle="1" w:styleId="WW8Num72z2">
    <w:name w:val="WW8Num72z2"/>
  </w:style>
  <w:style w:type="character" w:customStyle="1" w:styleId="WW8Num72z3">
    <w:name w:val="WW8Num72z3"/>
  </w:style>
  <w:style w:type="character" w:customStyle="1" w:styleId="WW8Num72z4">
    <w:name w:val="WW8Num72z4"/>
  </w:style>
  <w:style w:type="character" w:customStyle="1" w:styleId="WW8Num72z5">
    <w:name w:val="WW8Num72z5"/>
  </w:style>
  <w:style w:type="character" w:customStyle="1" w:styleId="WW8Num72z6">
    <w:name w:val="WW8Num72z6"/>
  </w:style>
  <w:style w:type="character" w:customStyle="1" w:styleId="WW8Num72z7">
    <w:name w:val="WW8Num72z7"/>
  </w:style>
  <w:style w:type="character" w:customStyle="1" w:styleId="WW8Num72z8">
    <w:name w:val="WW8Num72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73z0">
    <w:name w:val="WW8Num73z0"/>
    <w:rPr>
      <w:sz w:val="20"/>
    </w:rPr>
  </w:style>
  <w:style w:type="character" w:customStyle="1" w:styleId="WW8Num73z1">
    <w:name w:val="WW8Num73z1"/>
  </w:style>
  <w:style w:type="character" w:customStyle="1" w:styleId="WW8Num73z2">
    <w:name w:val="WW8Num73z2"/>
  </w:style>
  <w:style w:type="character" w:customStyle="1" w:styleId="WW8Num73z3">
    <w:name w:val="WW8Num73z3"/>
  </w:style>
  <w:style w:type="character" w:customStyle="1" w:styleId="WW8Num73z4">
    <w:name w:val="WW8Num73z4"/>
  </w:style>
  <w:style w:type="character" w:customStyle="1" w:styleId="WW8Num73z5">
    <w:name w:val="WW8Num73z5"/>
  </w:style>
  <w:style w:type="character" w:customStyle="1" w:styleId="WW8Num73z6">
    <w:name w:val="WW8Num73z6"/>
  </w:style>
  <w:style w:type="character" w:customStyle="1" w:styleId="WW8Num73z7">
    <w:name w:val="WW8Num73z7"/>
  </w:style>
  <w:style w:type="character" w:customStyle="1" w:styleId="WW8Num73z8">
    <w:name w:val="WW8Num73z8"/>
  </w:style>
  <w:style w:type="character" w:customStyle="1" w:styleId="WW8Num77z0">
    <w:name w:val="WW8Num77z0"/>
    <w:rPr>
      <w:sz w:val="20"/>
    </w:rPr>
  </w:style>
  <w:style w:type="character" w:customStyle="1" w:styleId="WW8Num77z1">
    <w:name w:val="WW8Num77z1"/>
  </w:style>
  <w:style w:type="character" w:customStyle="1" w:styleId="WW8Num77z2">
    <w:name w:val="WW8Num77z2"/>
  </w:style>
  <w:style w:type="character" w:customStyle="1" w:styleId="WW8Num77z3">
    <w:name w:val="WW8Num77z3"/>
  </w:style>
  <w:style w:type="character" w:customStyle="1" w:styleId="WW8Num77z4">
    <w:name w:val="WW8Num77z4"/>
  </w:style>
  <w:style w:type="character" w:customStyle="1" w:styleId="WW8Num77z5">
    <w:name w:val="WW8Num77z5"/>
  </w:style>
  <w:style w:type="character" w:customStyle="1" w:styleId="WW8Num77z6">
    <w:name w:val="WW8Num77z6"/>
  </w:style>
  <w:style w:type="character" w:customStyle="1" w:styleId="WW8Num77z7">
    <w:name w:val="WW8Num77z7"/>
  </w:style>
  <w:style w:type="character" w:customStyle="1" w:styleId="WW8Num77z8">
    <w:name w:val="WW8Num77z8"/>
  </w:style>
  <w:style w:type="character" w:customStyle="1" w:styleId="WW8Num35z0">
    <w:name w:val="WW8Num35z0"/>
  </w:style>
  <w:style w:type="character" w:customStyle="1" w:styleId="WW8Num35z1">
    <w:name w:val="WW8Num35z1"/>
    <w:rPr>
      <w:sz w:val="20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70z0">
    <w:name w:val="WW8Num70z0"/>
  </w:style>
  <w:style w:type="character" w:customStyle="1" w:styleId="WW8Num70z1">
    <w:name w:val="WW8Num70z1"/>
  </w:style>
  <w:style w:type="character" w:customStyle="1" w:styleId="WW8Num70z2">
    <w:name w:val="WW8Num70z2"/>
  </w:style>
  <w:style w:type="character" w:customStyle="1" w:styleId="WW8Num70z3">
    <w:name w:val="WW8Num70z3"/>
  </w:style>
  <w:style w:type="character" w:customStyle="1" w:styleId="WW8Num70z4">
    <w:name w:val="WW8Num70z4"/>
  </w:style>
  <w:style w:type="character" w:customStyle="1" w:styleId="WW8Num70z5">
    <w:name w:val="WW8Num70z5"/>
  </w:style>
  <w:style w:type="character" w:customStyle="1" w:styleId="WW8Num70z6">
    <w:name w:val="WW8Num70z6"/>
  </w:style>
  <w:style w:type="character" w:customStyle="1" w:styleId="WW8Num70z7">
    <w:name w:val="WW8Num70z7"/>
  </w:style>
  <w:style w:type="character" w:customStyle="1" w:styleId="WW8Num70z8">
    <w:name w:val="WW8Num70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  <w:rPr>
      <w:b/>
      <w:bCs/>
      <w:sz w:val="20"/>
    </w:rPr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50z0">
    <w:name w:val="WW8Num50z0"/>
  </w:style>
  <w:style w:type="character" w:customStyle="1" w:styleId="WW8Num50z1">
    <w:name w:val="WW8Num50z1"/>
  </w:style>
  <w:style w:type="character" w:customStyle="1" w:styleId="WW8Num50z2">
    <w:name w:val="WW8Num50z2"/>
  </w:style>
  <w:style w:type="character" w:customStyle="1" w:styleId="WW8Num50z3">
    <w:name w:val="WW8Num50z3"/>
  </w:style>
  <w:style w:type="character" w:customStyle="1" w:styleId="WW8Num50z4">
    <w:name w:val="WW8Num50z4"/>
  </w:style>
  <w:style w:type="character" w:customStyle="1" w:styleId="WW8Num50z5">
    <w:name w:val="WW8Num50z5"/>
  </w:style>
  <w:style w:type="character" w:customStyle="1" w:styleId="WW8Num50z6">
    <w:name w:val="WW8Num50z6"/>
  </w:style>
  <w:style w:type="character" w:customStyle="1" w:styleId="WW8Num50z7">
    <w:name w:val="WW8Num50z7"/>
  </w:style>
  <w:style w:type="character" w:customStyle="1" w:styleId="WW8Num50z8">
    <w:name w:val="WW8Num50z8"/>
  </w:style>
  <w:style w:type="character" w:customStyle="1" w:styleId="WW8Num65z0">
    <w:name w:val="WW8Num65z0"/>
  </w:style>
  <w:style w:type="character" w:customStyle="1" w:styleId="WW8Num65z1">
    <w:name w:val="WW8Num65z1"/>
  </w:style>
  <w:style w:type="character" w:customStyle="1" w:styleId="WW8Num65z2">
    <w:name w:val="WW8Num65z2"/>
    <w:rPr>
      <w:sz w:val="20"/>
    </w:rPr>
  </w:style>
  <w:style w:type="character" w:customStyle="1" w:styleId="WW8Num65z3">
    <w:name w:val="WW8Num65z3"/>
  </w:style>
  <w:style w:type="character" w:customStyle="1" w:styleId="WW8Num65z4">
    <w:name w:val="WW8Num65z4"/>
  </w:style>
  <w:style w:type="character" w:customStyle="1" w:styleId="WW8Num65z5">
    <w:name w:val="WW8Num65z5"/>
  </w:style>
  <w:style w:type="character" w:customStyle="1" w:styleId="WW8Num65z6">
    <w:name w:val="WW8Num65z6"/>
  </w:style>
  <w:style w:type="character" w:customStyle="1" w:styleId="WW8Num65z7">
    <w:name w:val="WW8Num65z7"/>
  </w:style>
  <w:style w:type="character" w:customStyle="1" w:styleId="WW8Num65z8">
    <w:name w:val="WW8Num65z8"/>
  </w:style>
  <w:style w:type="character" w:customStyle="1" w:styleId="WW8Num25z0">
    <w:name w:val="WW8Num25z0"/>
  </w:style>
  <w:style w:type="character" w:customStyle="1" w:styleId="WW8Num25z1">
    <w:name w:val="WW8Num25z1"/>
    <w:rPr>
      <w:sz w:val="20"/>
    </w:rPr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58z0">
    <w:name w:val="WW8Num58z0"/>
  </w:style>
  <w:style w:type="character" w:customStyle="1" w:styleId="WW8Num58z1">
    <w:name w:val="WW8Num58z1"/>
  </w:style>
  <w:style w:type="character" w:customStyle="1" w:styleId="WW8Num58z2">
    <w:name w:val="WW8Num58z2"/>
  </w:style>
  <w:style w:type="character" w:customStyle="1" w:styleId="WW8Num58z3">
    <w:name w:val="WW8Num58z3"/>
  </w:style>
  <w:style w:type="character" w:customStyle="1" w:styleId="WW8Num58z4">
    <w:name w:val="WW8Num58z4"/>
  </w:style>
  <w:style w:type="character" w:customStyle="1" w:styleId="WW8Num58z5">
    <w:name w:val="WW8Num58z5"/>
  </w:style>
  <w:style w:type="character" w:customStyle="1" w:styleId="WW8Num58z6">
    <w:name w:val="WW8Num58z6"/>
  </w:style>
  <w:style w:type="character" w:customStyle="1" w:styleId="WW8Num58z7">
    <w:name w:val="WW8Num58z7"/>
  </w:style>
  <w:style w:type="character" w:customStyle="1" w:styleId="WW8Num58z8">
    <w:name w:val="WW8Num58z8"/>
  </w:style>
  <w:style w:type="character" w:customStyle="1" w:styleId="WW8Num66z0">
    <w:name w:val="WW8Num66z0"/>
  </w:style>
  <w:style w:type="character" w:customStyle="1" w:styleId="WW8Num66z1">
    <w:name w:val="WW8Num66z1"/>
    <w:rPr>
      <w:sz w:val="20"/>
    </w:rPr>
  </w:style>
  <w:style w:type="character" w:customStyle="1" w:styleId="WW8Num66z2">
    <w:name w:val="WW8Num66z2"/>
  </w:style>
  <w:style w:type="character" w:customStyle="1" w:styleId="WW8Num66z3">
    <w:name w:val="WW8Num66z3"/>
  </w:style>
  <w:style w:type="character" w:customStyle="1" w:styleId="WW8Num66z4">
    <w:name w:val="WW8Num66z4"/>
  </w:style>
  <w:style w:type="character" w:customStyle="1" w:styleId="WW8Num66z5">
    <w:name w:val="WW8Num66z5"/>
  </w:style>
  <w:style w:type="character" w:customStyle="1" w:styleId="WW8Num66z6">
    <w:name w:val="WW8Num66z6"/>
  </w:style>
  <w:style w:type="character" w:customStyle="1" w:styleId="WW8Num66z7">
    <w:name w:val="WW8Num66z7"/>
  </w:style>
  <w:style w:type="character" w:customStyle="1" w:styleId="WW8Num66z8">
    <w:name w:val="WW8Num66z8"/>
  </w:style>
  <w:style w:type="character" w:customStyle="1" w:styleId="WW8Num53z0">
    <w:name w:val="WW8Num53z0"/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7z0">
    <w:name w:val="WW8Num57z0"/>
  </w:style>
  <w:style w:type="character" w:customStyle="1" w:styleId="WW8Num57z1">
    <w:name w:val="WW8Num57z1"/>
  </w:style>
  <w:style w:type="character" w:customStyle="1" w:styleId="WW8Num57z2">
    <w:name w:val="WW8Num57z2"/>
  </w:style>
  <w:style w:type="character" w:customStyle="1" w:styleId="WW8Num57z3">
    <w:name w:val="WW8Num57z3"/>
  </w:style>
  <w:style w:type="character" w:customStyle="1" w:styleId="WW8Num57z4">
    <w:name w:val="WW8Num57z4"/>
  </w:style>
  <w:style w:type="character" w:customStyle="1" w:styleId="WW8Num57z5">
    <w:name w:val="WW8Num57z5"/>
  </w:style>
  <w:style w:type="character" w:customStyle="1" w:styleId="WW8Num57z6">
    <w:name w:val="WW8Num57z6"/>
  </w:style>
  <w:style w:type="character" w:customStyle="1" w:styleId="WW8Num57z7">
    <w:name w:val="WW8Num57z7"/>
  </w:style>
  <w:style w:type="character" w:customStyle="1" w:styleId="WW8Num57z8">
    <w:name w:val="WW8Num57z8"/>
  </w:style>
  <w:style w:type="character" w:customStyle="1" w:styleId="WW8Num49z0">
    <w:name w:val="WW8Num49z0"/>
  </w:style>
  <w:style w:type="character" w:customStyle="1" w:styleId="WW8Num49z1">
    <w:name w:val="WW8Num49z1"/>
  </w:style>
  <w:style w:type="character" w:customStyle="1" w:styleId="WW8Num49z2">
    <w:name w:val="WW8Num49z2"/>
    <w:rPr>
      <w:b/>
      <w:bCs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WW8Num39z0">
    <w:name w:val="WW8Num39z0"/>
  </w:style>
  <w:style w:type="character" w:customStyle="1" w:styleId="WW8Num39z1">
    <w:name w:val="WW8Num39z1"/>
    <w:rPr>
      <w:sz w:val="20"/>
    </w:rPr>
  </w:style>
  <w:style w:type="character" w:customStyle="1" w:styleId="WW8Num39z2">
    <w:name w:val="WW8Num39z2"/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paragraph" w:styleId="TextosemFormatao">
    <w:name w:val="Plain Text"/>
    <w:basedOn w:val="Normal"/>
    <w:pPr>
      <w:widowControl/>
      <w:suppressAutoHyphens w:val="0"/>
      <w:textAlignment w:val="auto"/>
    </w:pPr>
    <w:rPr>
      <w:rFonts w:ascii="Courier New" w:eastAsia="Times New Roman" w:hAnsi="Courier New" w:cs="Courier New"/>
      <w:color w:val="auto"/>
      <w:kern w:val="0"/>
      <w:sz w:val="20"/>
      <w:szCs w:val="20"/>
      <w:lang w:eastAsia="pt-BR" w:bidi="ar-SA"/>
    </w:rPr>
  </w:style>
  <w:style w:type="character" w:customStyle="1" w:styleId="TextosemFormataoChar">
    <w:name w:val="Texto sem Formatação Char"/>
    <w:basedOn w:val="Fontepargpadro"/>
    <w:rPr>
      <w:rFonts w:ascii="Courier New" w:eastAsia="Times New Roman" w:hAnsi="Courier New" w:cs="Courier New"/>
      <w:color w:val="auto"/>
      <w:kern w:val="0"/>
      <w:sz w:val="20"/>
      <w:szCs w:val="20"/>
      <w:lang w:eastAsia="pt-BR" w:bidi="ar-SA"/>
    </w:rPr>
  </w:style>
  <w:style w:type="paragraph" w:styleId="SemEspaamento">
    <w:name w:val="No Spacing"/>
    <w:uiPriority w:val="1"/>
    <w:qFormat/>
    <w:pPr>
      <w:widowControl/>
      <w:textAlignment w:val="auto"/>
    </w:pPr>
    <w:rPr>
      <w:rFonts w:eastAsia="Calibri" w:cs="Times New Roman"/>
      <w:color w:val="auto"/>
      <w:kern w:val="0"/>
      <w:sz w:val="22"/>
      <w:szCs w:val="22"/>
      <w:lang w:bidi="ar-SA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</w:style>
  <w:style w:type="character" w:styleId="Hyperlink">
    <w:name w:val="Hyperlink"/>
    <w:rPr>
      <w:color w:val="0000FF"/>
      <w:u w:val="single"/>
    </w:rPr>
  </w:style>
  <w:style w:type="numbering" w:customStyle="1" w:styleId="RTFNum2">
    <w:name w:val="RTF_Num 2"/>
    <w:basedOn w:val="Semlista"/>
    <w:pPr>
      <w:numPr>
        <w:numId w:val="1"/>
      </w:numPr>
    </w:pPr>
  </w:style>
  <w:style w:type="numbering" w:customStyle="1" w:styleId="RTFNum3">
    <w:name w:val="RTF_Num 3"/>
    <w:basedOn w:val="Semlista"/>
    <w:pPr>
      <w:numPr>
        <w:numId w:val="2"/>
      </w:numPr>
    </w:pPr>
  </w:style>
  <w:style w:type="numbering" w:customStyle="1" w:styleId="RTFNum4">
    <w:name w:val="RTF_Num 4"/>
    <w:basedOn w:val="Semlista"/>
    <w:pPr>
      <w:numPr>
        <w:numId w:val="3"/>
      </w:numPr>
    </w:pPr>
  </w:style>
  <w:style w:type="numbering" w:customStyle="1" w:styleId="WW8Num16">
    <w:name w:val="WW8Num16"/>
    <w:basedOn w:val="Semlista"/>
    <w:pPr>
      <w:numPr>
        <w:numId w:val="4"/>
      </w:numPr>
    </w:pPr>
  </w:style>
  <w:style w:type="numbering" w:customStyle="1" w:styleId="WW8Num80">
    <w:name w:val="WW8Num80"/>
    <w:basedOn w:val="Semlista"/>
    <w:pPr>
      <w:numPr>
        <w:numId w:val="5"/>
      </w:numPr>
    </w:pPr>
  </w:style>
  <w:style w:type="numbering" w:customStyle="1" w:styleId="WW8Num62">
    <w:name w:val="WW8Num62"/>
    <w:basedOn w:val="Semlista"/>
    <w:pPr>
      <w:numPr>
        <w:numId w:val="6"/>
      </w:numPr>
    </w:pPr>
  </w:style>
  <w:style w:type="numbering" w:customStyle="1" w:styleId="WW8Num10">
    <w:name w:val="WW8Num10"/>
    <w:basedOn w:val="Semlista"/>
    <w:pPr>
      <w:numPr>
        <w:numId w:val="7"/>
      </w:numPr>
    </w:pPr>
  </w:style>
  <w:style w:type="numbering" w:customStyle="1" w:styleId="WW8Num47">
    <w:name w:val="WW8Num47"/>
    <w:basedOn w:val="Semlista"/>
    <w:pPr>
      <w:numPr>
        <w:numId w:val="8"/>
      </w:numPr>
    </w:pPr>
  </w:style>
  <w:style w:type="numbering" w:customStyle="1" w:styleId="WW8Num67">
    <w:name w:val="WW8Num67"/>
    <w:basedOn w:val="Semlista"/>
    <w:pPr>
      <w:numPr>
        <w:numId w:val="9"/>
      </w:numPr>
    </w:pPr>
  </w:style>
  <w:style w:type="numbering" w:customStyle="1" w:styleId="WW8Num72">
    <w:name w:val="WW8Num72"/>
    <w:basedOn w:val="Semlista"/>
    <w:pPr>
      <w:numPr>
        <w:numId w:val="10"/>
      </w:numPr>
    </w:pPr>
  </w:style>
  <w:style w:type="numbering" w:customStyle="1" w:styleId="WW8Num77">
    <w:name w:val="WW8Num77"/>
    <w:basedOn w:val="Semlista"/>
    <w:pPr>
      <w:numPr>
        <w:numId w:val="11"/>
      </w:numPr>
    </w:pPr>
  </w:style>
  <w:style w:type="numbering" w:customStyle="1" w:styleId="WW8Num20">
    <w:name w:val="WW8Num20"/>
    <w:basedOn w:val="Semlista"/>
    <w:pPr>
      <w:numPr>
        <w:numId w:val="12"/>
      </w:numPr>
    </w:pPr>
  </w:style>
  <w:style w:type="numbering" w:customStyle="1" w:styleId="WW8Num65">
    <w:name w:val="WW8Num65"/>
    <w:basedOn w:val="Semlista"/>
    <w:pPr>
      <w:numPr>
        <w:numId w:val="13"/>
      </w:numPr>
    </w:pPr>
  </w:style>
  <w:style w:type="numbering" w:customStyle="1" w:styleId="WW8Num49">
    <w:name w:val="WW8Num49"/>
    <w:basedOn w:val="Semlista"/>
    <w:pPr>
      <w:numPr>
        <w:numId w:val="14"/>
      </w:numPr>
    </w:pPr>
  </w:style>
  <w:style w:type="character" w:customStyle="1" w:styleId="Ttulo2Char">
    <w:name w:val="Título 2 Char"/>
    <w:basedOn w:val="Fontepargpadro"/>
    <w:link w:val="Ttulo2"/>
    <w:rsid w:val="00CD26F9"/>
    <w:rPr>
      <w:rFonts w:ascii="Bookman Old Style" w:eastAsia="SimSun" w:hAnsi="Bookman Old Style" w:cs="Bookman Old Style"/>
      <w:b/>
      <w:color w:val="auto"/>
      <w:kern w:val="1"/>
      <w:sz w:val="20"/>
      <w:lang w:eastAsia="zh-CN" w:bidi="hi-IN"/>
    </w:rPr>
  </w:style>
  <w:style w:type="paragraph" w:customStyle="1" w:styleId="Textopadro">
    <w:name w:val="Texto padrão"/>
    <w:basedOn w:val="Normal"/>
    <w:rsid w:val="00CD26F9"/>
    <w:pPr>
      <w:autoSpaceDN/>
      <w:textAlignment w:val="auto"/>
    </w:pPr>
    <w:rPr>
      <w:rFonts w:ascii="Times New Roman" w:eastAsia="SimSun" w:hAnsi="Times New Roman" w:cs="Mangal"/>
      <w:color w:val="auto"/>
      <w:kern w:val="1"/>
      <w:lang w:val="en-US" w:eastAsia="zh-CN" w:bidi="hi-IN"/>
    </w:rPr>
  </w:style>
  <w:style w:type="character" w:styleId="nfase">
    <w:name w:val="Emphasis"/>
    <w:uiPriority w:val="20"/>
    <w:qFormat/>
    <w:rsid w:val="00CD26F9"/>
    <w:rPr>
      <w:i/>
      <w:iCs/>
    </w:rPr>
  </w:style>
  <w:style w:type="character" w:customStyle="1" w:styleId="Ttulo1Char">
    <w:name w:val="Título 1 Char"/>
    <w:basedOn w:val="Fontepargpadro"/>
    <w:link w:val="Ttulo1"/>
    <w:uiPriority w:val="9"/>
    <w:rsid w:val="002D0F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orpodetexto2">
    <w:name w:val="Body Text 2"/>
    <w:basedOn w:val="Normal"/>
    <w:link w:val="Corpodetexto2Char"/>
    <w:rsid w:val="002D0F9A"/>
    <w:pPr>
      <w:widowControl/>
      <w:suppressAutoHyphens w:val="0"/>
      <w:autoSpaceDN/>
      <w:jc w:val="both"/>
      <w:textAlignment w:val="auto"/>
    </w:pPr>
    <w:rPr>
      <w:rFonts w:ascii="Times New Roman" w:eastAsia="Times New Roman" w:hAnsi="Times New Roman" w:cs="Times New Roman"/>
      <w:color w:val="auto"/>
      <w:kern w:val="0"/>
      <w:sz w:val="20"/>
      <w:szCs w:val="20"/>
      <w:lang w:val="x-none"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2D0F9A"/>
    <w:rPr>
      <w:rFonts w:ascii="Times New Roman" w:eastAsia="Times New Roman" w:hAnsi="Times New Roman" w:cs="Times New Roman"/>
      <w:color w:val="auto"/>
      <w:kern w:val="0"/>
      <w:sz w:val="20"/>
      <w:szCs w:val="20"/>
      <w:lang w:val="x-none" w:eastAsia="pt-BR" w:bidi="ar-SA"/>
    </w:rPr>
  </w:style>
  <w:style w:type="paragraph" w:customStyle="1" w:styleId="Estilo">
    <w:name w:val="Estilo"/>
    <w:rsid w:val="002D0F9A"/>
    <w:pPr>
      <w:autoSpaceDE w:val="0"/>
      <w:adjustRightInd w:val="0"/>
      <w:textAlignment w:val="auto"/>
    </w:pPr>
    <w:rPr>
      <w:rFonts w:ascii="Arial" w:eastAsiaTheme="minorEastAsia" w:hAnsi="Arial" w:cs="Arial"/>
      <w:color w:val="auto"/>
      <w:kern w:val="0"/>
      <w:lang w:eastAsia="pt-B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@bandeirante.sc.gov.br" TargetMode="External"/><Relationship Id="rId1" Type="http://schemas.openxmlformats.org/officeDocument/2006/relationships/hyperlink" Target="http://www.bandeirante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1171B-52FA-4C01-91B9-556276C5F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1077</TotalTime>
  <Pages>4</Pages>
  <Words>1571</Words>
  <Characters>8485</Characters>
  <Application>Microsoft Office Word</Application>
  <DocSecurity>0</DocSecurity>
  <Lines>70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Licitação</dc:creator>
  <cp:lastModifiedBy>Licitação</cp:lastModifiedBy>
  <cp:revision>60</cp:revision>
  <cp:lastPrinted>2021-03-19T14:04:00Z</cp:lastPrinted>
  <dcterms:created xsi:type="dcterms:W3CDTF">2021-03-04T19:01:00Z</dcterms:created>
  <dcterms:modified xsi:type="dcterms:W3CDTF">2021-03-30T11:41:00Z</dcterms:modified>
</cp:coreProperties>
</file>