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PROCESSO</w:t>
      </w:r>
      <w:r w:rsidR="002A545A">
        <w:rPr>
          <w:rFonts w:eastAsia="Arial Unicode MS"/>
          <w:b/>
          <w:sz w:val="24"/>
          <w:szCs w:val="24"/>
        </w:rPr>
        <w:t xml:space="preserve"> LICITATÓRIO</w:t>
      </w:r>
      <w:r w:rsidRPr="0096041A">
        <w:rPr>
          <w:rFonts w:eastAsia="Arial Unicode MS"/>
          <w:b/>
          <w:sz w:val="24"/>
          <w:szCs w:val="24"/>
        </w:rPr>
        <w:t xml:space="preserve"> Nº.  </w:t>
      </w:r>
      <w:r w:rsidR="00B05379">
        <w:rPr>
          <w:rFonts w:eastAsia="Arial Unicode MS"/>
          <w:b/>
          <w:sz w:val="24"/>
          <w:szCs w:val="24"/>
        </w:rPr>
        <w:t>10/2017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B05379">
        <w:rPr>
          <w:rFonts w:eastAsia="Arial Unicode MS"/>
          <w:b/>
          <w:sz w:val="24"/>
          <w:szCs w:val="24"/>
        </w:rPr>
        <w:t>07/2017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B05379" w:rsidP="00FF6C02">
      <w:pPr>
        <w:pStyle w:val="PargrafodaLista"/>
        <w:spacing w:after="0"/>
        <w:ind w:left="0" w:firstLine="708"/>
        <w:jc w:val="both"/>
        <w:rPr>
          <w:rFonts w:ascii="Times New Roman" w:hAnsi="Times New Roman"/>
          <w:sz w:val="24"/>
          <w:szCs w:val="24"/>
        </w:rPr>
      </w:pPr>
      <w:r w:rsidRPr="00B05379">
        <w:rPr>
          <w:rFonts w:ascii="Times New Roman" w:hAnsi="Times New Roman"/>
          <w:b/>
          <w:bCs/>
          <w:sz w:val="24"/>
        </w:rPr>
        <w:t>O MUNICÍPIO DE BANDEIRANTE - SC</w:t>
      </w:r>
      <w:r w:rsidRPr="00B05379">
        <w:rPr>
          <w:rFonts w:ascii="Times New Roman" w:hAnsi="Times New Roman"/>
          <w:sz w:val="24"/>
        </w:rPr>
        <w:t xml:space="preserve">, através do </w:t>
      </w:r>
      <w:r w:rsidRPr="00B05379">
        <w:rPr>
          <w:rFonts w:ascii="Times New Roman" w:hAnsi="Times New Roman"/>
          <w:b/>
          <w:sz w:val="24"/>
        </w:rPr>
        <w:t>FUNDO MUNICIPAL DE ASSISTÊNCIA SOCIAL</w:t>
      </w:r>
      <w:r w:rsidRPr="00B05379">
        <w:rPr>
          <w:rFonts w:ascii="Times New Roman" w:hAnsi="Times New Roman"/>
          <w:sz w:val="24"/>
        </w:rPr>
        <w:t xml:space="preserve">, pessoa jurídica de direito público interno, CNPJ nº. 14.285.358/0001-12, com sede administrativa a Av. Santo Antônio, s/n, centro, CEP 89.905-000, neste ato representado pela sua Gestora Municipal, a Senhora </w:t>
      </w:r>
      <w:r w:rsidRPr="00B05379">
        <w:rPr>
          <w:rFonts w:ascii="Times New Roman" w:hAnsi="Times New Roman"/>
          <w:b/>
          <w:sz w:val="24"/>
        </w:rPr>
        <w:t>JANETE FÁTIMA SANTIN DEGASPERI</w:t>
      </w:r>
      <w:r w:rsidR="00FF6C02" w:rsidRPr="0096041A">
        <w:rPr>
          <w:rFonts w:ascii="Times New Roman" w:hAnsi="Times New Roman"/>
          <w:sz w:val="24"/>
          <w:szCs w:val="24"/>
        </w:rPr>
        <w:t xml:space="preserve">, torna público para conhecimento dos interessados, que fará realizar licitação na modalidade de </w:t>
      </w:r>
      <w:r w:rsidR="00FF6C02" w:rsidRPr="0096041A">
        <w:rPr>
          <w:rFonts w:ascii="Times New Roman" w:hAnsi="Times New Roman"/>
          <w:b/>
          <w:sz w:val="24"/>
          <w:szCs w:val="24"/>
        </w:rPr>
        <w:t>Pregão Presencial</w:t>
      </w:r>
      <w:r w:rsidR="005D6F78">
        <w:rPr>
          <w:rFonts w:ascii="Times New Roman" w:hAnsi="Times New Roman"/>
          <w:b/>
          <w:sz w:val="24"/>
          <w:szCs w:val="24"/>
        </w:rPr>
        <w:t xml:space="preserve"> EXCLUSIVO PARA MICROEMPRESAS E EMPRESAS DE PEQUENO PORTE</w:t>
      </w:r>
      <w:r w:rsidR="00FF6C02" w:rsidRPr="0096041A">
        <w:rPr>
          <w:rFonts w:ascii="Times New Roman" w:hAnsi="Times New Roman"/>
          <w:sz w:val="24"/>
          <w:szCs w:val="24"/>
        </w:rPr>
        <w:t xml:space="preserve">, tipo </w:t>
      </w:r>
      <w:r w:rsidR="00FF6C02"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w:t>
      </w:r>
      <w:r w:rsidR="005D6F78">
        <w:rPr>
          <w:rFonts w:ascii="Times New Roman" w:hAnsi="Times New Roman"/>
          <w:b/>
          <w:sz w:val="24"/>
          <w:szCs w:val="24"/>
        </w:rPr>
        <w:t xml:space="preserve">e preço, para entrega parcelada, </w:t>
      </w:r>
      <w:r w:rsidR="005D6F78"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B05379">
        <w:rPr>
          <w:b/>
          <w:sz w:val="24"/>
          <w:szCs w:val="24"/>
        </w:rPr>
        <w:t>05</w:t>
      </w:r>
      <w:r w:rsidR="000610BD">
        <w:rPr>
          <w:b/>
          <w:sz w:val="24"/>
          <w:szCs w:val="24"/>
        </w:rPr>
        <w:t xml:space="preserve"> de </w:t>
      </w:r>
      <w:r w:rsidR="00B05379">
        <w:rPr>
          <w:b/>
          <w:sz w:val="24"/>
          <w:szCs w:val="24"/>
        </w:rPr>
        <w:t>setembro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Pr="0096041A"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B05379" w:rsidRPr="00B05379">
        <w:rPr>
          <w:rFonts w:eastAsia="Arial Unicode MS"/>
          <w:b/>
          <w:sz w:val="24"/>
          <w:szCs w:val="24"/>
        </w:rPr>
        <w:t xml:space="preserve">REGISTRO DE PREÇO PARA AQUISIÇÃO DE PRODUTOS ALIMENTÍCIOS, PRODUTOS DE HIGIENE E LIMPEZA E MATERIAIS DE COPA E COZINHA PARA USO JUNTO AS ATIVIDADES DO SERVIÇO DE CONVIVÊNCIA E FORTALECIMENTO DE VÍNCULOS (SCFV), CENTRO DE REFERÊNCIA DE ASSISTÊNCIA SOCIAL (CRAS) E BOLSA FAMÍLIA, </w:t>
      </w:r>
      <w:r w:rsidR="00B05379">
        <w:rPr>
          <w:rFonts w:eastAsia="Arial Unicode MS"/>
          <w:b/>
          <w:sz w:val="24"/>
          <w:szCs w:val="24"/>
        </w:rPr>
        <w:t>PARA O SEGUNDO SEMESTRE DE 2017</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0610BD" w:rsidRDefault="000610BD" w:rsidP="000610BD">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B05379" w:rsidRDefault="00B05379" w:rsidP="000610BD">
      <w:pPr>
        <w:jc w:val="both"/>
        <w:rPr>
          <w:b/>
          <w:sz w:val="24"/>
          <w:szCs w:val="24"/>
        </w:rPr>
      </w:pPr>
    </w:p>
    <w:p w:rsidR="003F21A5" w:rsidRPr="0096041A" w:rsidRDefault="00B84C28" w:rsidP="004E24F3">
      <w:pPr>
        <w:spacing w:before="240"/>
        <w:jc w:val="both"/>
        <w:rPr>
          <w:b/>
          <w:sz w:val="24"/>
          <w:szCs w:val="24"/>
        </w:rPr>
      </w:pPr>
      <w:r w:rsidRPr="0096041A">
        <w:rPr>
          <w:b/>
          <w:sz w:val="24"/>
          <w:szCs w:val="24"/>
        </w:rPr>
        <w:lastRenderedPageBreak/>
        <w:t>3 - DA APRESENTAÇÃO DOS ENVELOPES</w:t>
      </w:r>
    </w:p>
    <w:p w:rsidR="00B84C28"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B05379" w:rsidRPr="0096041A" w:rsidRDefault="00B05379" w:rsidP="00D32CF8">
      <w:pPr>
        <w:jc w:val="both"/>
        <w:rPr>
          <w:sz w:val="24"/>
          <w:szCs w:val="24"/>
        </w:rPr>
      </w:pPr>
    </w:p>
    <w:p w:rsidR="00B84C28" w:rsidRPr="0096041A" w:rsidRDefault="00B84C28" w:rsidP="009F7A48">
      <w:pPr>
        <w:ind w:firstLine="284"/>
        <w:jc w:val="both"/>
        <w:rPr>
          <w:b/>
          <w:sz w:val="24"/>
          <w:szCs w:val="24"/>
        </w:rPr>
      </w:pPr>
      <w:r w:rsidRPr="0096041A">
        <w:rPr>
          <w:b/>
          <w:sz w:val="24"/>
          <w:szCs w:val="24"/>
        </w:rPr>
        <w:t xml:space="preserve">AO </w:t>
      </w:r>
      <w:r w:rsidR="00B05379">
        <w:rPr>
          <w:b/>
          <w:sz w:val="24"/>
          <w:szCs w:val="24"/>
        </w:rPr>
        <w:t xml:space="preserve">FUNDO </w:t>
      </w:r>
      <w:r w:rsidRPr="0096041A">
        <w:rPr>
          <w:b/>
          <w:sz w:val="24"/>
          <w:szCs w:val="24"/>
        </w:rPr>
        <w:t>MUNICIP</w:t>
      </w:r>
      <w:r w:rsidR="00B05379">
        <w:rPr>
          <w:b/>
          <w:sz w:val="24"/>
          <w:szCs w:val="24"/>
        </w:rPr>
        <w:t>AL DE ASSISTÊNCIA SOCIAL</w:t>
      </w:r>
      <w:r w:rsidRPr="0096041A">
        <w:rPr>
          <w:b/>
          <w:sz w:val="24"/>
          <w:szCs w:val="24"/>
        </w:rPr>
        <w:t xml:space="preserve">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B05379">
        <w:rPr>
          <w:b/>
          <w:sz w:val="24"/>
          <w:szCs w:val="24"/>
        </w:rPr>
        <w:t>10/2017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B05379">
        <w:rPr>
          <w:b/>
          <w:sz w:val="24"/>
          <w:szCs w:val="24"/>
        </w:rPr>
        <w:t>07/2017</w:t>
      </w:r>
    </w:p>
    <w:p w:rsidR="00B84C28" w:rsidRDefault="00B84C28" w:rsidP="009F7A48">
      <w:pPr>
        <w:ind w:firstLine="284"/>
        <w:jc w:val="both"/>
        <w:rPr>
          <w:b/>
          <w:sz w:val="24"/>
          <w:szCs w:val="24"/>
        </w:rPr>
      </w:pPr>
      <w:r w:rsidRPr="0096041A">
        <w:rPr>
          <w:b/>
          <w:sz w:val="24"/>
          <w:szCs w:val="24"/>
        </w:rPr>
        <w:t>EMPRESA:</w:t>
      </w:r>
    </w:p>
    <w:p w:rsidR="000610BD" w:rsidRPr="0096041A" w:rsidRDefault="000610BD" w:rsidP="009F7A48">
      <w:pPr>
        <w:ind w:firstLine="284"/>
        <w:jc w:val="both"/>
        <w:rPr>
          <w:b/>
          <w:sz w:val="24"/>
          <w:szCs w:val="24"/>
        </w:rPr>
      </w:pPr>
    </w:p>
    <w:p w:rsidR="00B05379" w:rsidRPr="0096041A" w:rsidRDefault="00B05379" w:rsidP="00B05379">
      <w:pPr>
        <w:ind w:firstLine="284"/>
        <w:jc w:val="both"/>
        <w:rPr>
          <w:b/>
          <w:sz w:val="24"/>
          <w:szCs w:val="24"/>
        </w:rPr>
      </w:pPr>
      <w:r w:rsidRPr="0096041A">
        <w:rPr>
          <w:b/>
          <w:sz w:val="24"/>
          <w:szCs w:val="24"/>
        </w:rPr>
        <w:t xml:space="preserve">AO </w:t>
      </w:r>
      <w:r>
        <w:rPr>
          <w:b/>
          <w:sz w:val="24"/>
          <w:szCs w:val="24"/>
        </w:rPr>
        <w:t xml:space="preserve">FUNDO </w:t>
      </w:r>
      <w:r w:rsidRPr="0096041A">
        <w:rPr>
          <w:b/>
          <w:sz w:val="24"/>
          <w:szCs w:val="24"/>
        </w:rPr>
        <w:t>MUNICIP</w:t>
      </w:r>
      <w:r>
        <w:rPr>
          <w:b/>
          <w:sz w:val="24"/>
          <w:szCs w:val="24"/>
        </w:rPr>
        <w:t>AL DE ASSISTÊNCIA SOCIAL</w:t>
      </w:r>
      <w:r w:rsidRPr="0096041A">
        <w:rPr>
          <w:b/>
          <w:sz w:val="24"/>
          <w:szCs w:val="24"/>
        </w:rPr>
        <w:t xml:space="preserve">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B05379">
        <w:rPr>
          <w:b/>
          <w:sz w:val="24"/>
          <w:szCs w:val="24"/>
        </w:rPr>
        <w:t>10/2017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B05379">
        <w:rPr>
          <w:b/>
          <w:sz w:val="24"/>
          <w:szCs w:val="24"/>
        </w:rPr>
        <w:t>07/2017</w:t>
      </w:r>
    </w:p>
    <w:p w:rsidR="0024603E" w:rsidRPr="0096041A" w:rsidRDefault="0024603E" w:rsidP="00740975">
      <w:pPr>
        <w:ind w:firstLine="284"/>
        <w:jc w:val="both"/>
        <w:rPr>
          <w:b/>
          <w:sz w:val="24"/>
          <w:szCs w:val="24"/>
        </w:rPr>
      </w:pPr>
      <w:r w:rsidRPr="0096041A">
        <w:rPr>
          <w:b/>
          <w:sz w:val="24"/>
          <w:szCs w:val="24"/>
        </w:rPr>
        <w:t>EMPRESA:</w:t>
      </w: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B05379">
        <w:rPr>
          <w:rFonts w:eastAsia="Arial Unicode MS"/>
          <w:b/>
          <w:bCs/>
          <w:sz w:val="24"/>
          <w:szCs w:val="24"/>
        </w:rPr>
        <w:t>05</w:t>
      </w:r>
      <w:r w:rsidR="000610BD">
        <w:rPr>
          <w:rFonts w:eastAsia="Arial Unicode MS"/>
          <w:b/>
          <w:bCs/>
          <w:sz w:val="24"/>
          <w:szCs w:val="24"/>
        </w:rPr>
        <w:t xml:space="preserve"> de </w:t>
      </w:r>
      <w:r w:rsidR="00B05379">
        <w:rPr>
          <w:rFonts w:eastAsia="Arial Unicode MS"/>
          <w:b/>
          <w:bCs/>
          <w:sz w:val="24"/>
          <w:szCs w:val="24"/>
        </w:rPr>
        <w:t>setembro</w:t>
      </w:r>
      <w:r w:rsidR="00D30265" w:rsidRPr="0096041A">
        <w:rPr>
          <w:rFonts w:eastAsia="Arial Unicode MS"/>
          <w:b/>
          <w:bCs/>
          <w:sz w:val="24"/>
          <w:szCs w:val="24"/>
        </w:rPr>
        <w:t xml:space="preserve"> 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lastRenderedPageBreak/>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610BD" w:rsidRPr="0096041A" w:rsidRDefault="000610BD" w:rsidP="00D30265">
      <w:pPr>
        <w:jc w:val="both"/>
        <w:rPr>
          <w:rFonts w:eastAsia="Arial Unicode MS"/>
          <w:sz w:val="24"/>
          <w:szCs w:val="24"/>
        </w:rPr>
      </w:pPr>
    </w:p>
    <w:p w:rsidR="005D6F78" w:rsidRDefault="005D6F78" w:rsidP="005D6F78">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5D6F78" w:rsidRDefault="005D6F78" w:rsidP="005D6F78">
      <w:pPr>
        <w:pStyle w:val="Recuodecorpodetexto"/>
        <w:spacing w:line="276" w:lineRule="auto"/>
        <w:ind w:firstLine="0"/>
        <w:rPr>
          <w:b/>
          <w:sz w:val="24"/>
          <w:szCs w:val="22"/>
        </w:rPr>
      </w:pP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 xml:space="preserve">a) a proposta deverá ser emitida por computador ou datilografada, redigida com clareza, sem emendas, rasuras, acréscimos ou entrelinhas, devidamente datadas e assinadas e rubricadas todas as suas folhas, </w:t>
      </w:r>
      <w:r w:rsidR="00F03CEA" w:rsidRPr="00F03CEA">
        <w:rPr>
          <w:b/>
          <w:sz w:val="24"/>
          <w:szCs w:val="24"/>
        </w:rPr>
        <w:t>DEVENDO</w:t>
      </w:r>
      <w:r w:rsidRPr="00F03CEA">
        <w:rPr>
          <w:b/>
          <w:sz w:val="24"/>
          <w:szCs w:val="24"/>
        </w:rPr>
        <w:t xml:space="preserve"> ser</w:t>
      </w:r>
      <w:r w:rsidRPr="00F03CEA">
        <w:rPr>
          <w:b/>
          <w:color w:val="FF0000"/>
          <w:sz w:val="24"/>
          <w:szCs w:val="24"/>
        </w:rPr>
        <w:t xml:space="preserve"> </w:t>
      </w:r>
      <w:r w:rsidRPr="00F03CEA">
        <w:rPr>
          <w:b/>
          <w:sz w:val="24"/>
          <w:szCs w:val="24"/>
        </w:rPr>
        <w:t xml:space="preserve">utilizando o programa Betha </w:t>
      </w:r>
      <w:r w:rsidR="00F03CEA" w:rsidRPr="00F03CEA">
        <w:rPr>
          <w:b/>
          <w:sz w:val="24"/>
          <w:szCs w:val="24"/>
        </w:rPr>
        <w:t xml:space="preserve">Auto </w:t>
      </w:r>
      <w:r w:rsidRPr="00F03CEA">
        <w:rPr>
          <w:b/>
          <w:sz w:val="24"/>
          <w:szCs w:val="24"/>
        </w:rPr>
        <w:t>Cotação</w:t>
      </w:r>
      <w:r w:rsidRPr="0096041A">
        <w:rPr>
          <w:b/>
          <w:sz w:val="24"/>
          <w:szCs w:val="24"/>
        </w:rPr>
        <w:t xml:space="preserve">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 xml:space="preserve">5.3 - Em nenhuma hipótese poderá ser alterado o conteúdo da proposta apresentada, seja com relação a preço, pagamento, prazo ou qualquer condição que importe a modificação dos </w:t>
      </w:r>
      <w:r w:rsidRPr="0096041A">
        <w:rPr>
          <w:sz w:val="24"/>
          <w:szCs w:val="24"/>
        </w:rPr>
        <w:lastRenderedPageBreak/>
        <w:t>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Pr="00187432"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Pr="0096041A"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8A48AA" w:rsidRPr="001030F8" w:rsidRDefault="005858C0" w:rsidP="00845983">
      <w:pPr>
        <w:numPr>
          <w:ilvl w:val="0"/>
          <w:numId w:val="2"/>
        </w:numPr>
        <w:ind w:left="142" w:hanging="142"/>
        <w:jc w:val="both"/>
        <w:rPr>
          <w:sz w:val="24"/>
          <w:szCs w:val="24"/>
        </w:rPr>
      </w:pPr>
      <w:r w:rsidRPr="0096041A">
        <w:rPr>
          <w:rFonts w:eastAsia="Arial Unicode MS"/>
          <w:b/>
          <w:bCs/>
          <w:sz w:val="24"/>
          <w:szCs w:val="24"/>
        </w:rPr>
        <w:t>Alvará</w:t>
      </w:r>
      <w:r w:rsidR="008A48AA" w:rsidRPr="0096041A">
        <w:rPr>
          <w:rFonts w:eastAsia="Arial Unicode MS"/>
          <w:bCs/>
          <w:sz w:val="24"/>
          <w:szCs w:val="24"/>
        </w:rPr>
        <w:t xml:space="preserve"> de transporte de alimentos</w:t>
      </w:r>
      <w:r w:rsidR="007D55BC" w:rsidRPr="0096041A">
        <w:rPr>
          <w:rFonts w:eastAsia="Arial Unicode MS"/>
          <w:bCs/>
          <w:sz w:val="24"/>
          <w:szCs w:val="24"/>
        </w:rPr>
        <w:t>, emitida</w:t>
      </w:r>
      <w:r w:rsidR="008A48AA" w:rsidRPr="0096041A">
        <w:rPr>
          <w:rFonts w:eastAsia="Arial Unicode MS"/>
          <w:bCs/>
          <w:sz w:val="24"/>
          <w:szCs w:val="24"/>
        </w:rPr>
        <w:t xml:space="preserve"> pelo município sede da proponente.</w:t>
      </w:r>
    </w:p>
    <w:p w:rsidR="001030F8" w:rsidRPr="0096041A" w:rsidRDefault="001030F8" w:rsidP="001030F8">
      <w:pPr>
        <w:ind w:left="142"/>
        <w:jc w:val="both"/>
        <w:rPr>
          <w:sz w:val="24"/>
          <w:szCs w:val="24"/>
        </w:rPr>
      </w:pPr>
    </w:p>
    <w:p w:rsidR="00B84C28" w:rsidRPr="0096041A" w:rsidRDefault="00B84C28" w:rsidP="00EB3B13">
      <w:pPr>
        <w:jc w:val="both"/>
        <w:rPr>
          <w:sz w:val="24"/>
          <w:szCs w:val="24"/>
        </w:rPr>
      </w:pPr>
      <w:r w:rsidRPr="0096041A">
        <w:rPr>
          <w:sz w:val="24"/>
          <w:szCs w:val="24"/>
        </w:rPr>
        <w:t>6.3</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84C28" w:rsidP="00EB3B13">
      <w:pPr>
        <w:jc w:val="both"/>
        <w:rPr>
          <w:sz w:val="24"/>
          <w:szCs w:val="24"/>
        </w:rPr>
      </w:pPr>
      <w:r w:rsidRPr="0096041A">
        <w:rPr>
          <w:sz w:val="24"/>
          <w:szCs w:val="24"/>
        </w:rPr>
        <w:t xml:space="preserve">6.3.1 </w:t>
      </w:r>
      <w:r w:rsidR="00EB3B13" w:rsidRPr="0096041A">
        <w:rPr>
          <w:bCs/>
          <w:sz w:val="24"/>
          <w:szCs w:val="24"/>
        </w:rPr>
        <w:t>-</w:t>
      </w:r>
      <w:r w:rsidRPr="0096041A">
        <w:rPr>
          <w:b/>
          <w:bCs/>
          <w:sz w:val="24"/>
          <w:szCs w:val="24"/>
        </w:rPr>
        <w:t xml:space="preserve"> </w:t>
      </w:r>
      <w:r w:rsidRPr="0096041A">
        <w:rPr>
          <w:sz w:val="24"/>
          <w:szCs w:val="24"/>
        </w:rPr>
        <w:t xml:space="preserve">Havendo alguma restrição na comprovação da regularidade fiscal, </w:t>
      </w:r>
      <w:r w:rsidR="00EB3B13" w:rsidRPr="0096041A">
        <w:rPr>
          <w:sz w:val="24"/>
          <w:szCs w:val="24"/>
        </w:rPr>
        <w:t>a</w:t>
      </w:r>
      <w:r w:rsidRPr="0096041A">
        <w:rPr>
          <w:sz w:val="24"/>
          <w:szCs w:val="24"/>
        </w:rPr>
        <w:t xml:space="preserve"> </w:t>
      </w:r>
      <w:r w:rsidRPr="0096041A">
        <w:rPr>
          <w:b/>
          <w:bCs/>
          <w:sz w:val="24"/>
          <w:szCs w:val="24"/>
        </w:rPr>
        <w:t xml:space="preserve">microempresa </w:t>
      </w:r>
      <w:r w:rsidRPr="0096041A">
        <w:rPr>
          <w:sz w:val="24"/>
          <w:szCs w:val="24"/>
        </w:rPr>
        <w:t xml:space="preserve">ou </w:t>
      </w:r>
      <w:r w:rsidRPr="0096041A">
        <w:rPr>
          <w:b/>
          <w:bCs/>
          <w:sz w:val="24"/>
          <w:szCs w:val="24"/>
        </w:rPr>
        <w:t>empresa de pequeno porte</w:t>
      </w:r>
      <w:r w:rsidRPr="0096041A">
        <w:rPr>
          <w:sz w:val="24"/>
          <w:szCs w:val="24"/>
        </w:rPr>
        <w:t xml:space="preserve">, nos termos da Lei Complementar nº 123 (art. 42 e 43, § 1º), de 14/12/2006, será </w:t>
      </w:r>
      <w:proofErr w:type="gramStart"/>
      <w:r w:rsidRPr="0096041A">
        <w:rPr>
          <w:sz w:val="24"/>
          <w:szCs w:val="24"/>
        </w:rPr>
        <w:t>assegurado</w:t>
      </w:r>
      <w:proofErr w:type="gramEnd"/>
      <w:r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w:t>
      </w:r>
      <w:r w:rsidR="00257B99" w:rsidRPr="0096041A">
        <w:rPr>
          <w:color w:val="000000"/>
          <w:sz w:val="24"/>
          <w:szCs w:val="24"/>
        </w:rPr>
        <w:lastRenderedPageBreak/>
        <w:t xml:space="preserve">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41A">
        <w:rPr>
          <w:sz w:val="24"/>
          <w:szCs w:val="24"/>
        </w:rPr>
        <w:t>Pregão.</w:t>
      </w:r>
    </w:p>
    <w:p w:rsidR="00B84C28" w:rsidRPr="0096041A" w:rsidRDefault="00B84C28" w:rsidP="00DA440F">
      <w:pPr>
        <w:jc w:val="both"/>
        <w:rPr>
          <w:bCs/>
          <w:sz w:val="24"/>
          <w:szCs w:val="24"/>
        </w:rPr>
      </w:pPr>
      <w:r w:rsidRPr="0096041A">
        <w:rPr>
          <w:bCs/>
          <w:sz w:val="24"/>
          <w:szCs w:val="24"/>
        </w:rPr>
        <w:t>6.3.2</w:t>
      </w:r>
      <w:r w:rsidRPr="0096041A">
        <w:rPr>
          <w:b/>
          <w:bCs/>
          <w:sz w:val="24"/>
          <w:szCs w:val="24"/>
        </w:rPr>
        <w:t xml:space="preserve"> </w:t>
      </w:r>
      <w:r w:rsidR="00257B99" w:rsidRPr="0096041A">
        <w:rPr>
          <w:bCs/>
          <w:sz w:val="24"/>
          <w:szCs w:val="24"/>
        </w:rPr>
        <w:t>-</w:t>
      </w:r>
      <w:r w:rsidRPr="0096041A">
        <w:rPr>
          <w:b/>
          <w:bCs/>
          <w:sz w:val="24"/>
          <w:szCs w:val="24"/>
        </w:rPr>
        <w:t xml:space="preserve"> </w:t>
      </w:r>
      <w:r w:rsidRPr="0096041A">
        <w:rPr>
          <w:sz w:val="24"/>
          <w:szCs w:val="24"/>
        </w:rPr>
        <w:t>A não</w:t>
      </w:r>
      <w:r w:rsidR="00257B99" w:rsidRPr="0096041A">
        <w:rPr>
          <w:sz w:val="24"/>
          <w:szCs w:val="24"/>
        </w:rPr>
        <w:t xml:space="preserve"> </w:t>
      </w:r>
      <w:r w:rsidRPr="0096041A">
        <w:rPr>
          <w:sz w:val="24"/>
          <w:szCs w:val="24"/>
        </w:rPr>
        <w:t xml:space="preserve">regularização da documentação, no prazo e condições disciplinadas </w:t>
      </w:r>
      <w:r w:rsidR="00257B99" w:rsidRPr="0096041A">
        <w:rPr>
          <w:sz w:val="24"/>
          <w:szCs w:val="24"/>
        </w:rPr>
        <w:t>no</w:t>
      </w:r>
      <w:r w:rsidRPr="0096041A">
        <w:rPr>
          <w:sz w:val="24"/>
          <w:szCs w:val="24"/>
        </w:rPr>
        <w:t xml:space="preserve"> subitem</w:t>
      </w:r>
      <w:r w:rsidR="00257B99" w:rsidRPr="0096041A">
        <w:rPr>
          <w:sz w:val="24"/>
          <w:szCs w:val="24"/>
        </w:rPr>
        <w:t xml:space="preserve"> anterior</w:t>
      </w:r>
      <w:r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B84C28" w:rsidP="00032B93">
      <w:pPr>
        <w:jc w:val="both"/>
        <w:rPr>
          <w:sz w:val="24"/>
          <w:szCs w:val="24"/>
        </w:rPr>
      </w:pPr>
      <w:r w:rsidRPr="0096041A">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84C28" w:rsidP="00032B93">
      <w:pPr>
        <w:jc w:val="both"/>
        <w:rPr>
          <w:sz w:val="24"/>
          <w:szCs w:val="24"/>
        </w:rPr>
      </w:pPr>
      <w:r w:rsidRPr="0096041A">
        <w:rPr>
          <w:sz w:val="24"/>
          <w:szCs w:val="24"/>
        </w:rPr>
        <w:t>6.5.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6, sob pena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lastRenderedPageBreak/>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lastRenderedPageBreak/>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lastRenderedPageBreak/>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t>12 - DA DESPESA</w:t>
      </w:r>
    </w:p>
    <w:p w:rsidR="0096041A" w:rsidRDefault="0096041A" w:rsidP="00B05379">
      <w:pPr>
        <w:jc w:val="both"/>
        <w:outlineLvl w:val="0"/>
        <w:rPr>
          <w:sz w:val="24"/>
          <w:szCs w:val="24"/>
        </w:rPr>
      </w:pPr>
      <w:r w:rsidRPr="0096041A">
        <w:rPr>
          <w:sz w:val="24"/>
          <w:szCs w:val="24"/>
        </w:rPr>
        <w:t xml:space="preserve">12.1. As despesas decorrentes da execução do objeto do presente Edital correrão à conta de recursos do orçamento do </w:t>
      </w:r>
      <w:r w:rsidR="00B05379">
        <w:rPr>
          <w:sz w:val="24"/>
          <w:szCs w:val="24"/>
        </w:rPr>
        <w:t>FUNDO MUNICIPAL DE ASSISTÊNCIA SOCIAL</w:t>
      </w:r>
      <w:r w:rsidRPr="0096041A">
        <w:rPr>
          <w:sz w:val="24"/>
          <w:szCs w:val="24"/>
        </w:rPr>
        <w:t xml:space="preserve"> DE BANDEIRANTE - SC, para o exercício de 201</w:t>
      </w:r>
      <w:r w:rsidR="00C70550">
        <w:rPr>
          <w:sz w:val="24"/>
          <w:szCs w:val="24"/>
        </w:rPr>
        <w:t>7</w:t>
      </w:r>
      <w:r>
        <w:rPr>
          <w:sz w:val="24"/>
          <w:szCs w:val="24"/>
        </w:rPr>
        <w:t>.</w:t>
      </w:r>
    </w:p>
    <w:p w:rsidR="00B84C28" w:rsidRPr="0096041A" w:rsidRDefault="00B84C28" w:rsidP="0096041A">
      <w:pPr>
        <w:spacing w:before="240"/>
        <w:ind w:left="360" w:hanging="360"/>
        <w:jc w:val="center"/>
        <w:rPr>
          <w:b/>
          <w:sz w:val="24"/>
          <w:szCs w:val="24"/>
        </w:rPr>
      </w:pPr>
      <w:r w:rsidRPr="0096041A">
        <w:rPr>
          <w:b/>
          <w:bCs/>
          <w:sz w:val="24"/>
          <w:szCs w:val="24"/>
        </w:rPr>
        <w:t>13 - DA FORMA DE ENTREGA DO OBJETO E PRAZOS</w:t>
      </w:r>
      <w:r w:rsidRPr="0096041A">
        <w:rPr>
          <w:b/>
          <w:sz w:val="24"/>
          <w:szCs w:val="24"/>
        </w:rPr>
        <w:t>:</w:t>
      </w:r>
    </w:p>
    <w:p w:rsidR="00655107" w:rsidRPr="0096041A" w:rsidRDefault="00B84C28" w:rsidP="0016273D">
      <w:pPr>
        <w:jc w:val="both"/>
        <w:rPr>
          <w:sz w:val="24"/>
          <w:szCs w:val="24"/>
        </w:rPr>
      </w:pPr>
      <w:r w:rsidRPr="0096041A">
        <w:rPr>
          <w:sz w:val="24"/>
          <w:szCs w:val="24"/>
        </w:rPr>
        <w:t xml:space="preserve">13.1 </w:t>
      </w:r>
      <w:r w:rsidR="00D25968" w:rsidRPr="0096041A">
        <w:rPr>
          <w:sz w:val="24"/>
          <w:szCs w:val="24"/>
        </w:rPr>
        <w:t>-</w:t>
      </w:r>
      <w:r w:rsidRPr="0096041A">
        <w:rPr>
          <w:sz w:val="24"/>
          <w:szCs w:val="24"/>
        </w:rPr>
        <w:t xml:space="preserve"> Os</w:t>
      </w:r>
      <w:r w:rsidR="0016273D" w:rsidRPr="0096041A">
        <w:rPr>
          <w:sz w:val="24"/>
          <w:szCs w:val="24"/>
        </w:rPr>
        <w:t xml:space="preserve"> </w:t>
      </w:r>
      <w:r w:rsidR="002A545A">
        <w:rPr>
          <w:sz w:val="24"/>
          <w:szCs w:val="24"/>
        </w:rPr>
        <w:t>itens licitados</w:t>
      </w:r>
      <w:r w:rsidR="00C87940" w:rsidRPr="0096041A">
        <w:rPr>
          <w:sz w:val="24"/>
          <w:szCs w:val="24"/>
        </w:rPr>
        <w:t xml:space="preserve"> deverão</w:t>
      </w:r>
      <w:r w:rsidR="00655107" w:rsidRPr="0096041A">
        <w:rPr>
          <w:sz w:val="24"/>
          <w:szCs w:val="24"/>
        </w:rPr>
        <w:t xml:space="preserve"> ser entregues obrigatoriamente pela contratada</w:t>
      </w:r>
      <w:r w:rsidR="00BA2DF0" w:rsidRPr="0096041A">
        <w:rPr>
          <w:sz w:val="24"/>
          <w:szCs w:val="24"/>
        </w:rPr>
        <w:t xml:space="preserve">, </w:t>
      </w:r>
      <w:r w:rsidR="00B05379">
        <w:rPr>
          <w:sz w:val="24"/>
          <w:szCs w:val="24"/>
        </w:rPr>
        <w:t>no Serviço de Fortalecimento de Vínculos (SCFV) ou Centro de Referência em Assistência Social (CRAS), conforme requisição</w:t>
      </w:r>
      <w:r w:rsidR="001030F8">
        <w:rPr>
          <w:sz w:val="24"/>
          <w:szCs w:val="24"/>
        </w:rPr>
        <w:t>,</w:t>
      </w:r>
      <w:r w:rsidR="00655107" w:rsidRPr="0096041A">
        <w:rPr>
          <w:sz w:val="24"/>
          <w:szCs w:val="24"/>
        </w:rPr>
        <w:t xml:space="preserve"> </w:t>
      </w:r>
      <w:r w:rsidRPr="0096041A">
        <w:rPr>
          <w:sz w:val="24"/>
          <w:szCs w:val="24"/>
        </w:rPr>
        <w:t>pelo valor aprovado no processo, sendo proibida a cobrança de qualquer outra despesa que venha a interferir no valor licitado e aprovado.</w:t>
      </w:r>
    </w:p>
    <w:p w:rsidR="002A545A" w:rsidRPr="002A545A" w:rsidRDefault="002A545A" w:rsidP="002A545A">
      <w:pPr>
        <w:jc w:val="both"/>
        <w:rPr>
          <w:b/>
          <w:sz w:val="24"/>
          <w:szCs w:val="24"/>
        </w:rPr>
      </w:pPr>
      <w:r w:rsidRPr="002A545A">
        <w:rPr>
          <w:b/>
          <w:sz w:val="24"/>
          <w:szCs w:val="24"/>
        </w:rPr>
        <w:t xml:space="preserve">13.2 - A contratada deverá proceder à entrega imediatamente, no prazo máximo de </w:t>
      </w:r>
      <w:r w:rsidRPr="002A545A">
        <w:rPr>
          <w:b/>
          <w:bCs/>
          <w:color w:val="000000"/>
          <w:sz w:val="24"/>
          <w:szCs w:val="24"/>
        </w:rPr>
        <w:t>03 (três) dias úteis</w:t>
      </w:r>
      <w:r w:rsidRPr="002A545A">
        <w:rPr>
          <w:b/>
          <w:sz w:val="24"/>
          <w:szCs w:val="24"/>
        </w:rPr>
        <w:t xml:space="preserve">, após a emissão da Autorização de Fornecimento, nas quantidades solicitadas, nas especificações solicitadas, </w:t>
      </w:r>
      <w:proofErr w:type="gramStart"/>
      <w:r w:rsidRPr="002A545A">
        <w:rPr>
          <w:b/>
          <w:sz w:val="24"/>
          <w:szCs w:val="24"/>
        </w:rPr>
        <w:t>sob pena</w:t>
      </w:r>
      <w:proofErr w:type="gramEnd"/>
      <w:r w:rsidRPr="002A545A">
        <w:rPr>
          <w:b/>
          <w:sz w:val="24"/>
          <w:szCs w:val="24"/>
        </w:rPr>
        <w:t xml:space="preserve"> de rejeição do produto e adjudicação a outrem;</w:t>
      </w:r>
    </w:p>
    <w:p w:rsidR="002A545A" w:rsidRPr="00960DFC" w:rsidRDefault="002A545A" w:rsidP="002A545A">
      <w:pPr>
        <w:jc w:val="both"/>
        <w:rPr>
          <w:sz w:val="24"/>
          <w:szCs w:val="24"/>
        </w:rPr>
      </w:pPr>
      <w:r>
        <w:rPr>
          <w:sz w:val="24"/>
          <w:szCs w:val="24"/>
        </w:rPr>
        <w:t>13.3</w:t>
      </w:r>
      <w:r w:rsidRPr="00960DFC">
        <w:rPr>
          <w:sz w:val="24"/>
          <w:szCs w:val="24"/>
        </w:rPr>
        <w:t xml:space="preserve"> - Todas as despesas referentes à entrega do objeto serão por conta do fornecedor.</w:t>
      </w:r>
    </w:p>
    <w:p w:rsidR="002A545A" w:rsidRDefault="002A545A" w:rsidP="002A545A">
      <w:pPr>
        <w:jc w:val="both"/>
        <w:rPr>
          <w:sz w:val="24"/>
          <w:szCs w:val="24"/>
        </w:rPr>
      </w:pPr>
      <w:r>
        <w:rPr>
          <w:sz w:val="24"/>
          <w:szCs w:val="24"/>
        </w:rPr>
        <w:t>13.4</w:t>
      </w:r>
      <w:r w:rsidRPr="00960DFC">
        <w:rPr>
          <w:sz w:val="24"/>
          <w:szCs w:val="24"/>
        </w:rPr>
        <w:t xml:space="preserve"> - Os preços cotados não serão reajustados.</w:t>
      </w:r>
    </w:p>
    <w:p w:rsidR="002A545A" w:rsidRDefault="002A545A" w:rsidP="002A545A">
      <w:pPr>
        <w:jc w:val="both"/>
        <w:rPr>
          <w:sz w:val="24"/>
          <w:szCs w:val="24"/>
        </w:rPr>
      </w:pPr>
      <w:r>
        <w:rPr>
          <w:sz w:val="24"/>
          <w:szCs w:val="24"/>
        </w:rPr>
        <w:t xml:space="preserve">13.5 – Os itens com seus preços já registrados em Ata anterior e ainda vigente, somente serão solicitados através deste processo licitatório após a extinção do saldo existente da respectiva ata de registro de preços anterior. </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lastRenderedPageBreak/>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7 - O Município realizará durante o prazo de vigência da Ata de Registro de Preços, pesquisas periódicas de preços com a finalidade de obter os valores praticados no mercado para os itens da presente licitação.</w:t>
      </w: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b) frustrada a negociação, o fornecedor será liberado do compromisso assumido; e</w:t>
      </w:r>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terá validade </w:t>
      </w:r>
      <w:r w:rsidR="00DE576B">
        <w:rPr>
          <w:sz w:val="24"/>
          <w:szCs w:val="24"/>
        </w:rPr>
        <w:t>até o fim do ano de 2017</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002A545A">
        <w:rPr>
          <w:rFonts w:eastAsia="Arial Unicode MS"/>
          <w:sz w:val="24"/>
          <w:szCs w:val="24"/>
        </w:rPr>
        <w:t>.</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lastRenderedPageBreak/>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Item 1</w:t>
      </w:r>
      <w:r w:rsidR="00B05379">
        <w:rPr>
          <w:b/>
          <w:bCs/>
          <w:sz w:val="24"/>
          <w:szCs w:val="24"/>
        </w:rPr>
        <w:t>1</w:t>
      </w:r>
      <w:r w:rsidRPr="004F0E20">
        <w:rPr>
          <w:b/>
          <w:bCs/>
          <w:sz w:val="24"/>
          <w:szCs w:val="24"/>
        </w:rPr>
        <w:t xml:space="preserve">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96041A" w:rsidRDefault="0096041A" w:rsidP="0096041A">
      <w:pPr>
        <w:numPr>
          <w:ilvl w:val="0"/>
          <w:numId w:val="4"/>
        </w:numPr>
        <w:tabs>
          <w:tab w:val="clear" w:pos="720"/>
          <w:tab w:val="num" w:pos="284"/>
        </w:tabs>
        <w:ind w:hanging="720"/>
        <w:jc w:val="both"/>
        <w:rPr>
          <w:sz w:val="24"/>
          <w:szCs w:val="24"/>
        </w:rPr>
      </w:pPr>
      <w:proofErr w:type="gramStart"/>
      <w:r w:rsidRPr="00960DFC">
        <w:rPr>
          <w:sz w:val="24"/>
          <w:szCs w:val="24"/>
        </w:rPr>
        <w:t>Anexo V</w:t>
      </w:r>
      <w:r w:rsidR="001030F8">
        <w:rPr>
          <w:sz w:val="24"/>
          <w:szCs w:val="24"/>
        </w:rPr>
        <w:t>I</w:t>
      </w:r>
      <w:proofErr w:type="gramEnd"/>
      <w:r w:rsidRPr="00960DFC">
        <w:rPr>
          <w:sz w:val="24"/>
          <w:szCs w:val="24"/>
        </w:rPr>
        <w:t xml:space="preserve"> – </w:t>
      </w:r>
      <w:r w:rsidR="00F403EF">
        <w:rPr>
          <w:sz w:val="24"/>
          <w:szCs w:val="24"/>
        </w:rPr>
        <w:t>Minuta da Ata de Registro de Preços</w:t>
      </w:r>
      <w:r w:rsidRPr="00960DFC">
        <w:rPr>
          <w:sz w:val="24"/>
          <w:szCs w:val="24"/>
        </w:rPr>
        <w:t>.</w:t>
      </w:r>
    </w:p>
    <w:p w:rsidR="00F403EF" w:rsidRDefault="00F403EF" w:rsidP="0096041A">
      <w:pPr>
        <w:ind w:left="360"/>
        <w:jc w:val="both"/>
        <w:rPr>
          <w:sz w:val="24"/>
          <w:szCs w:val="24"/>
        </w:rPr>
      </w:pPr>
    </w:p>
    <w:p w:rsidR="0096041A" w:rsidRPr="00960DFC" w:rsidRDefault="0096041A" w:rsidP="0096041A">
      <w:pPr>
        <w:ind w:left="360"/>
        <w:jc w:val="both"/>
        <w:rPr>
          <w:sz w:val="24"/>
          <w:szCs w:val="24"/>
        </w:rPr>
      </w:pPr>
      <w:r w:rsidRPr="00960DFC">
        <w:rPr>
          <w:sz w:val="24"/>
          <w:szCs w:val="24"/>
        </w:rPr>
        <w:lastRenderedPageBreak/>
        <w:t xml:space="preserve">  </w:t>
      </w:r>
    </w:p>
    <w:p w:rsidR="0096041A" w:rsidRPr="00960DFC" w:rsidRDefault="0096041A" w:rsidP="0096041A">
      <w:pPr>
        <w:ind w:left="360"/>
        <w:jc w:val="both"/>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B05379">
        <w:rPr>
          <w:sz w:val="24"/>
          <w:szCs w:val="24"/>
        </w:rPr>
        <w:t xml:space="preserve">23 </w:t>
      </w:r>
      <w:r w:rsidRPr="00960DFC">
        <w:rPr>
          <w:sz w:val="24"/>
          <w:szCs w:val="24"/>
        </w:rPr>
        <w:t xml:space="preserve">de </w:t>
      </w:r>
      <w:r w:rsidR="002A545A">
        <w:rPr>
          <w:sz w:val="24"/>
          <w:szCs w:val="24"/>
        </w:rPr>
        <w:t>agosto</w:t>
      </w:r>
      <w:r>
        <w:rPr>
          <w:sz w:val="24"/>
          <w:szCs w:val="24"/>
        </w:rPr>
        <w:t xml:space="preserve"> </w:t>
      </w:r>
      <w:r w:rsidRPr="00960DFC">
        <w:rPr>
          <w:sz w:val="24"/>
          <w:szCs w:val="24"/>
        </w:rPr>
        <w:t>de 201</w:t>
      </w:r>
      <w:r w:rsidR="007C4E27">
        <w:rPr>
          <w:sz w:val="24"/>
          <w:szCs w:val="24"/>
        </w:rPr>
        <w:t>7</w:t>
      </w:r>
      <w:r w:rsidRPr="00960DFC">
        <w:rPr>
          <w:sz w:val="24"/>
          <w:szCs w:val="24"/>
        </w:rPr>
        <w:t>.</w:t>
      </w:r>
    </w:p>
    <w:p w:rsidR="00CB791A" w:rsidRPr="0096041A" w:rsidRDefault="00CB791A" w:rsidP="004E24F3">
      <w:pPr>
        <w:spacing w:before="240"/>
        <w:jc w:val="center"/>
        <w:rPr>
          <w:sz w:val="24"/>
          <w:szCs w:val="24"/>
        </w:rPr>
      </w:pPr>
    </w:p>
    <w:p w:rsidR="00F904DE" w:rsidRPr="0096041A" w:rsidRDefault="00F904DE"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B05379" w:rsidP="009A015A">
      <w:pPr>
        <w:jc w:val="center"/>
        <w:rPr>
          <w:sz w:val="24"/>
          <w:szCs w:val="24"/>
        </w:rPr>
      </w:pPr>
      <w:r>
        <w:rPr>
          <w:sz w:val="24"/>
          <w:szCs w:val="24"/>
        </w:rPr>
        <w:t>JANETE FATIMA SANTIN DEGASPERI</w:t>
      </w:r>
    </w:p>
    <w:p w:rsidR="001E3069" w:rsidRPr="0096041A" w:rsidRDefault="00B05379" w:rsidP="008B3241">
      <w:pPr>
        <w:jc w:val="center"/>
        <w:rPr>
          <w:b/>
          <w:sz w:val="24"/>
          <w:szCs w:val="24"/>
        </w:rPr>
      </w:pPr>
      <w:r>
        <w:rPr>
          <w:sz w:val="24"/>
          <w:szCs w:val="24"/>
        </w:rPr>
        <w:t>Gestora do FMAS</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 xml:space="preserve">Advogada OAB/SC </w:t>
      </w:r>
      <w:r w:rsidR="007C4E27">
        <w:rPr>
          <w:rFonts w:eastAsia="Arial Unicode MS"/>
          <w:sz w:val="24"/>
          <w:szCs w:val="24"/>
        </w:rPr>
        <w:t>33.558</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CF740B" w:rsidRDefault="00CF740B" w:rsidP="006A230A">
      <w:pPr>
        <w:rPr>
          <w:b/>
          <w:sz w:val="24"/>
          <w:szCs w:val="24"/>
        </w:rPr>
      </w:pP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Pr="0096041A" w:rsidRDefault="002A545A" w:rsidP="002A545A">
      <w:pPr>
        <w:tabs>
          <w:tab w:val="left" w:pos="5580"/>
        </w:tabs>
        <w:jc w:val="center"/>
        <w:rPr>
          <w:b/>
          <w:sz w:val="24"/>
          <w:szCs w:val="24"/>
        </w:rPr>
      </w:pPr>
      <w:r>
        <w:rPr>
          <w:b/>
          <w:sz w:val="24"/>
          <w:szCs w:val="24"/>
        </w:rPr>
        <w:lastRenderedPageBreak/>
        <w:t>ANEXO I</w:t>
      </w:r>
    </w:p>
    <w:p w:rsidR="002A545A" w:rsidRPr="0096041A" w:rsidRDefault="002A545A" w:rsidP="002A545A">
      <w:pPr>
        <w:tabs>
          <w:tab w:val="left" w:pos="5580"/>
        </w:tabs>
        <w:jc w:val="center"/>
        <w:rPr>
          <w:b/>
          <w:sz w:val="24"/>
          <w:szCs w:val="24"/>
        </w:rPr>
      </w:pPr>
    </w:p>
    <w:p w:rsidR="002A545A" w:rsidRPr="0096041A" w:rsidRDefault="002A545A" w:rsidP="002A545A">
      <w:pPr>
        <w:tabs>
          <w:tab w:val="left" w:pos="5580"/>
        </w:tabs>
        <w:jc w:val="center"/>
        <w:rPr>
          <w:sz w:val="24"/>
          <w:szCs w:val="24"/>
        </w:rPr>
      </w:pPr>
      <w:r w:rsidRPr="0096041A">
        <w:rPr>
          <w:b/>
          <w:sz w:val="24"/>
          <w:szCs w:val="24"/>
        </w:rPr>
        <w:t xml:space="preserve">PROCESSO Nº </w:t>
      </w:r>
      <w:r w:rsidR="00B05379">
        <w:rPr>
          <w:b/>
          <w:sz w:val="24"/>
          <w:szCs w:val="24"/>
        </w:rPr>
        <w:t>10/2017</w:t>
      </w:r>
    </w:p>
    <w:p w:rsidR="002A545A" w:rsidRDefault="002A545A" w:rsidP="002A545A">
      <w:pPr>
        <w:spacing w:before="240"/>
        <w:jc w:val="center"/>
        <w:outlineLvl w:val="0"/>
        <w:rPr>
          <w:b/>
          <w:sz w:val="24"/>
          <w:szCs w:val="24"/>
        </w:rPr>
      </w:pPr>
      <w:r w:rsidRPr="0096041A">
        <w:rPr>
          <w:b/>
          <w:sz w:val="24"/>
          <w:szCs w:val="24"/>
        </w:rPr>
        <w:t xml:space="preserve">PREGÃO PRESENCIAL Nº </w:t>
      </w:r>
      <w:r w:rsidR="00B05379">
        <w:rPr>
          <w:b/>
          <w:sz w:val="24"/>
          <w:szCs w:val="24"/>
        </w:rPr>
        <w:t>07/2017</w:t>
      </w:r>
    </w:p>
    <w:p w:rsidR="002A545A" w:rsidRPr="0096041A" w:rsidRDefault="002A545A" w:rsidP="002A545A">
      <w:pPr>
        <w:jc w:val="center"/>
        <w:outlineLvl w:val="0"/>
        <w:rPr>
          <w:b/>
          <w:sz w:val="24"/>
          <w:szCs w:val="24"/>
        </w:rPr>
      </w:pPr>
    </w:p>
    <w:p w:rsidR="001030F8" w:rsidRPr="002A545A" w:rsidRDefault="002A545A" w:rsidP="002A545A">
      <w:pPr>
        <w:jc w:val="center"/>
        <w:rPr>
          <w:b/>
          <w:sz w:val="24"/>
          <w:szCs w:val="24"/>
          <w:u w:val="single"/>
        </w:rPr>
      </w:pPr>
      <w:r w:rsidRPr="002A545A">
        <w:rPr>
          <w:b/>
          <w:sz w:val="24"/>
          <w:szCs w:val="24"/>
          <w:u w:val="single"/>
        </w:rPr>
        <w:t>RELAÇÃO DE ITENS</w:t>
      </w:r>
    </w:p>
    <w:p w:rsidR="009C1E81" w:rsidRDefault="009C1E81" w:rsidP="00CF740B">
      <w:pPr>
        <w:rPr>
          <w:b/>
          <w:sz w:val="24"/>
          <w:szCs w:val="24"/>
        </w:rPr>
      </w:pPr>
    </w:p>
    <w:p w:rsidR="002A545A" w:rsidRDefault="00B05379" w:rsidP="00CF740B">
      <w:pPr>
        <w:rPr>
          <w:b/>
          <w:sz w:val="24"/>
          <w:szCs w:val="24"/>
        </w:rPr>
      </w:pPr>
      <w:r>
        <w:rPr>
          <w:b/>
          <w:noProof/>
          <w:sz w:val="24"/>
          <w:szCs w:val="24"/>
        </w:rPr>
        <w:drawing>
          <wp:inline distT="0" distB="0" distL="0" distR="0">
            <wp:extent cx="5759450" cy="45618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A93E.tmp"/>
                    <pic:cNvPicPr/>
                  </pic:nvPicPr>
                  <pic:blipFill>
                    <a:blip r:embed="rId9">
                      <a:extLst>
                        <a:ext uri="{28A0092B-C50C-407E-A947-70E740481C1C}">
                          <a14:useLocalDpi xmlns:a14="http://schemas.microsoft.com/office/drawing/2010/main" val="0"/>
                        </a:ext>
                      </a:extLst>
                    </a:blip>
                    <a:stretch>
                      <a:fillRect/>
                    </a:stretch>
                  </pic:blipFill>
                  <pic:spPr>
                    <a:xfrm>
                      <a:off x="0" y="0"/>
                      <a:ext cx="5759450" cy="4561840"/>
                    </a:xfrm>
                    <a:prstGeom prst="rect">
                      <a:avLst/>
                    </a:prstGeom>
                  </pic:spPr>
                </pic:pic>
              </a:graphicData>
            </a:graphic>
          </wp:inline>
        </w:drawing>
      </w:r>
    </w:p>
    <w:p w:rsidR="009C1E81" w:rsidRDefault="00B05379" w:rsidP="00CF740B">
      <w:pPr>
        <w:rPr>
          <w:b/>
          <w:sz w:val="24"/>
          <w:szCs w:val="24"/>
        </w:rPr>
      </w:pPr>
      <w:r>
        <w:rPr>
          <w:b/>
          <w:noProof/>
          <w:sz w:val="24"/>
          <w:szCs w:val="24"/>
        </w:rPr>
        <w:drawing>
          <wp:inline distT="0" distB="0" distL="0" distR="0">
            <wp:extent cx="5814204" cy="10000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3CD.tmp"/>
                    <pic:cNvPicPr/>
                  </pic:nvPicPr>
                  <pic:blipFill>
                    <a:blip r:embed="rId10">
                      <a:extLst>
                        <a:ext uri="{28A0092B-C50C-407E-A947-70E740481C1C}">
                          <a14:useLocalDpi xmlns:a14="http://schemas.microsoft.com/office/drawing/2010/main" val="0"/>
                        </a:ext>
                      </a:extLst>
                    </a:blip>
                    <a:stretch>
                      <a:fillRect/>
                    </a:stretch>
                  </pic:blipFill>
                  <pic:spPr>
                    <a:xfrm>
                      <a:off x="0" y="0"/>
                      <a:ext cx="5811182" cy="999490"/>
                    </a:xfrm>
                    <a:prstGeom prst="rect">
                      <a:avLst/>
                    </a:prstGeom>
                  </pic:spPr>
                </pic:pic>
              </a:graphicData>
            </a:graphic>
          </wp:inline>
        </w:drawing>
      </w:r>
    </w:p>
    <w:p w:rsidR="001030F8" w:rsidRDefault="00DE576B" w:rsidP="00CF740B">
      <w:pPr>
        <w:rPr>
          <w:b/>
          <w:sz w:val="24"/>
          <w:szCs w:val="24"/>
        </w:rPr>
      </w:pPr>
      <w:r>
        <w:rPr>
          <w:b/>
          <w:noProof/>
          <w:sz w:val="24"/>
          <w:szCs w:val="24"/>
        </w:rPr>
        <w:drawing>
          <wp:inline distT="0" distB="0" distL="0" distR="0">
            <wp:extent cx="5759450" cy="12655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9025.tmp"/>
                    <pic:cNvPicPr/>
                  </pic:nvPicPr>
                  <pic:blipFill>
                    <a:blip r:embed="rId11">
                      <a:extLst>
                        <a:ext uri="{28A0092B-C50C-407E-A947-70E740481C1C}">
                          <a14:useLocalDpi xmlns:a14="http://schemas.microsoft.com/office/drawing/2010/main" val="0"/>
                        </a:ext>
                      </a:extLst>
                    </a:blip>
                    <a:stretch>
                      <a:fillRect/>
                    </a:stretch>
                  </pic:blipFill>
                  <pic:spPr>
                    <a:xfrm>
                      <a:off x="0" y="0"/>
                      <a:ext cx="5759450" cy="1265555"/>
                    </a:xfrm>
                    <a:prstGeom prst="rect">
                      <a:avLst/>
                    </a:prstGeom>
                  </pic:spPr>
                </pic:pic>
              </a:graphicData>
            </a:graphic>
          </wp:inline>
        </w:drawing>
      </w:r>
    </w:p>
    <w:p w:rsidR="001030F8" w:rsidRDefault="001030F8" w:rsidP="00CF740B">
      <w:pPr>
        <w:rPr>
          <w:b/>
          <w:sz w:val="24"/>
          <w:szCs w:val="24"/>
        </w:rPr>
      </w:pPr>
    </w:p>
    <w:p w:rsidR="00CD5786" w:rsidRDefault="00DE576B" w:rsidP="00CF740B">
      <w:pPr>
        <w:rPr>
          <w:b/>
          <w:noProof/>
          <w:sz w:val="24"/>
          <w:szCs w:val="24"/>
        </w:rPr>
      </w:pPr>
      <w:r>
        <w:rPr>
          <w:b/>
          <w:noProof/>
          <w:sz w:val="24"/>
          <w:szCs w:val="24"/>
        </w:rPr>
        <w:lastRenderedPageBreak/>
        <w:drawing>
          <wp:inline distT="0" distB="0" distL="0" distR="0">
            <wp:extent cx="5759450" cy="2152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99C6.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5265"/>
                    </a:xfrm>
                    <a:prstGeom prst="rect">
                      <a:avLst/>
                    </a:prstGeom>
                  </pic:spPr>
                </pic:pic>
              </a:graphicData>
            </a:graphic>
          </wp:inline>
        </w:drawing>
      </w:r>
    </w:p>
    <w:p w:rsidR="009C1E81" w:rsidRPr="0096041A" w:rsidRDefault="00DE576B" w:rsidP="00CF740B">
      <w:pPr>
        <w:rPr>
          <w:b/>
          <w:sz w:val="24"/>
          <w:szCs w:val="24"/>
        </w:rPr>
      </w:pPr>
      <w:r>
        <w:rPr>
          <w:b/>
          <w:noProof/>
          <w:sz w:val="24"/>
          <w:szCs w:val="24"/>
        </w:rPr>
        <w:drawing>
          <wp:inline distT="0" distB="0" distL="0" distR="0">
            <wp:extent cx="5759450" cy="474599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39EC.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4745990"/>
                    </a:xfrm>
                    <a:prstGeom prst="rect">
                      <a:avLst/>
                    </a:prstGeom>
                  </pic:spPr>
                </pic:pic>
              </a:graphicData>
            </a:graphic>
          </wp:inline>
        </w:drawing>
      </w:r>
    </w:p>
    <w:p w:rsidR="005B7BA9" w:rsidRPr="0096041A" w:rsidRDefault="00DE576B" w:rsidP="00CF740B">
      <w:pPr>
        <w:rPr>
          <w:b/>
          <w:sz w:val="24"/>
          <w:szCs w:val="24"/>
        </w:rPr>
      </w:pPr>
      <w:r>
        <w:rPr>
          <w:b/>
          <w:noProof/>
          <w:sz w:val="24"/>
          <w:szCs w:val="24"/>
        </w:rPr>
        <w:drawing>
          <wp:inline distT="0" distB="0" distL="0" distR="0">
            <wp:extent cx="5759450" cy="217678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ADF4.tmp"/>
                    <pic:cNvPicPr/>
                  </pic:nvPicPr>
                  <pic:blipFill>
                    <a:blip r:embed="rId14">
                      <a:extLst>
                        <a:ext uri="{28A0092B-C50C-407E-A947-70E740481C1C}">
                          <a14:useLocalDpi xmlns:a14="http://schemas.microsoft.com/office/drawing/2010/main" val="0"/>
                        </a:ext>
                      </a:extLst>
                    </a:blip>
                    <a:stretch>
                      <a:fillRect/>
                    </a:stretch>
                  </pic:blipFill>
                  <pic:spPr>
                    <a:xfrm>
                      <a:off x="0" y="0"/>
                      <a:ext cx="5759450" cy="2176780"/>
                    </a:xfrm>
                    <a:prstGeom prst="rect">
                      <a:avLst/>
                    </a:prstGeom>
                  </pic:spPr>
                </pic:pic>
              </a:graphicData>
            </a:graphic>
          </wp:inline>
        </w:drawing>
      </w:r>
    </w:p>
    <w:p w:rsidR="005B7BA9" w:rsidRDefault="00DE576B" w:rsidP="0041158D">
      <w:pPr>
        <w:rPr>
          <w:b/>
          <w:sz w:val="24"/>
          <w:szCs w:val="24"/>
        </w:rPr>
      </w:pPr>
      <w:r>
        <w:rPr>
          <w:b/>
          <w:noProof/>
          <w:sz w:val="24"/>
          <w:szCs w:val="24"/>
        </w:rPr>
        <w:drawing>
          <wp:inline distT="0" distB="0" distL="0" distR="0">
            <wp:extent cx="5759450" cy="12477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13AA.tmp"/>
                    <pic:cNvPicPr/>
                  </pic:nvPicPr>
                  <pic:blipFill>
                    <a:blip r:embed="rId15">
                      <a:extLst>
                        <a:ext uri="{28A0092B-C50C-407E-A947-70E740481C1C}">
                          <a14:useLocalDpi xmlns:a14="http://schemas.microsoft.com/office/drawing/2010/main" val="0"/>
                        </a:ext>
                      </a:extLst>
                    </a:blip>
                    <a:stretch>
                      <a:fillRect/>
                    </a:stretch>
                  </pic:blipFill>
                  <pic:spPr>
                    <a:xfrm>
                      <a:off x="0" y="0"/>
                      <a:ext cx="5759450" cy="1247775"/>
                    </a:xfrm>
                    <a:prstGeom prst="rect">
                      <a:avLst/>
                    </a:prstGeom>
                  </pic:spPr>
                </pic:pic>
              </a:graphicData>
            </a:graphic>
          </wp:inline>
        </w:drawing>
      </w:r>
    </w:p>
    <w:p w:rsidR="00D20D11" w:rsidRDefault="00DE576B" w:rsidP="0041158D">
      <w:pPr>
        <w:rPr>
          <w:b/>
          <w:sz w:val="24"/>
          <w:szCs w:val="24"/>
        </w:rPr>
      </w:pPr>
      <w:r>
        <w:rPr>
          <w:b/>
          <w:noProof/>
          <w:sz w:val="24"/>
          <w:szCs w:val="24"/>
        </w:rPr>
        <w:lastRenderedPageBreak/>
        <w:drawing>
          <wp:inline distT="0" distB="0" distL="0" distR="0" wp14:anchorId="3E9364A1" wp14:editId="378854C6">
            <wp:extent cx="5759450" cy="21526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99C6.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5265"/>
                    </a:xfrm>
                    <a:prstGeom prst="rect">
                      <a:avLst/>
                    </a:prstGeom>
                  </pic:spPr>
                </pic:pic>
              </a:graphicData>
            </a:graphic>
          </wp:inline>
        </w:drawing>
      </w:r>
    </w:p>
    <w:p w:rsidR="00D20D11" w:rsidRDefault="00DE576B" w:rsidP="0041158D">
      <w:pPr>
        <w:rPr>
          <w:b/>
          <w:sz w:val="24"/>
          <w:szCs w:val="24"/>
        </w:rPr>
      </w:pPr>
      <w:r>
        <w:rPr>
          <w:b/>
          <w:noProof/>
          <w:sz w:val="24"/>
          <w:szCs w:val="24"/>
        </w:rPr>
        <w:drawing>
          <wp:inline distT="0" distB="0" distL="0" distR="0">
            <wp:extent cx="5759450" cy="25368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8274.tmp"/>
                    <pic:cNvPicPr/>
                  </pic:nvPicPr>
                  <pic:blipFill>
                    <a:blip r:embed="rId16">
                      <a:extLst>
                        <a:ext uri="{28A0092B-C50C-407E-A947-70E740481C1C}">
                          <a14:useLocalDpi xmlns:a14="http://schemas.microsoft.com/office/drawing/2010/main" val="0"/>
                        </a:ext>
                      </a:extLst>
                    </a:blip>
                    <a:stretch>
                      <a:fillRect/>
                    </a:stretch>
                  </pic:blipFill>
                  <pic:spPr>
                    <a:xfrm>
                      <a:off x="0" y="0"/>
                      <a:ext cx="5759450" cy="2536825"/>
                    </a:xfrm>
                    <a:prstGeom prst="rect">
                      <a:avLst/>
                    </a:prstGeom>
                  </pic:spPr>
                </pic:pic>
              </a:graphicData>
            </a:graphic>
          </wp:inline>
        </w:drawing>
      </w:r>
    </w:p>
    <w:p w:rsidR="00D20D11" w:rsidRPr="0096041A" w:rsidRDefault="00DE576B" w:rsidP="0041158D">
      <w:pPr>
        <w:rPr>
          <w:b/>
          <w:sz w:val="24"/>
          <w:szCs w:val="24"/>
        </w:rPr>
      </w:pPr>
      <w:r>
        <w:rPr>
          <w:b/>
          <w:noProof/>
          <w:sz w:val="24"/>
          <w:szCs w:val="24"/>
        </w:rPr>
        <w:drawing>
          <wp:inline distT="0" distB="0" distL="0" distR="0">
            <wp:extent cx="5759450" cy="4287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DFA1.tmp"/>
                    <pic:cNvPicPr/>
                  </pic:nvPicPr>
                  <pic:blipFill>
                    <a:blip r:embed="rId17">
                      <a:extLst>
                        <a:ext uri="{28A0092B-C50C-407E-A947-70E740481C1C}">
                          <a14:useLocalDpi xmlns:a14="http://schemas.microsoft.com/office/drawing/2010/main" val="0"/>
                        </a:ext>
                      </a:extLst>
                    </a:blip>
                    <a:stretch>
                      <a:fillRect/>
                    </a:stretch>
                  </pic:blipFill>
                  <pic:spPr>
                    <a:xfrm>
                      <a:off x="0" y="0"/>
                      <a:ext cx="5759450" cy="4287520"/>
                    </a:xfrm>
                    <a:prstGeom prst="rect">
                      <a:avLst/>
                    </a:prstGeom>
                  </pic:spPr>
                </pic:pic>
              </a:graphicData>
            </a:graphic>
          </wp:inline>
        </w:drawing>
      </w:r>
    </w:p>
    <w:p w:rsidR="0041158D" w:rsidRDefault="00DE576B" w:rsidP="0041158D">
      <w:pPr>
        <w:rPr>
          <w:b/>
          <w:sz w:val="24"/>
          <w:szCs w:val="24"/>
        </w:rPr>
      </w:pPr>
      <w:r>
        <w:rPr>
          <w:b/>
          <w:noProof/>
          <w:sz w:val="24"/>
          <w:szCs w:val="24"/>
        </w:rPr>
        <w:drawing>
          <wp:inline distT="0" distB="0" distL="0" distR="0">
            <wp:extent cx="5759450" cy="27432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2C89.tmp"/>
                    <pic:cNvPicPr/>
                  </pic:nvPicPr>
                  <pic:blipFill>
                    <a:blip r:embed="rId18">
                      <a:extLst>
                        <a:ext uri="{28A0092B-C50C-407E-A947-70E740481C1C}">
                          <a14:useLocalDpi xmlns:a14="http://schemas.microsoft.com/office/drawing/2010/main" val="0"/>
                        </a:ext>
                      </a:extLst>
                    </a:blip>
                    <a:stretch>
                      <a:fillRect/>
                    </a:stretch>
                  </pic:blipFill>
                  <pic:spPr>
                    <a:xfrm>
                      <a:off x="0" y="0"/>
                      <a:ext cx="5759450" cy="274320"/>
                    </a:xfrm>
                    <a:prstGeom prst="rect">
                      <a:avLst/>
                    </a:prstGeom>
                  </pic:spPr>
                </pic:pic>
              </a:graphicData>
            </a:graphic>
          </wp:inline>
        </w:drawing>
      </w:r>
    </w:p>
    <w:p w:rsidR="00CD5786" w:rsidRDefault="00CD5786" w:rsidP="0041158D">
      <w:pPr>
        <w:rPr>
          <w:b/>
          <w:sz w:val="24"/>
          <w:szCs w:val="24"/>
        </w:rPr>
      </w:pPr>
    </w:p>
    <w:p w:rsidR="00CD5786" w:rsidRDefault="00CD5786" w:rsidP="0041158D">
      <w:pPr>
        <w:rPr>
          <w:b/>
          <w:sz w:val="24"/>
          <w:szCs w:val="24"/>
        </w:rPr>
      </w:pPr>
    </w:p>
    <w:p w:rsidR="00CD5786" w:rsidRDefault="00CD5786" w:rsidP="0041158D">
      <w:pPr>
        <w:rPr>
          <w:b/>
          <w:sz w:val="24"/>
          <w:szCs w:val="24"/>
        </w:rPr>
      </w:pPr>
    </w:p>
    <w:p w:rsidR="00DE576B" w:rsidRDefault="00DE576B" w:rsidP="0041158D">
      <w:pPr>
        <w:rPr>
          <w:b/>
          <w:sz w:val="24"/>
          <w:szCs w:val="24"/>
        </w:rPr>
      </w:pPr>
    </w:p>
    <w:p w:rsidR="00DE576B" w:rsidRDefault="00DE576B" w:rsidP="0041158D">
      <w:pPr>
        <w:rPr>
          <w:b/>
          <w:sz w:val="24"/>
          <w:szCs w:val="24"/>
        </w:rPr>
      </w:pPr>
    </w:p>
    <w:p w:rsidR="00CD5786" w:rsidRDefault="00CD5786" w:rsidP="0041158D">
      <w:pPr>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B05379">
        <w:rPr>
          <w:b/>
          <w:sz w:val="24"/>
          <w:szCs w:val="24"/>
        </w:rPr>
        <w:t>10/2017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B05379">
        <w:rPr>
          <w:b/>
          <w:sz w:val="24"/>
          <w:szCs w:val="24"/>
        </w:rPr>
        <w:t>07/2017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w:t>
      </w:r>
      <w:r w:rsidR="00DE576B">
        <w:rPr>
          <w:sz w:val="24"/>
          <w:szCs w:val="24"/>
        </w:rPr>
        <w:t>FUNDO MUNICIPAL DE ASSISTÊNCIA SOCIAL</w:t>
      </w:r>
      <w:r w:rsidRPr="0096041A">
        <w:rPr>
          <w:sz w:val="24"/>
          <w:szCs w:val="24"/>
        </w:rPr>
        <w:t xml:space="preserve"> DE BANDEIRANTE,  na modalidade PREGÃO nº </w:t>
      </w:r>
      <w:r w:rsidR="00B05379">
        <w:rPr>
          <w:sz w:val="24"/>
          <w:szCs w:val="24"/>
        </w:rPr>
        <w:t>07/2017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B05379">
        <w:rPr>
          <w:b/>
          <w:sz w:val="24"/>
          <w:szCs w:val="24"/>
        </w:rPr>
        <w:t>10/2017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B05379">
        <w:rPr>
          <w:b/>
          <w:sz w:val="24"/>
          <w:szCs w:val="24"/>
        </w:rPr>
        <w:t>07/2017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B05379">
        <w:rPr>
          <w:sz w:val="24"/>
          <w:szCs w:val="24"/>
        </w:rPr>
        <w:t>07/2017</w:t>
      </w:r>
      <w:r w:rsidRPr="0096041A">
        <w:rPr>
          <w:sz w:val="24"/>
          <w:szCs w:val="24"/>
        </w:rPr>
        <w:t xml:space="preserve">, promovido pelo </w:t>
      </w:r>
      <w:r w:rsidR="00DE576B">
        <w:rPr>
          <w:sz w:val="24"/>
          <w:szCs w:val="24"/>
        </w:rPr>
        <w:t>FUNDO MUNICIPAL DE ASSISTÊNCIA SOCIAL</w:t>
      </w:r>
      <w:r w:rsidR="00DE576B" w:rsidRPr="0096041A">
        <w:rPr>
          <w:sz w:val="24"/>
          <w:szCs w:val="24"/>
        </w:rPr>
        <w:t xml:space="preserve"> DE BANDEIRANTE</w:t>
      </w:r>
      <w:r w:rsidRPr="0096041A">
        <w:rPr>
          <w:sz w:val="24"/>
          <w:szCs w:val="24"/>
        </w:rPr>
        <w:t xml:space="preserv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Pr="0096041A"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B05379">
        <w:rPr>
          <w:b/>
          <w:sz w:val="24"/>
          <w:szCs w:val="24"/>
        </w:rPr>
        <w:t>10/2017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B05379">
        <w:rPr>
          <w:b/>
          <w:sz w:val="24"/>
          <w:szCs w:val="24"/>
        </w:rPr>
        <w:t>07/2017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r w:rsidRPr="0096041A">
        <w:rPr>
          <w:sz w:val="24"/>
          <w:szCs w:val="24"/>
        </w:rPr>
        <w:t>o</w:t>
      </w:r>
      <w:r w:rsidR="00C8399F">
        <w:rPr>
          <w:sz w:val="24"/>
          <w:szCs w:val="24"/>
        </w:rPr>
        <w:t xml:space="preserve"> </w:t>
      </w:r>
      <w:r w:rsidRPr="0096041A">
        <w:rPr>
          <w:sz w:val="24"/>
          <w:szCs w:val="24"/>
        </w:rPr>
        <w:t xml:space="preserve">(a) </w:t>
      </w:r>
      <w:proofErr w:type="gramStart"/>
      <w:r w:rsidRPr="0096041A">
        <w:rPr>
          <w:sz w:val="24"/>
          <w:szCs w:val="24"/>
        </w:rPr>
        <w:t>Sr.</w:t>
      </w:r>
      <w:proofErr w:type="gramEnd"/>
      <w:r w:rsidRPr="0096041A">
        <w:rPr>
          <w:sz w:val="24"/>
          <w:szCs w:val="24"/>
        </w:rPr>
        <w:t xml:space="preserve">(a)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B05379">
        <w:rPr>
          <w:rFonts w:ascii="Times New Roman" w:hAnsi="Times New Roman" w:cs="Times New Roman"/>
          <w:color w:val="000000"/>
          <w:sz w:val="24"/>
          <w:szCs w:val="24"/>
        </w:rPr>
        <w:t>10/2017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B05379">
        <w:rPr>
          <w:rFonts w:ascii="Times New Roman" w:hAnsi="Times New Roman" w:cs="Times New Roman"/>
          <w:color w:val="000000"/>
          <w:sz w:val="24"/>
          <w:szCs w:val="24"/>
        </w:rPr>
        <w:t>07/2017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__________________, _____ de _______________ de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(is)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B112B" w:rsidRPr="00115082" w:rsidRDefault="005B112B" w:rsidP="005B112B">
      <w:pPr>
        <w:spacing w:line="276" w:lineRule="auto"/>
        <w:jc w:val="center"/>
        <w:rPr>
          <w:rFonts w:eastAsia="Arial Unicode MS"/>
          <w:b/>
          <w:sz w:val="24"/>
          <w:szCs w:val="24"/>
        </w:rPr>
      </w:pPr>
      <w:proofErr w:type="gramStart"/>
      <w:r w:rsidRPr="00115082">
        <w:rPr>
          <w:rFonts w:eastAsia="Arial Unicode MS"/>
          <w:b/>
          <w:sz w:val="24"/>
          <w:szCs w:val="24"/>
        </w:rPr>
        <w:lastRenderedPageBreak/>
        <w:t>ANEXO VI</w:t>
      </w:r>
      <w:proofErr w:type="gramEnd"/>
    </w:p>
    <w:p w:rsidR="005B112B" w:rsidRPr="00115082" w:rsidRDefault="005B112B" w:rsidP="005B112B">
      <w:pPr>
        <w:spacing w:line="276" w:lineRule="auto"/>
        <w:rPr>
          <w:rFonts w:eastAsia="Arial Unicode MS"/>
          <w:b/>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sidR="00B05379">
        <w:rPr>
          <w:rFonts w:eastAsia="Arial Unicode MS"/>
          <w:b/>
          <w:sz w:val="24"/>
          <w:szCs w:val="24"/>
        </w:rPr>
        <w:t>10/2017</w:t>
      </w: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44/2017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DE576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w:t>
      </w:r>
      <w:r>
        <w:rPr>
          <w:rFonts w:eastAsia="Calibri"/>
        </w:rPr>
        <w:t>FUNDO MUNICIPAL DE ASSISTÊNCIA SOCIAL DE BANDEIRANTE</w:t>
      </w:r>
      <w:r w:rsidRPr="004A3D3A">
        <w:rPr>
          <w:rFonts w:eastAsia="Calibri"/>
        </w:rPr>
        <w:t xml:space="preserve"> , Estado de SANTA CATARINA, pessoa jurídica de direito público, inscrita no CNPJ sob o nº. </w:t>
      </w:r>
      <w:r>
        <w:rPr>
          <w:rFonts w:eastAsia="Calibri"/>
        </w:rPr>
        <w:t>14.285.358/0001-12</w:t>
      </w:r>
      <w:r w:rsidRPr="004A3D3A">
        <w:rPr>
          <w:rFonts w:eastAsia="Calibri"/>
        </w:rPr>
        <w:t xml:space="preserve">,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w:t>
      </w:r>
      <w:r>
        <w:rPr>
          <w:rFonts w:eastAsia="Calibri"/>
        </w:rPr>
        <w:t>GESTORA</w:t>
      </w:r>
      <w:r w:rsidRPr="004A3D3A">
        <w:rPr>
          <w:rFonts w:eastAsia="Calibri"/>
        </w:rPr>
        <w:t xml:space="preserve">, o Sr(a). </w:t>
      </w:r>
      <w:r>
        <w:rPr>
          <w:rFonts w:eastAsia="Calibri"/>
        </w:rPr>
        <w:t>JANETE FATIMA SANTIN DEGASPERI</w:t>
      </w:r>
      <w:r w:rsidRPr="004A3D3A">
        <w:rPr>
          <w:rFonts w:eastAsia="Calibri"/>
        </w:rPr>
        <w:t xml:space="preserve">, inscrito no CPF sob o nº. </w:t>
      </w:r>
      <w:r w:rsidRPr="009E3D18">
        <w:rPr>
          <w:rFonts w:ascii="Arial Narrow" w:hAnsi="Arial Narrow"/>
        </w:rPr>
        <w:t>736.814.829-34</w:t>
      </w:r>
      <w:r w:rsidRPr="004A3D3A">
        <w:rPr>
          <w:rFonts w:eastAsia="Calibri"/>
        </w:rPr>
        <w:t>, doravante denominada ADMINISTRAÇÃO</w:t>
      </w:r>
      <w:r w:rsidR="005B112B" w:rsidRPr="004A3D3A">
        <w:rPr>
          <w:rFonts w:eastAsia="Calibri"/>
        </w:rPr>
        <w:t xml:space="preserve">, e as empresas abaixo qualificadas, doravante denominadas DETENTORAS DA ATA, que firmam </w:t>
      </w:r>
      <w:proofErr w:type="gramStart"/>
      <w:r w:rsidR="005B112B" w:rsidRPr="004A3D3A">
        <w:rPr>
          <w:rFonts w:eastAsia="Calibri"/>
        </w:rPr>
        <w:t>a presente</w:t>
      </w:r>
      <w:proofErr w:type="gramEnd"/>
      <w:r w:rsidR="005B112B" w:rsidRPr="004A3D3A">
        <w:rPr>
          <w:rFonts w:eastAsia="Calibri"/>
        </w:rPr>
        <w:t xml:space="preserve"> ATA DE REGISTRO DE PREÇOS de acordo com o resultado do julgamento da licitação na modalidade PREGÃO PRESENCIAL nº. </w:t>
      </w:r>
      <w:r>
        <w:rPr>
          <w:rFonts w:eastAsia="Calibri"/>
        </w:rPr>
        <w:t>07</w:t>
      </w:r>
      <w:r w:rsidR="005B112B">
        <w:rPr>
          <w:rFonts w:eastAsia="Calibri"/>
        </w:rPr>
        <w:t>/2017</w:t>
      </w:r>
      <w:r w:rsidR="005B112B" w:rsidRPr="004A3D3A">
        <w:rPr>
          <w:rFonts w:eastAsia="Calibri"/>
        </w:rPr>
        <w:t xml:space="preserve">, Processo Licitatório nº. </w:t>
      </w:r>
      <w:r w:rsidR="00B05379">
        <w:rPr>
          <w:rFonts w:eastAsia="Calibri"/>
        </w:rPr>
        <w:t>10/2017</w:t>
      </w:r>
      <w:r w:rsidR="005B112B" w:rsidRPr="004A3D3A">
        <w:rPr>
          <w:rFonts w:eastAsia="Calibri"/>
        </w:rPr>
        <w:t xml:space="preserve">, que selecionou a proposta mais vantajosa para a Administração Pública, objetivando </w:t>
      </w:r>
      <w:proofErr w:type="gramStart"/>
      <w:r w:rsidR="005B112B" w:rsidRPr="004A3D3A">
        <w:rPr>
          <w:rFonts w:eastAsia="Calibri"/>
        </w:rPr>
        <w:t>o(</w:t>
      </w:r>
      <w:proofErr w:type="gramEnd"/>
      <w:r w:rsidR="005B112B" w:rsidRPr="004A3D3A">
        <w:rPr>
          <w:rFonts w:eastAsia="Calibri"/>
        </w:rPr>
        <w:t xml:space="preserve">a) </w:t>
      </w:r>
      <w:r w:rsidRPr="00DE576B">
        <w:rPr>
          <w:color w:val="000000"/>
        </w:rPr>
        <w:t>REGISTRO DE PREÇO PARA AQUISIÇÃO DE PRODUTOS ALIMENTÍCIOS, PRODUTOS DE HIGIENE E LIMPEZA E MATERIAIS DE COPA E COZINHA PARA USO JUNTO AS ATIVIDADES DO SERVIÇO DE CONVIVÊNCIA E FORTALECIMENTO DE VÍNCULOS (SCFV), CENTRO DE REFERÊNCIA DE ASSISTÊNCIA SOCIAL (CRAS) E BOLSA FAMÍLIA, PARA O SEGUNDO SEMESTRE DE 2017.</w:t>
      </w:r>
      <w:r w:rsidR="005B112B"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2A545A">
        <w:tc>
          <w:tcPr>
            <w:tcW w:w="959" w:type="dxa"/>
          </w:tcPr>
          <w:p w:rsidR="005B112B" w:rsidRDefault="005B112B" w:rsidP="002A545A">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2A545A">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2A545A">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r w:rsidR="00402303" w:rsidRPr="004A3D3A">
        <w:rPr>
          <w:rFonts w:eastAsia="Calibri"/>
        </w:rPr>
        <w:t xml:space="preserve"> resolvem</w:t>
      </w:r>
      <w:r w:rsidRPr="004A3D3A">
        <w:rPr>
          <w:rFonts w:eastAsia="Calibri"/>
        </w:rPr>
        <w:t xml:space="preserve"> firmar </w:t>
      </w:r>
      <w:proofErr w:type="gramStart"/>
      <w:r w:rsidRPr="004A3D3A">
        <w:rPr>
          <w:rFonts w:eastAsia="Calibri"/>
        </w:rPr>
        <w:t>a presente</w:t>
      </w:r>
      <w:proofErr w:type="gramEnd"/>
      <w:r w:rsidRPr="004A3D3A">
        <w:rPr>
          <w:rFonts w:eastAsia="Calibri"/>
        </w:rPr>
        <w:t xml:space="preserv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2A545A">
        <w:tc>
          <w:tcPr>
            <w:tcW w:w="3227" w:type="dxa"/>
          </w:tcPr>
          <w:p w:rsidR="005B112B" w:rsidRPr="004A3D3A" w:rsidRDefault="005B112B" w:rsidP="002A545A">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2A545A">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2A545A">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2A545A">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DE576B" w:rsidP="005B112B">
      <w:pPr>
        <w:autoSpaceDE w:val="0"/>
        <w:autoSpaceDN w:val="0"/>
        <w:adjustRightInd w:val="0"/>
        <w:spacing w:line="276" w:lineRule="auto"/>
        <w:jc w:val="both"/>
        <w:rPr>
          <w:rFonts w:eastAsia="Calibri"/>
        </w:rPr>
      </w:pPr>
      <w:r w:rsidRPr="00DE576B">
        <w:rPr>
          <w:color w:val="000000"/>
        </w:rPr>
        <w:t>REGISTRO DE PREÇO PARA AQUISIÇÃO DE PRODUTOS ALIMENTÍCIOS, PRODUTOS DE HIGIENE E LIMPEZA E MATERIAIS DE COPA E COZINHA PARA USO JUNTO AS ATIVIDADES DO SERVIÇO DE CONVIVÊNCIA E FORTALECIMENTO DE VÍNCULOS (SCFV), CENTRO DE REFERÊNCIA DE ASSISTÊNCIA SOCIAL (CRAS) E BOLSA FAMÍLIA, PARA O SEGUNDO SEMESTRE DE 2017.</w:t>
      </w:r>
      <w:r w:rsidR="005B112B" w:rsidRPr="004A3D3A">
        <w:rPr>
          <w:rFonts w:eastAsia="Calibri"/>
        </w:rPr>
        <w:t xml:space="preserve"> Tudo em conformidade com as especificações constantes no Edital, nas condições definidas </w:t>
      </w:r>
      <w:proofErr w:type="gramStart"/>
      <w:r w:rsidR="005B112B" w:rsidRPr="004A3D3A">
        <w:rPr>
          <w:rFonts w:eastAsia="Calibri"/>
        </w:rPr>
        <w:t>na ato</w:t>
      </w:r>
      <w:proofErr w:type="gramEnd"/>
      <w:r w:rsidR="005B112B" w:rsidRPr="004A3D3A">
        <w:rPr>
          <w:rFonts w:eastAsia="Calibri"/>
        </w:rPr>
        <w:t xml:space="preserve"> convocatório, s</w:t>
      </w:r>
      <w:r w:rsidR="005B112B">
        <w:rPr>
          <w:rFonts w:eastAsia="Calibri"/>
        </w:rPr>
        <w:t xml:space="preserve">eus anexos, propostas de preços </w:t>
      </w:r>
      <w:r w:rsidR="005B112B" w:rsidRPr="004A3D3A">
        <w:rPr>
          <w:rFonts w:eastAsia="Calibri"/>
        </w:rPr>
        <w:t>e demais documentos e Atas do Processo e Licitação acima descritos, os quais integram este instrumento independ</w:t>
      </w:r>
      <w:r w:rsidR="005B112B">
        <w:rPr>
          <w:rFonts w:eastAsia="Calibri"/>
        </w:rPr>
        <w:t xml:space="preserve">ente de transcrição, pelo prazo </w:t>
      </w:r>
      <w:r w:rsidR="005B112B"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lastRenderedPageBreak/>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2A545A">
        <w:tc>
          <w:tcPr>
            <w:tcW w:w="9778" w:type="dxa"/>
            <w:gridSpan w:val="7"/>
          </w:tcPr>
          <w:p w:rsidR="005B112B" w:rsidRDefault="005B112B" w:rsidP="002A545A">
            <w:pPr>
              <w:autoSpaceDE w:val="0"/>
              <w:autoSpaceDN w:val="0"/>
              <w:adjustRightInd w:val="0"/>
              <w:rPr>
                <w:rFonts w:eastAsia="Calibri"/>
              </w:rPr>
            </w:pPr>
            <w:r>
              <w:rPr>
                <w:rFonts w:eastAsia="Calibri"/>
              </w:rPr>
              <w:t>Fornecedor:</w:t>
            </w:r>
          </w:p>
        </w:tc>
      </w:tr>
      <w:tr w:rsidR="005B112B" w:rsidTr="002A545A">
        <w:tc>
          <w:tcPr>
            <w:tcW w:w="583" w:type="dxa"/>
          </w:tcPr>
          <w:p w:rsidR="005B112B" w:rsidRDefault="005B112B" w:rsidP="002A545A">
            <w:pPr>
              <w:autoSpaceDE w:val="0"/>
              <w:autoSpaceDN w:val="0"/>
              <w:adjustRightInd w:val="0"/>
              <w:jc w:val="center"/>
              <w:rPr>
                <w:rFonts w:eastAsia="Calibri"/>
              </w:rPr>
            </w:pPr>
            <w:r>
              <w:rPr>
                <w:rFonts w:eastAsia="Calibri"/>
              </w:rPr>
              <w:t>Item</w:t>
            </w:r>
          </w:p>
        </w:tc>
        <w:tc>
          <w:tcPr>
            <w:tcW w:w="3636" w:type="dxa"/>
          </w:tcPr>
          <w:p w:rsidR="005B112B" w:rsidRDefault="005B112B" w:rsidP="002A545A">
            <w:pPr>
              <w:autoSpaceDE w:val="0"/>
              <w:autoSpaceDN w:val="0"/>
              <w:adjustRightInd w:val="0"/>
              <w:jc w:val="center"/>
              <w:rPr>
                <w:rFonts w:eastAsia="Calibri"/>
              </w:rPr>
            </w:pPr>
            <w:r>
              <w:rPr>
                <w:rFonts w:eastAsia="Calibri"/>
              </w:rPr>
              <w:t>Especificação</w:t>
            </w:r>
          </w:p>
        </w:tc>
        <w:tc>
          <w:tcPr>
            <w:tcW w:w="709" w:type="dxa"/>
          </w:tcPr>
          <w:p w:rsidR="005B112B" w:rsidRDefault="005B112B" w:rsidP="002A545A">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2A545A">
            <w:pPr>
              <w:autoSpaceDE w:val="0"/>
              <w:autoSpaceDN w:val="0"/>
              <w:adjustRightInd w:val="0"/>
              <w:jc w:val="center"/>
              <w:rPr>
                <w:rFonts w:eastAsia="Calibri"/>
              </w:rPr>
            </w:pPr>
            <w:r>
              <w:rPr>
                <w:rFonts w:eastAsia="Calibri"/>
              </w:rPr>
              <w:t>Marca</w:t>
            </w:r>
          </w:p>
        </w:tc>
        <w:tc>
          <w:tcPr>
            <w:tcW w:w="1276" w:type="dxa"/>
          </w:tcPr>
          <w:p w:rsidR="005B112B" w:rsidRDefault="005B112B" w:rsidP="002A545A">
            <w:pPr>
              <w:autoSpaceDE w:val="0"/>
              <w:autoSpaceDN w:val="0"/>
              <w:adjustRightInd w:val="0"/>
              <w:jc w:val="center"/>
              <w:rPr>
                <w:rFonts w:eastAsia="Calibri"/>
              </w:rPr>
            </w:pPr>
            <w:r>
              <w:rPr>
                <w:rFonts w:eastAsia="Calibri"/>
              </w:rPr>
              <w:t>Quantidade</w:t>
            </w:r>
          </w:p>
        </w:tc>
        <w:tc>
          <w:tcPr>
            <w:tcW w:w="1327" w:type="dxa"/>
          </w:tcPr>
          <w:p w:rsidR="005B112B" w:rsidRDefault="005B112B" w:rsidP="002A545A">
            <w:pPr>
              <w:autoSpaceDE w:val="0"/>
              <w:autoSpaceDN w:val="0"/>
              <w:adjustRightInd w:val="0"/>
              <w:jc w:val="center"/>
              <w:rPr>
                <w:rFonts w:eastAsia="Calibri"/>
              </w:rPr>
            </w:pPr>
            <w:r>
              <w:rPr>
                <w:rFonts w:eastAsia="Calibri"/>
              </w:rPr>
              <w:t>Preço Unit.</w:t>
            </w:r>
          </w:p>
        </w:tc>
        <w:tc>
          <w:tcPr>
            <w:tcW w:w="1397" w:type="dxa"/>
          </w:tcPr>
          <w:p w:rsidR="005B112B" w:rsidRDefault="005B112B" w:rsidP="002A545A">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frustrada a negociação, o fornecedor será liberado do compromisso assumido; e</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lastRenderedPageBreak/>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3.1. O prazo de validade da Ata de Registro de Preços </w:t>
      </w:r>
      <w:r>
        <w:rPr>
          <w:rFonts w:eastAsia="Calibri"/>
        </w:rPr>
        <w:t xml:space="preserve">será </w:t>
      </w:r>
      <w:r w:rsidR="00DE576B">
        <w:rPr>
          <w:rFonts w:eastAsia="Calibri"/>
        </w:rPr>
        <w:t>até o fim do ano de 2017</w:t>
      </w:r>
      <w:r>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4.4. Aplicam-se aos contratos de fornecimento as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do certame licitatório, sendo que serão denominadas "Órgão não-participante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função do direito de acréscimo tratado no § 1º do art. 65, da Lei n. 8.666/93 e alterações, sob pena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SETIMA - DO FORNECIMENTO, LOCAL E PRAZO DE 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 A Detentora da Ata obriga-se a fornecer os materiais, descritos na presente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 Caberá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de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837E47"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JANETE FATIMA SANTIN DEGASPERI</w:t>
      </w:r>
    </w:p>
    <w:p w:rsidR="005B112B" w:rsidRPr="008B4FFD" w:rsidRDefault="00837E47" w:rsidP="005B112B">
      <w:pPr>
        <w:autoSpaceDE w:val="0"/>
        <w:autoSpaceDN w:val="0"/>
        <w:adjustRightInd w:val="0"/>
        <w:rPr>
          <w:rFonts w:eastAsia="Arial Unicode MS"/>
          <w:sz w:val="24"/>
          <w:szCs w:val="24"/>
        </w:rPr>
      </w:pPr>
      <w:r>
        <w:rPr>
          <w:rFonts w:ascii="T3Font_73" w:eastAsia="Calibri" w:hAnsi="T3Font_73" w:cs="T3Font_73"/>
          <w:sz w:val="16"/>
          <w:szCs w:val="16"/>
        </w:rPr>
        <w:t>GESTORA DO FMAS</w:t>
      </w:r>
      <w:bookmarkStart w:id="0" w:name="_GoBack"/>
      <w:bookmarkEnd w:id="0"/>
    </w:p>
    <w:p w:rsidR="005B112B" w:rsidRPr="0096041A" w:rsidRDefault="005B112B" w:rsidP="00F84F91">
      <w:pPr>
        <w:rPr>
          <w:sz w:val="24"/>
          <w:szCs w:val="24"/>
        </w:rPr>
      </w:pPr>
    </w:p>
    <w:sectPr w:rsidR="005B112B" w:rsidRPr="0096041A" w:rsidSect="00F03CEA">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35" w:rsidRDefault="00F04D35" w:rsidP="003B3AF3">
      <w:r>
        <w:separator/>
      </w:r>
    </w:p>
  </w:endnote>
  <w:endnote w:type="continuationSeparator" w:id="0">
    <w:p w:rsidR="00F04D35" w:rsidRDefault="00F04D35"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35" w:rsidRDefault="00F04D35" w:rsidP="003B3AF3">
      <w:r>
        <w:separator/>
      </w:r>
    </w:p>
  </w:footnote>
  <w:footnote w:type="continuationSeparator" w:id="0">
    <w:p w:rsidR="00F04D35" w:rsidRDefault="00F04D35"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610BD"/>
    <w:rsid w:val="0006752E"/>
    <w:rsid w:val="0007789D"/>
    <w:rsid w:val="00080447"/>
    <w:rsid w:val="00094143"/>
    <w:rsid w:val="0009554B"/>
    <w:rsid w:val="000B3AF5"/>
    <w:rsid w:val="000D27FD"/>
    <w:rsid w:val="000E2123"/>
    <w:rsid w:val="000E236C"/>
    <w:rsid w:val="000F5F6B"/>
    <w:rsid w:val="001013A0"/>
    <w:rsid w:val="00101CA1"/>
    <w:rsid w:val="001030F8"/>
    <w:rsid w:val="00106748"/>
    <w:rsid w:val="001136B5"/>
    <w:rsid w:val="00114D58"/>
    <w:rsid w:val="00122AC5"/>
    <w:rsid w:val="00123C26"/>
    <w:rsid w:val="00123E4E"/>
    <w:rsid w:val="00126857"/>
    <w:rsid w:val="001312C0"/>
    <w:rsid w:val="001379AC"/>
    <w:rsid w:val="00144443"/>
    <w:rsid w:val="00150AB1"/>
    <w:rsid w:val="00160107"/>
    <w:rsid w:val="0016273D"/>
    <w:rsid w:val="00172A08"/>
    <w:rsid w:val="00196A4A"/>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A545A"/>
    <w:rsid w:val="002C29CE"/>
    <w:rsid w:val="002C53E0"/>
    <w:rsid w:val="002C5E25"/>
    <w:rsid w:val="002D5A7A"/>
    <w:rsid w:val="002F5832"/>
    <w:rsid w:val="002F6B7B"/>
    <w:rsid w:val="00300AFE"/>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0B19"/>
    <w:rsid w:val="003B3AF3"/>
    <w:rsid w:val="003B70E6"/>
    <w:rsid w:val="003C1BB6"/>
    <w:rsid w:val="003C66E4"/>
    <w:rsid w:val="003C7100"/>
    <w:rsid w:val="003C7F4C"/>
    <w:rsid w:val="003D3C09"/>
    <w:rsid w:val="003E02B4"/>
    <w:rsid w:val="003F21A5"/>
    <w:rsid w:val="003F568E"/>
    <w:rsid w:val="003F6AEB"/>
    <w:rsid w:val="00402303"/>
    <w:rsid w:val="00404E3F"/>
    <w:rsid w:val="00406EBC"/>
    <w:rsid w:val="0041158D"/>
    <w:rsid w:val="004222B0"/>
    <w:rsid w:val="00425B65"/>
    <w:rsid w:val="00445A0E"/>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50163B"/>
    <w:rsid w:val="00506101"/>
    <w:rsid w:val="00512B72"/>
    <w:rsid w:val="00513B97"/>
    <w:rsid w:val="00516185"/>
    <w:rsid w:val="00517737"/>
    <w:rsid w:val="00530522"/>
    <w:rsid w:val="0053305D"/>
    <w:rsid w:val="00543F96"/>
    <w:rsid w:val="00551C14"/>
    <w:rsid w:val="00563982"/>
    <w:rsid w:val="00563C78"/>
    <w:rsid w:val="005737D2"/>
    <w:rsid w:val="005858C0"/>
    <w:rsid w:val="00585EEF"/>
    <w:rsid w:val="005B112B"/>
    <w:rsid w:val="005B1668"/>
    <w:rsid w:val="005B73D1"/>
    <w:rsid w:val="005B7BA9"/>
    <w:rsid w:val="005C6A0A"/>
    <w:rsid w:val="005C7828"/>
    <w:rsid w:val="005D5FC7"/>
    <w:rsid w:val="005D6F78"/>
    <w:rsid w:val="005D78A2"/>
    <w:rsid w:val="005E10A0"/>
    <w:rsid w:val="006015C3"/>
    <w:rsid w:val="006061FB"/>
    <w:rsid w:val="0060697D"/>
    <w:rsid w:val="00621305"/>
    <w:rsid w:val="00631C1E"/>
    <w:rsid w:val="006346AA"/>
    <w:rsid w:val="00643E06"/>
    <w:rsid w:val="00644B1F"/>
    <w:rsid w:val="00655107"/>
    <w:rsid w:val="006803BC"/>
    <w:rsid w:val="00680487"/>
    <w:rsid w:val="00681AB7"/>
    <w:rsid w:val="00682CDB"/>
    <w:rsid w:val="00684CB2"/>
    <w:rsid w:val="006908EB"/>
    <w:rsid w:val="006A230A"/>
    <w:rsid w:val="006A77E2"/>
    <w:rsid w:val="006B3E92"/>
    <w:rsid w:val="006B40D5"/>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C19DF"/>
    <w:rsid w:val="007C4E27"/>
    <w:rsid w:val="007D53F4"/>
    <w:rsid w:val="007D55BC"/>
    <w:rsid w:val="007D7E86"/>
    <w:rsid w:val="00807AC3"/>
    <w:rsid w:val="00817996"/>
    <w:rsid w:val="00817DFD"/>
    <w:rsid w:val="00823E9B"/>
    <w:rsid w:val="00826A22"/>
    <w:rsid w:val="00837E47"/>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519D"/>
    <w:rsid w:val="00A321D1"/>
    <w:rsid w:val="00A56F41"/>
    <w:rsid w:val="00A60948"/>
    <w:rsid w:val="00A72987"/>
    <w:rsid w:val="00A7587D"/>
    <w:rsid w:val="00A8288D"/>
    <w:rsid w:val="00A86C87"/>
    <w:rsid w:val="00AA04BE"/>
    <w:rsid w:val="00AA509C"/>
    <w:rsid w:val="00AE25C9"/>
    <w:rsid w:val="00AE26D3"/>
    <w:rsid w:val="00AE3293"/>
    <w:rsid w:val="00AE5177"/>
    <w:rsid w:val="00B02E69"/>
    <w:rsid w:val="00B0537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403F"/>
    <w:rsid w:val="00C37AD0"/>
    <w:rsid w:val="00C40768"/>
    <w:rsid w:val="00C4526C"/>
    <w:rsid w:val="00C506CE"/>
    <w:rsid w:val="00C51633"/>
    <w:rsid w:val="00C70550"/>
    <w:rsid w:val="00C72A1F"/>
    <w:rsid w:val="00C812CF"/>
    <w:rsid w:val="00C82DD3"/>
    <w:rsid w:val="00C8399F"/>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67A92"/>
    <w:rsid w:val="00D83281"/>
    <w:rsid w:val="00D939F3"/>
    <w:rsid w:val="00DA440F"/>
    <w:rsid w:val="00DB4500"/>
    <w:rsid w:val="00DB59B1"/>
    <w:rsid w:val="00DC42BE"/>
    <w:rsid w:val="00DE576B"/>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73E8"/>
    <w:rsid w:val="00E902D5"/>
    <w:rsid w:val="00E90D0A"/>
    <w:rsid w:val="00E93F7C"/>
    <w:rsid w:val="00EB300D"/>
    <w:rsid w:val="00EB3B13"/>
    <w:rsid w:val="00EB3BA7"/>
    <w:rsid w:val="00EC6A53"/>
    <w:rsid w:val="00EC6D8A"/>
    <w:rsid w:val="00ED120C"/>
    <w:rsid w:val="00ED4B90"/>
    <w:rsid w:val="00EE5108"/>
    <w:rsid w:val="00EF391F"/>
    <w:rsid w:val="00F03CEA"/>
    <w:rsid w:val="00F04D35"/>
    <w:rsid w:val="00F0613A"/>
    <w:rsid w:val="00F22318"/>
    <w:rsid w:val="00F272E8"/>
    <w:rsid w:val="00F31D49"/>
    <w:rsid w:val="00F36775"/>
    <w:rsid w:val="00F37420"/>
    <w:rsid w:val="00F403EF"/>
    <w:rsid w:val="00F45524"/>
    <w:rsid w:val="00F5567A"/>
    <w:rsid w:val="00F62117"/>
    <w:rsid w:val="00F77561"/>
    <w:rsid w:val="00F84069"/>
    <w:rsid w:val="00F84F91"/>
    <w:rsid w:val="00F85AC8"/>
    <w:rsid w:val="00F904DE"/>
    <w:rsid w:val="00F95E3D"/>
    <w:rsid w:val="00F96B94"/>
    <w:rsid w:val="00FB2615"/>
    <w:rsid w:val="00FD38E2"/>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10" Type="http://schemas.openxmlformats.org/officeDocument/2006/relationships/image" Target="media/image2.tm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A476-D1D3-455F-BFE4-A82ED094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25</Pages>
  <Words>9643</Words>
  <Characters>52078</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65</cp:revision>
  <cp:lastPrinted>2017-08-23T13:07:00Z</cp:lastPrinted>
  <dcterms:created xsi:type="dcterms:W3CDTF">2016-07-21T16:50:00Z</dcterms:created>
  <dcterms:modified xsi:type="dcterms:W3CDTF">2017-08-23T13:09:00Z</dcterms:modified>
</cp:coreProperties>
</file>