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C24ABE" w:rsidP="008B4FFD">
      <w:pPr>
        <w:spacing w:line="360" w:lineRule="auto"/>
        <w:jc w:val="center"/>
        <w:rPr>
          <w:rFonts w:eastAsia="Arial Unicode MS"/>
          <w:b/>
          <w:sz w:val="24"/>
          <w:szCs w:val="24"/>
        </w:rPr>
      </w:pPr>
      <w:r>
        <w:rPr>
          <w:rFonts w:eastAsia="Arial Unicode MS"/>
          <w:b/>
          <w:sz w:val="24"/>
          <w:szCs w:val="24"/>
        </w:rPr>
        <w:t>FUNDO MUNICIPAL DE ASSISTÊNCIA SOCIAL DE BANDEIRANTE</w:t>
      </w:r>
      <w:r w:rsidR="00517099">
        <w:rPr>
          <w:rFonts w:eastAsia="Arial Unicode MS"/>
          <w:b/>
          <w:sz w:val="24"/>
          <w:szCs w:val="24"/>
        </w:rPr>
        <w:t xml:space="preserv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312D58">
        <w:rPr>
          <w:rFonts w:eastAsia="Arial Unicode MS"/>
          <w:b/>
          <w:sz w:val="24"/>
          <w:szCs w:val="24"/>
        </w:rPr>
        <w:t xml:space="preserve"> LICITATÓRIO</w:t>
      </w:r>
      <w:r w:rsidRPr="008B4FFD">
        <w:rPr>
          <w:rFonts w:eastAsia="Arial Unicode MS"/>
          <w:b/>
          <w:sz w:val="24"/>
          <w:szCs w:val="24"/>
        </w:rPr>
        <w:t xml:space="preserve"> Nº. </w:t>
      </w:r>
      <w:r w:rsidR="00C24ABE">
        <w:rPr>
          <w:rFonts w:eastAsia="Arial Unicode MS"/>
          <w:b/>
          <w:sz w:val="24"/>
          <w:szCs w:val="24"/>
        </w:rPr>
        <w:t>09/2017</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312D58">
        <w:rPr>
          <w:rFonts w:eastAsia="Arial Unicode MS"/>
          <w:b/>
          <w:sz w:val="24"/>
          <w:szCs w:val="24"/>
        </w:rPr>
        <w:t xml:space="preserve"> COM REGISTRO DE PREÇOS</w:t>
      </w:r>
      <w:r w:rsidRPr="008B4FFD">
        <w:rPr>
          <w:rFonts w:eastAsia="Arial Unicode MS"/>
          <w:b/>
          <w:sz w:val="24"/>
          <w:szCs w:val="24"/>
        </w:rPr>
        <w:t xml:space="preserve"> Nº. </w:t>
      </w:r>
      <w:proofErr w:type="gramStart"/>
      <w:r w:rsidR="00C24ABE">
        <w:rPr>
          <w:rFonts w:eastAsia="Arial Unicode MS"/>
          <w:b/>
          <w:sz w:val="24"/>
          <w:szCs w:val="24"/>
        </w:rPr>
        <w:t>06/2017</w:t>
      </w:r>
      <w:proofErr w:type="gramEnd"/>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007A0BE2">
        <w:rPr>
          <w:rFonts w:eastAsia="Arial Unicode MS"/>
          <w:b/>
          <w:sz w:val="24"/>
          <w:szCs w:val="24"/>
        </w:rPr>
        <w:t xml:space="preserve">FUNDO MUNICIPAL DE ASSISTÊNCIA SOCIAL DE BANDEIRANTE </w:t>
      </w:r>
      <w:r w:rsidRPr="008B4FFD">
        <w:rPr>
          <w:rFonts w:eastAsia="Arial Unicode MS"/>
          <w:b/>
          <w:sz w:val="24"/>
          <w:szCs w:val="24"/>
        </w:rPr>
        <w:t>- SC</w:t>
      </w:r>
      <w:r w:rsidR="00EF4446" w:rsidRPr="008B4FFD">
        <w:rPr>
          <w:rFonts w:eastAsia="Arial Unicode MS"/>
          <w:sz w:val="24"/>
          <w:szCs w:val="24"/>
        </w:rPr>
        <w:t xml:space="preserve">, </w:t>
      </w:r>
      <w:r w:rsidR="007A0BE2">
        <w:rPr>
          <w:rFonts w:eastAsia="Arial Unicode MS"/>
          <w:sz w:val="24"/>
          <w:szCs w:val="24"/>
        </w:rPr>
        <w:t>representado por sua Gestora</w:t>
      </w:r>
      <w:r w:rsidRPr="008B4FFD">
        <w:rPr>
          <w:rFonts w:eastAsia="Arial Unicode MS"/>
          <w:sz w:val="24"/>
          <w:szCs w:val="24"/>
        </w:rPr>
        <w:t>, senhor</w:t>
      </w:r>
      <w:r w:rsidR="007A0BE2">
        <w:rPr>
          <w:rFonts w:eastAsia="Arial Unicode MS"/>
          <w:sz w:val="24"/>
          <w:szCs w:val="24"/>
        </w:rPr>
        <w:t>a</w:t>
      </w:r>
      <w:r w:rsidRPr="008B4FFD">
        <w:rPr>
          <w:rFonts w:eastAsia="Arial Unicode MS"/>
          <w:sz w:val="24"/>
          <w:szCs w:val="24"/>
        </w:rPr>
        <w:t xml:space="preserve"> </w:t>
      </w:r>
      <w:r w:rsidR="007A0BE2">
        <w:rPr>
          <w:rFonts w:eastAsia="Arial Unicode MS"/>
          <w:b/>
          <w:sz w:val="24"/>
          <w:szCs w:val="24"/>
        </w:rPr>
        <w:t>JANETE FÁTIMA SANTIN DEGASPERI</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664260">
        <w:rPr>
          <w:rFonts w:eastAsia="Arial Unicode MS"/>
          <w:b/>
          <w:sz w:val="24"/>
          <w:szCs w:val="24"/>
        </w:rPr>
        <w:t>, EXCLUSIVO PARA MICROEMPRESAS E EMPRESAS DE PEQUENO PORTE</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C24ABE">
        <w:rPr>
          <w:rFonts w:eastAsia="Arial Unicode MS"/>
          <w:b/>
          <w:sz w:val="24"/>
          <w:szCs w:val="24"/>
        </w:rPr>
        <w:t>Item</w:t>
      </w:r>
      <w:r w:rsidRPr="008B4FFD">
        <w:rPr>
          <w:rFonts w:eastAsia="Arial Unicode MS"/>
          <w:sz w:val="24"/>
          <w:szCs w:val="24"/>
        </w:rPr>
        <w:t>,</w:t>
      </w:r>
      <w:r w:rsidR="00CC6DF5">
        <w:rPr>
          <w:rFonts w:eastAsia="Arial Unicode MS"/>
          <w:sz w:val="24"/>
          <w:szCs w:val="24"/>
        </w:rPr>
        <w:t xml:space="preserve"> </w:t>
      </w:r>
      <w:r w:rsidRPr="008B4FFD">
        <w:rPr>
          <w:rFonts w:eastAsia="Arial Unicode MS"/>
          <w:sz w:val="24"/>
          <w:szCs w:val="24"/>
        </w:rPr>
        <w:t xml:space="preserve">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664260">
        <w:rPr>
          <w:rFonts w:eastAsia="Arial Unicode MS"/>
          <w:sz w:val="24"/>
          <w:szCs w:val="24"/>
        </w:rPr>
        <w:t xml:space="preserve"> e Lei Complementar 123/2006 e posteriores alterações,</w:t>
      </w:r>
      <w:r w:rsidRPr="008B4FFD">
        <w:rPr>
          <w:rFonts w:eastAsia="Arial Unicode MS"/>
          <w:sz w:val="24"/>
          <w:szCs w:val="24"/>
        </w:rPr>
        <w:t xml:space="preserve"> 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C24ABE">
        <w:rPr>
          <w:rFonts w:eastAsia="Arial Unicode MS"/>
          <w:b/>
          <w:sz w:val="24"/>
          <w:szCs w:val="24"/>
        </w:rPr>
        <w:t>10</w:t>
      </w:r>
      <w:r w:rsidR="00CC6DF5">
        <w:rPr>
          <w:rFonts w:eastAsia="Arial Unicode MS"/>
          <w:b/>
          <w:sz w:val="24"/>
          <w:szCs w:val="24"/>
        </w:rPr>
        <w:t xml:space="preserve"> de </w:t>
      </w:r>
      <w:r w:rsidR="00C24ABE">
        <w:rPr>
          <w:rFonts w:eastAsia="Arial Unicode MS"/>
          <w:b/>
          <w:sz w:val="24"/>
          <w:szCs w:val="24"/>
        </w:rPr>
        <w:t>agosto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C24ABE">
        <w:rPr>
          <w:rFonts w:eastAsia="Arial Unicode MS"/>
          <w:b/>
          <w:sz w:val="24"/>
          <w:szCs w:val="24"/>
        </w:rPr>
        <w:t>10</w:t>
      </w:r>
      <w:r w:rsidR="00CC6DF5">
        <w:rPr>
          <w:rFonts w:eastAsia="Arial Unicode MS"/>
          <w:b/>
          <w:sz w:val="24"/>
          <w:szCs w:val="24"/>
        </w:rPr>
        <w:t xml:space="preserve"> de </w:t>
      </w:r>
      <w:r w:rsidR="00C24ABE">
        <w:rPr>
          <w:rFonts w:eastAsia="Arial Unicode MS"/>
          <w:b/>
          <w:sz w:val="24"/>
          <w:szCs w:val="24"/>
        </w:rPr>
        <w:t>agosto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433751" w:rsidRPr="008B4FFD" w:rsidRDefault="00433751" w:rsidP="00433751">
      <w:pPr>
        <w:spacing w:line="276" w:lineRule="auto"/>
        <w:jc w:val="both"/>
        <w:rPr>
          <w:rFonts w:eastAsia="Arial Unicode MS"/>
          <w:sz w:val="24"/>
          <w:szCs w:val="24"/>
        </w:rPr>
      </w:pPr>
      <w:r w:rsidRPr="008B4FFD">
        <w:rPr>
          <w:rFonts w:eastAsia="Arial Unicode MS"/>
          <w:sz w:val="24"/>
          <w:szCs w:val="24"/>
        </w:rPr>
        <w:t>Fazem parte do presente Edital:</w:t>
      </w:r>
    </w:p>
    <w:p w:rsidR="00433751" w:rsidRPr="008B4FFD" w:rsidRDefault="00433751" w:rsidP="00433751">
      <w:pPr>
        <w:spacing w:line="276" w:lineRule="auto"/>
        <w:ind w:firstLine="567"/>
        <w:jc w:val="both"/>
        <w:rPr>
          <w:rFonts w:eastAsia="Arial Unicode MS"/>
          <w:sz w:val="24"/>
          <w:szCs w:val="24"/>
        </w:rPr>
      </w:pPr>
      <w:r w:rsidRPr="008B4FFD">
        <w:rPr>
          <w:rFonts w:eastAsia="Arial Unicode MS"/>
          <w:sz w:val="24"/>
          <w:szCs w:val="24"/>
        </w:rPr>
        <w:t>Anexo I – Relação dos itens da Licitação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433751" w:rsidRPr="008B4FFD" w:rsidRDefault="00433751" w:rsidP="00433751">
      <w:pPr>
        <w:tabs>
          <w:tab w:val="left" w:pos="567"/>
        </w:tabs>
        <w:spacing w:line="276" w:lineRule="auto"/>
        <w:ind w:firstLine="540"/>
        <w:rPr>
          <w:rFonts w:eastAsia="Arial Unicode MS"/>
          <w:sz w:val="24"/>
          <w:szCs w:val="24"/>
        </w:rPr>
      </w:pPr>
      <w:r w:rsidRPr="008B4FFD">
        <w:rPr>
          <w:rFonts w:eastAsia="Arial Unicode MS"/>
          <w:sz w:val="24"/>
          <w:szCs w:val="24"/>
        </w:rPr>
        <w:t xml:space="preserve">Anexo </w:t>
      </w:r>
      <w:r w:rsidR="007E780C">
        <w:rPr>
          <w:rFonts w:eastAsia="Arial Unicode MS"/>
          <w:sz w:val="24"/>
          <w:szCs w:val="24"/>
        </w:rPr>
        <w:t>I</w:t>
      </w:r>
      <w:r w:rsidRPr="008B4FFD">
        <w:rPr>
          <w:rFonts w:eastAsia="Arial Unicode MS"/>
          <w:sz w:val="24"/>
          <w:szCs w:val="24"/>
        </w:rPr>
        <w:t>V - Declaração de que apresenta os requisitos habilitatórios;</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V – Modelo de Declaração de que não emprega menor;</w:t>
      </w:r>
    </w:p>
    <w:p w:rsidR="00433751" w:rsidRDefault="00433751" w:rsidP="00433751">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Minuta d</w:t>
      </w:r>
      <w:r w:rsidR="00312D58">
        <w:rPr>
          <w:rFonts w:eastAsia="Arial Unicode MS"/>
          <w:sz w:val="24"/>
          <w:szCs w:val="24"/>
        </w:rPr>
        <w:t>a</w:t>
      </w:r>
      <w:r w:rsidRPr="008B4FFD">
        <w:rPr>
          <w:rFonts w:eastAsia="Arial Unicode MS"/>
          <w:sz w:val="24"/>
          <w:szCs w:val="24"/>
        </w:rPr>
        <w:t xml:space="preserve"> </w:t>
      </w:r>
      <w:r w:rsidR="00312D58">
        <w:rPr>
          <w:rFonts w:eastAsia="Arial Unicode MS"/>
          <w:sz w:val="24"/>
          <w:szCs w:val="24"/>
        </w:rPr>
        <w:t>Ata de Registro de Preços</w:t>
      </w:r>
      <w:r w:rsidRPr="008B4FFD">
        <w:rPr>
          <w:rFonts w:eastAsia="Arial Unicode MS"/>
          <w:sz w:val="24"/>
          <w:szCs w:val="24"/>
        </w:rPr>
        <w:t>.</w:t>
      </w:r>
    </w:p>
    <w:p w:rsidR="00664260" w:rsidRPr="008B4FFD" w:rsidRDefault="00664260" w:rsidP="00433751">
      <w:pPr>
        <w:spacing w:line="276" w:lineRule="auto"/>
        <w:ind w:left="567" w:hanging="27"/>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E07A1" w:rsidRDefault="00E6664E" w:rsidP="007A0BE2">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7A0BE2" w:rsidRPr="007A0BE2">
        <w:rPr>
          <w:rFonts w:ascii="Times New Roman" w:eastAsia="Arial Unicode MS" w:hAnsi="Times New Roman" w:cs="Times New Roman"/>
          <w:b/>
        </w:rPr>
        <w:t>AQUISIÇÃO DE EQUIPAMENTOS DE INFORMÁTICA E DE MÓVEIS PARA ESCRITÓRIO PARA O SETOR DA ASSISTÊNCIA SOC</w:t>
      </w:r>
      <w:r w:rsidR="007A0BE2">
        <w:rPr>
          <w:rFonts w:ascii="Times New Roman" w:eastAsia="Arial Unicode MS" w:hAnsi="Times New Roman" w:cs="Times New Roman"/>
          <w:b/>
        </w:rPr>
        <w:t>IAL DO MUNICÍPIO DE BANDEIRANTE</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C24ABE" w:rsidRPr="0096041A" w:rsidRDefault="00C24ABE" w:rsidP="00EF1DE7">
      <w:pPr>
        <w:spacing w:before="240"/>
        <w:jc w:val="center"/>
        <w:outlineLvl w:val="0"/>
        <w:rPr>
          <w:b/>
          <w:sz w:val="24"/>
          <w:szCs w:val="24"/>
        </w:rPr>
      </w:pPr>
      <w:r w:rsidRPr="0096041A">
        <w:rPr>
          <w:b/>
          <w:sz w:val="24"/>
          <w:szCs w:val="24"/>
        </w:rPr>
        <w:t>2- CONDIÇÕES PARA PARTICIPAÇÃO E PROCEDIMENTOS</w:t>
      </w:r>
    </w:p>
    <w:p w:rsidR="00C24ABE" w:rsidRPr="0096041A" w:rsidRDefault="00C24ABE" w:rsidP="00C24ABE">
      <w:pPr>
        <w:jc w:val="both"/>
        <w:rPr>
          <w:sz w:val="24"/>
          <w:szCs w:val="24"/>
        </w:rPr>
      </w:pPr>
      <w:r w:rsidRPr="0096041A">
        <w:rPr>
          <w:sz w:val="24"/>
          <w:szCs w:val="24"/>
        </w:rPr>
        <w:t xml:space="preserve">2.1 - Poderão participar deste pregão presencial as empresas interessadas que comprovem sua qualificação conforme indicada neste edital e com o ramo de atividade pertinente ao objeto licitado.  </w:t>
      </w:r>
    </w:p>
    <w:p w:rsidR="00C24ABE" w:rsidRPr="0096041A" w:rsidRDefault="00C24ABE" w:rsidP="00C24ABE">
      <w:pPr>
        <w:jc w:val="both"/>
        <w:rPr>
          <w:sz w:val="24"/>
          <w:szCs w:val="24"/>
        </w:rPr>
      </w:pPr>
      <w:r w:rsidRPr="0096041A">
        <w:rPr>
          <w:sz w:val="24"/>
          <w:szCs w:val="24"/>
        </w:rPr>
        <w:t xml:space="preserve">2.2 - A participação na licitação importa total, irrestrita e irretratável submissão dos proponentes às condições deste edital. </w:t>
      </w:r>
    </w:p>
    <w:p w:rsidR="00C24ABE" w:rsidRDefault="00C24ABE" w:rsidP="00C24ABE">
      <w:pPr>
        <w:jc w:val="both"/>
        <w:rPr>
          <w:sz w:val="24"/>
          <w:szCs w:val="24"/>
        </w:rPr>
      </w:pPr>
      <w:r w:rsidRPr="0096041A">
        <w:rPr>
          <w:sz w:val="24"/>
          <w:szCs w:val="24"/>
        </w:rPr>
        <w:lastRenderedPageBreak/>
        <w:t>2.3 - Não poderão concorrer, direta ou indiretamente, nesta licitação ou participar do contrato dela decorrente as empresas constituídas em consórcios e pessoas físicas.</w:t>
      </w:r>
    </w:p>
    <w:p w:rsidR="00C24ABE" w:rsidRDefault="00C24ABE" w:rsidP="00C24ABE">
      <w:pPr>
        <w:jc w:val="both"/>
        <w:rPr>
          <w:b/>
          <w:sz w:val="24"/>
          <w:szCs w:val="24"/>
        </w:rPr>
      </w:pPr>
      <w:r w:rsidRPr="002E66FC">
        <w:rPr>
          <w:b/>
          <w:sz w:val="24"/>
          <w:szCs w:val="24"/>
        </w:rPr>
        <w:t xml:space="preserve">2.4 </w:t>
      </w:r>
      <w:r w:rsidR="00EF1DE7">
        <w:rPr>
          <w:b/>
          <w:sz w:val="24"/>
          <w:szCs w:val="24"/>
        </w:rPr>
        <w:t>–</w:t>
      </w:r>
      <w:r w:rsidRPr="002E66FC">
        <w:rPr>
          <w:b/>
          <w:sz w:val="24"/>
          <w:szCs w:val="24"/>
        </w:rPr>
        <w:t xml:space="preserve"> </w:t>
      </w:r>
      <w:r w:rsidR="00EF1DE7">
        <w:rPr>
          <w:b/>
          <w:sz w:val="24"/>
          <w:szCs w:val="24"/>
        </w:rPr>
        <w:t>Somente p</w:t>
      </w:r>
      <w:r w:rsidRPr="002E66FC">
        <w:rPr>
          <w:b/>
          <w:sz w:val="24"/>
          <w:szCs w:val="24"/>
        </w:rPr>
        <w:t>oderão participar deste pregão presencial todas as empresas que se enquadrem e comprovem documentalmente que são microempresas e empresas de pequeno porte, nos termo da LC 123/2006</w:t>
      </w:r>
      <w:r>
        <w:rPr>
          <w:b/>
          <w:sz w:val="24"/>
          <w:szCs w:val="24"/>
        </w:rPr>
        <w:t>.</w:t>
      </w:r>
    </w:p>
    <w:p w:rsidR="00C24ABE" w:rsidRPr="0090757E" w:rsidRDefault="00C24ABE" w:rsidP="0090757E">
      <w:pPr>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0</w:t>
      </w:r>
      <w:r w:rsidR="00EF1DE7">
        <w:rPr>
          <w:rFonts w:eastAsia="Arial Unicode MS"/>
          <w:b/>
          <w:sz w:val="24"/>
          <w:szCs w:val="24"/>
        </w:rPr>
        <w:t>3</w:t>
      </w:r>
      <w:r w:rsidRPr="008B4FFD">
        <w:rPr>
          <w:rFonts w:eastAsia="Arial Unicode MS"/>
          <w:b/>
          <w:sz w:val="24"/>
          <w:szCs w:val="24"/>
        </w:rPr>
        <w:t xml:space="preserve">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F1DE7" w:rsidP="00EF1DE7">
      <w:pPr>
        <w:spacing w:line="276" w:lineRule="auto"/>
        <w:jc w:val="both"/>
        <w:rPr>
          <w:rFonts w:eastAsia="Arial Unicode MS"/>
          <w:sz w:val="24"/>
          <w:szCs w:val="24"/>
        </w:rPr>
      </w:pPr>
      <w:r>
        <w:rPr>
          <w:rFonts w:eastAsia="Arial Unicode MS"/>
          <w:sz w:val="24"/>
          <w:szCs w:val="24"/>
        </w:rPr>
        <w:t>3</w:t>
      </w:r>
      <w:r w:rsidR="00E6664E" w:rsidRPr="008B4FFD">
        <w:rPr>
          <w:rFonts w:eastAsia="Arial Unicode MS"/>
          <w:sz w:val="24"/>
          <w:szCs w:val="24"/>
        </w:rPr>
        <w:t xml:space="preserve">.1 - A Proposta e os Documentos exigidos deverão ser entregues no Departamento de </w:t>
      </w:r>
      <w:r w:rsidR="00A268D1" w:rsidRPr="008B4FFD">
        <w:rPr>
          <w:rFonts w:eastAsia="Arial Unicode MS"/>
          <w:sz w:val="24"/>
          <w:szCs w:val="24"/>
        </w:rPr>
        <w:t>Licitações</w:t>
      </w:r>
      <w:r w:rsidR="00E6664E"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do dia </w:t>
      </w:r>
      <w:r>
        <w:rPr>
          <w:rFonts w:eastAsia="Arial Unicode MS"/>
          <w:b/>
          <w:sz w:val="24"/>
          <w:szCs w:val="24"/>
        </w:rPr>
        <w:t>10</w:t>
      </w:r>
      <w:r w:rsidR="00CC6DF5">
        <w:rPr>
          <w:rFonts w:eastAsia="Arial Unicode MS"/>
          <w:b/>
          <w:sz w:val="24"/>
          <w:szCs w:val="24"/>
        </w:rPr>
        <w:t xml:space="preserve"> de </w:t>
      </w:r>
      <w:r>
        <w:rPr>
          <w:rFonts w:eastAsia="Arial Unicode MS"/>
          <w:b/>
          <w:sz w:val="24"/>
          <w:szCs w:val="24"/>
        </w:rPr>
        <w:t>agosto</w:t>
      </w:r>
      <w:r w:rsidR="0056380B" w:rsidRPr="008B4FFD">
        <w:rPr>
          <w:rFonts w:eastAsia="Arial Unicode MS"/>
          <w:b/>
          <w:sz w:val="24"/>
          <w:szCs w:val="24"/>
        </w:rPr>
        <w:t xml:space="preserve"> de 201</w:t>
      </w:r>
      <w:r w:rsidR="00377254">
        <w:rPr>
          <w:rFonts w:eastAsia="Arial Unicode MS"/>
          <w:b/>
          <w:sz w:val="24"/>
          <w:szCs w:val="24"/>
        </w:rPr>
        <w:t>7</w:t>
      </w:r>
      <w:r w:rsidR="00E6664E" w:rsidRPr="008B4FFD">
        <w:rPr>
          <w:rFonts w:eastAsia="Arial Unicode MS"/>
          <w:sz w:val="24"/>
          <w:szCs w:val="24"/>
        </w:rPr>
        <w:t xml:space="preserve">, em dois envelopes lacrados, denominados, respectivamente de </w:t>
      </w:r>
      <w:r w:rsidR="00E6664E" w:rsidRPr="008B4FFD">
        <w:rPr>
          <w:rFonts w:eastAsia="Arial Unicode MS"/>
          <w:b/>
          <w:sz w:val="24"/>
          <w:szCs w:val="24"/>
        </w:rPr>
        <w:t>Envelope Nº. 01</w:t>
      </w:r>
      <w:r w:rsidR="00E6664E" w:rsidRPr="008B4FFD">
        <w:rPr>
          <w:rFonts w:eastAsia="Arial Unicode MS"/>
          <w:sz w:val="24"/>
          <w:szCs w:val="24"/>
        </w:rPr>
        <w:t xml:space="preserve"> (Proposta) e </w:t>
      </w:r>
      <w:r w:rsidR="00E6664E" w:rsidRPr="008B4FFD">
        <w:rPr>
          <w:rFonts w:eastAsia="Arial Unicode MS"/>
          <w:b/>
          <w:sz w:val="24"/>
          <w:szCs w:val="24"/>
        </w:rPr>
        <w:t>Envelope Nº. 02</w:t>
      </w:r>
      <w:r w:rsidR="00E6664E" w:rsidRPr="008B4FFD">
        <w:rPr>
          <w:rFonts w:eastAsia="Arial Unicode MS"/>
          <w:sz w:val="24"/>
          <w:szCs w:val="24"/>
        </w:rPr>
        <w:t xml:space="preserve"> (Documentação).</w:t>
      </w:r>
    </w:p>
    <w:p w:rsidR="004F70F7" w:rsidRDefault="00EF1DE7" w:rsidP="00EF1DE7">
      <w:pPr>
        <w:pStyle w:val="Corpodetexto"/>
        <w:spacing w:line="276" w:lineRule="auto"/>
        <w:rPr>
          <w:rFonts w:eastAsia="Arial Unicode MS"/>
          <w:sz w:val="24"/>
          <w:szCs w:val="24"/>
        </w:rPr>
      </w:pPr>
      <w:r>
        <w:rPr>
          <w:rFonts w:eastAsia="Arial Unicode MS"/>
          <w:sz w:val="24"/>
          <w:szCs w:val="24"/>
        </w:rPr>
        <w:t>3</w:t>
      </w:r>
      <w:r w:rsidR="00E6664E" w:rsidRPr="008B4FFD">
        <w:rPr>
          <w:rFonts w:eastAsia="Arial Unicode MS"/>
          <w:sz w:val="24"/>
          <w:szCs w:val="24"/>
        </w:rPr>
        <w:t>.2 -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EF1DE7" w:rsidP="007B3620">
      <w:pPr>
        <w:spacing w:line="276" w:lineRule="auto"/>
        <w:ind w:firstLine="284"/>
        <w:rPr>
          <w:rFonts w:eastAsia="Arial Unicode MS"/>
          <w:b/>
          <w:bCs/>
          <w:sz w:val="24"/>
          <w:szCs w:val="24"/>
        </w:rPr>
      </w:pPr>
      <w:r>
        <w:rPr>
          <w:rFonts w:eastAsia="Arial Unicode MS"/>
          <w:b/>
          <w:bCs/>
          <w:sz w:val="24"/>
          <w:szCs w:val="24"/>
        </w:rPr>
        <w:t>Fundo Municipal de Assistência Social de Bandeirante</w:t>
      </w:r>
      <w:r w:rsidR="00E6664E" w:rsidRPr="008B4FFD">
        <w:rPr>
          <w:rFonts w:eastAsia="Arial Unicode MS"/>
          <w:b/>
          <w:bCs/>
          <w:sz w:val="24"/>
          <w:szCs w:val="24"/>
        </w:rPr>
        <w:t>.</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24ABE">
        <w:rPr>
          <w:rFonts w:eastAsia="Arial Unicode MS"/>
          <w:b/>
          <w:bCs/>
          <w:sz w:val="24"/>
          <w:szCs w:val="24"/>
        </w:rPr>
        <w:t>09/2017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24ABE">
        <w:rPr>
          <w:rFonts w:eastAsia="Arial Unicode MS"/>
          <w:b/>
          <w:bCs/>
          <w:sz w:val="24"/>
          <w:szCs w:val="24"/>
        </w:rPr>
        <w:t>06/2017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64260" w:rsidRDefault="0066426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F1DE7" w:rsidRPr="008B4FFD" w:rsidRDefault="00EF1DE7" w:rsidP="00EF1DE7">
      <w:pPr>
        <w:spacing w:line="276" w:lineRule="auto"/>
        <w:ind w:firstLine="284"/>
        <w:rPr>
          <w:rFonts w:eastAsia="Arial Unicode MS"/>
          <w:b/>
          <w:bCs/>
          <w:sz w:val="24"/>
          <w:szCs w:val="24"/>
        </w:rPr>
      </w:pPr>
      <w:r>
        <w:rPr>
          <w:rFonts w:eastAsia="Arial Unicode MS"/>
          <w:b/>
          <w:bCs/>
          <w:sz w:val="24"/>
          <w:szCs w:val="24"/>
        </w:rPr>
        <w:t>Fundo Municipal de Assistência Social de Bandeirante</w:t>
      </w:r>
      <w:r w:rsidRPr="008B4FFD">
        <w:rPr>
          <w:rFonts w:eastAsia="Arial Unicode MS"/>
          <w:b/>
          <w:bCs/>
          <w:sz w:val="24"/>
          <w:szCs w:val="24"/>
        </w:rPr>
        <w:t>.</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24ABE">
        <w:rPr>
          <w:rFonts w:eastAsia="Arial Unicode MS"/>
          <w:b/>
          <w:bCs/>
          <w:sz w:val="24"/>
          <w:szCs w:val="24"/>
        </w:rPr>
        <w:t>09/2017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24ABE">
        <w:rPr>
          <w:rFonts w:eastAsia="Arial Unicode MS"/>
          <w:b/>
          <w:bCs/>
          <w:sz w:val="24"/>
          <w:szCs w:val="24"/>
        </w:rPr>
        <w:t>06/2017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EF1DE7">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F1DE7" w:rsidP="007B3620">
      <w:pPr>
        <w:spacing w:line="276" w:lineRule="auto"/>
        <w:jc w:val="both"/>
        <w:rPr>
          <w:rFonts w:eastAsia="Arial Unicode MS"/>
          <w:b/>
          <w:bCs/>
          <w:color w:val="FF0000"/>
          <w:sz w:val="24"/>
          <w:szCs w:val="24"/>
        </w:rPr>
      </w:pPr>
      <w:r>
        <w:rPr>
          <w:rFonts w:eastAsia="Arial Unicode MS"/>
          <w:sz w:val="24"/>
          <w:szCs w:val="24"/>
        </w:rPr>
        <w:t>4</w:t>
      </w:r>
      <w:r w:rsidR="00E6664E" w:rsidRPr="008B4FFD">
        <w:rPr>
          <w:rFonts w:eastAsia="Arial Unicode MS"/>
          <w:sz w:val="24"/>
          <w:szCs w:val="24"/>
        </w:rPr>
        <w:t xml:space="preserve">.1 - </w:t>
      </w:r>
      <w:r w:rsidR="00E6664E"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00E6664E"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Pr>
          <w:rFonts w:eastAsia="Arial Unicode MS"/>
          <w:b/>
          <w:sz w:val="24"/>
          <w:szCs w:val="24"/>
        </w:rPr>
        <w:t>10</w:t>
      </w:r>
      <w:r w:rsidR="00CC6DF5">
        <w:rPr>
          <w:rFonts w:eastAsia="Arial Unicode MS"/>
          <w:b/>
          <w:sz w:val="24"/>
          <w:szCs w:val="24"/>
        </w:rPr>
        <w:t xml:space="preserve"> de </w:t>
      </w:r>
      <w:r>
        <w:rPr>
          <w:rFonts w:eastAsia="Arial Unicode MS"/>
          <w:b/>
          <w:sz w:val="24"/>
          <w:szCs w:val="24"/>
        </w:rPr>
        <w:t>agosto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00E6664E" w:rsidRPr="008B4FFD">
        <w:rPr>
          <w:rFonts w:eastAsia="Arial Unicode MS"/>
          <w:sz w:val="24"/>
          <w:szCs w:val="24"/>
        </w:rPr>
        <w:t>mediante apresentação de documento</w:t>
      </w:r>
      <w:r w:rsidR="006514B8" w:rsidRPr="008B4FFD">
        <w:rPr>
          <w:rFonts w:eastAsia="Arial Unicode MS"/>
          <w:sz w:val="24"/>
          <w:szCs w:val="24"/>
        </w:rPr>
        <w:t>s</w:t>
      </w:r>
      <w:r w:rsidR="00E6664E" w:rsidRPr="008B4FFD">
        <w:rPr>
          <w:rFonts w:eastAsia="Arial Unicode MS"/>
          <w:sz w:val="24"/>
          <w:szCs w:val="24"/>
        </w:rPr>
        <w:t xml:space="preserve"> que comprove</w:t>
      </w:r>
      <w:r w:rsidR="006514B8" w:rsidRPr="008B4FFD">
        <w:rPr>
          <w:rFonts w:eastAsia="Arial Unicode MS"/>
          <w:sz w:val="24"/>
          <w:szCs w:val="24"/>
        </w:rPr>
        <w:t>m</w:t>
      </w:r>
      <w:r w:rsidR="00E6664E"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.2 - A documentação referente ao </w:t>
      </w:r>
      <w:r w:rsidR="00E6664E"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00E6664E" w:rsidRPr="008B4FFD">
        <w:rPr>
          <w:rFonts w:eastAsia="Arial Unicode MS"/>
          <w:sz w:val="24"/>
          <w:szCs w:val="24"/>
        </w:rPr>
        <w:t xml:space="preserve">) e a </w:t>
      </w:r>
      <w:r w:rsidR="00E6664E"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7E780C">
        <w:rPr>
          <w:rFonts w:eastAsia="Arial Unicode MS"/>
          <w:sz w:val="24"/>
          <w:szCs w:val="24"/>
          <w:u w:val="single"/>
        </w:rPr>
        <w:t>I</w:t>
      </w:r>
      <w:r w:rsidR="009B3AD2" w:rsidRPr="008B4FFD">
        <w:rPr>
          <w:rFonts w:eastAsia="Arial Unicode MS"/>
          <w:sz w:val="24"/>
          <w:szCs w:val="24"/>
          <w:u w:val="single"/>
        </w:rPr>
        <w:t>V</w:t>
      </w:r>
      <w:r w:rsidR="00E6664E" w:rsidRPr="008B4FFD">
        <w:rPr>
          <w:rFonts w:eastAsia="Arial Unicode MS"/>
          <w:sz w:val="24"/>
          <w:szCs w:val="24"/>
        </w:rPr>
        <w:t xml:space="preserve">) deverão ser apresentados </w:t>
      </w:r>
      <w:r w:rsidR="00E6664E" w:rsidRPr="008B4FFD">
        <w:rPr>
          <w:rFonts w:eastAsia="Arial Unicode MS"/>
          <w:b/>
          <w:bCs/>
          <w:sz w:val="24"/>
          <w:szCs w:val="24"/>
        </w:rPr>
        <w:t>fora</w:t>
      </w:r>
      <w:r w:rsidR="00E6664E" w:rsidRPr="008B4FFD">
        <w:rPr>
          <w:rFonts w:eastAsia="Arial Unicode MS"/>
          <w:sz w:val="24"/>
          <w:szCs w:val="24"/>
        </w:rPr>
        <w:t xml:space="preserve"> dos envelopes (lei </w:t>
      </w:r>
      <w:r w:rsidR="005D4520" w:rsidRPr="008B4FFD">
        <w:rPr>
          <w:rFonts w:eastAsia="Arial Unicode MS"/>
          <w:sz w:val="24"/>
          <w:szCs w:val="24"/>
        </w:rPr>
        <w:t>10</w:t>
      </w:r>
      <w:r w:rsidR="00E6664E" w:rsidRPr="008B4FFD">
        <w:rPr>
          <w:rFonts w:eastAsia="Arial Unicode MS"/>
          <w:sz w:val="24"/>
          <w:szCs w:val="24"/>
        </w:rPr>
        <w:t>.520, art. 4º, parágrafo VI e VII).</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.3 - O credenciamento do representante da licitante deverá ser efetuado da seguinte forma:</w:t>
      </w:r>
    </w:p>
    <w:p w:rsidR="00E6664E" w:rsidRPr="008B4FFD" w:rsidRDefault="00EF1DE7" w:rsidP="007B3620">
      <w:pPr>
        <w:pStyle w:val="Corpodetexto"/>
        <w:spacing w:line="276" w:lineRule="auto"/>
        <w:rPr>
          <w:rFonts w:eastAsia="Arial Unicode MS"/>
          <w:sz w:val="24"/>
          <w:szCs w:val="24"/>
        </w:rPr>
      </w:pPr>
      <w:r>
        <w:rPr>
          <w:rFonts w:eastAsia="Arial Unicode MS"/>
          <w:sz w:val="24"/>
          <w:szCs w:val="24"/>
        </w:rPr>
        <w:t>4</w:t>
      </w:r>
      <w:r w:rsidR="00E6664E" w:rsidRPr="008B4FFD">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F1DE7" w:rsidP="007B3620">
      <w:pPr>
        <w:spacing w:line="276" w:lineRule="auto"/>
        <w:jc w:val="both"/>
        <w:rPr>
          <w:rFonts w:eastAsia="Arial Unicode MS"/>
          <w:sz w:val="24"/>
          <w:szCs w:val="24"/>
        </w:rPr>
      </w:pPr>
      <w:r>
        <w:rPr>
          <w:rFonts w:eastAsia="Arial Unicode MS"/>
          <w:sz w:val="24"/>
          <w:szCs w:val="24"/>
        </w:rPr>
        <w:lastRenderedPageBreak/>
        <w:t>4</w:t>
      </w:r>
      <w:r w:rsidR="00E6664E" w:rsidRPr="008B4FFD">
        <w:rPr>
          <w:rFonts w:eastAsia="Arial Unicode MS"/>
          <w:sz w:val="24"/>
          <w:szCs w:val="24"/>
        </w:rPr>
        <w:t>.3.2 - A identificação será realizada, exclusivamente, através da apresentação de documento de identidade.</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.3.3 - </w:t>
      </w:r>
      <w:r w:rsidR="00E6664E" w:rsidRPr="008B4FFD">
        <w:rPr>
          <w:rFonts w:eastAsia="Arial Unicode MS"/>
          <w:b/>
          <w:bCs/>
          <w:sz w:val="24"/>
          <w:szCs w:val="24"/>
        </w:rPr>
        <w:t>Se o credenciado for representado diretamente, por meio de dirigente, proprietário, sócio ou assemelhado, deverá apresentar</w:t>
      </w:r>
      <w:r w:rsidR="00E6664E"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F1DE7" w:rsidP="007B3620">
      <w:pPr>
        <w:spacing w:line="276" w:lineRule="auto"/>
        <w:jc w:val="both"/>
        <w:rPr>
          <w:rFonts w:eastAsia="Arial Unicode MS"/>
          <w:b/>
          <w:bCs/>
          <w:sz w:val="24"/>
          <w:szCs w:val="24"/>
        </w:rPr>
      </w:pPr>
      <w:r>
        <w:rPr>
          <w:rFonts w:eastAsia="Arial Unicode MS"/>
          <w:sz w:val="24"/>
          <w:szCs w:val="24"/>
        </w:rPr>
        <w:t>4</w:t>
      </w:r>
      <w:r w:rsidR="00E6664E" w:rsidRPr="008B4FFD">
        <w:rPr>
          <w:rFonts w:eastAsia="Arial Unicode MS"/>
          <w:sz w:val="24"/>
          <w:szCs w:val="24"/>
        </w:rPr>
        <w:t xml:space="preserve">.3.4 - </w:t>
      </w:r>
      <w:r w:rsidR="00E6664E"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90757E" w:rsidRDefault="00EF1DE7" w:rsidP="0090757E">
      <w:pPr>
        <w:pStyle w:val="Recuodecorpodetexto"/>
        <w:spacing w:after="0" w:line="276" w:lineRule="auto"/>
        <w:ind w:left="0"/>
        <w:jc w:val="both"/>
        <w:rPr>
          <w:b/>
          <w:sz w:val="24"/>
          <w:szCs w:val="22"/>
        </w:rPr>
      </w:pPr>
      <w:r>
        <w:rPr>
          <w:b/>
          <w:bCs/>
          <w:sz w:val="24"/>
          <w:szCs w:val="22"/>
        </w:rPr>
        <w:t>4</w:t>
      </w:r>
      <w:r w:rsidR="0090757E" w:rsidRPr="001A6118">
        <w:rPr>
          <w:b/>
          <w:bCs/>
          <w:sz w:val="24"/>
          <w:szCs w:val="22"/>
        </w:rPr>
        <w:t xml:space="preserve">.5 - PARA COMPROVAR A CONDIÇÃO DE MICROEMPRESA OU EMPRESA DE PEQUENO PORTE, A EMPRESA DEVERÁ APRESENTAR A </w:t>
      </w:r>
      <w:r w:rsidR="0090757E"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7A0BE2" w:rsidRDefault="007A0BE2" w:rsidP="0090757E">
      <w:pPr>
        <w:pStyle w:val="Recuodecorpodetexto"/>
        <w:spacing w:after="0" w:line="276" w:lineRule="auto"/>
        <w:ind w:left="0"/>
        <w:jc w:val="both"/>
        <w:rPr>
          <w:b/>
          <w:sz w:val="24"/>
          <w:szCs w:val="22"/>
        </w:rPr>
      </w:pPr>
    </w:p>
    <w:p w:rsidR="007A0BE2" w:rsidRDefault="007A0BE2" w:rsidP="0090757E">
      <w:pPr>
        <w:pStyle w:val="Recuodecorpodetexto"/>
        <w:spacing w:after="0" w:line="276" w:lineRule="auto"/>
        <w:ind w:left="0"/>
        <w:jc w:val="both"/>
        <w:rPr>
          <w:b/>
          <w:sz w:val="24"/>
          <w:szCs w:val="22"/>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lastRenderedPageBreak/>
        <w:t>05</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 PROPOSTA</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.2 - A Proposta deverá ser elaborada de acordo com as diretrizes estabelecidas neste Edital, que atendam ao objeto da licitação, seu preço unitário em algarismos.</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7A0BE2">
        <w:rPr>
          <w:rFonts w:eastAsia="Arial Unicode MS"/>
          <w:sz w:val="24"/>
          <w:szCs w:val="24"/>
        </w:rPr>
        <w:t>Marca e v</w:t>
      </w:r>
      <w:r w:rsidR="00E6664E" w:rsidRPr="008B4FFD">
        <w:rPr>
          <w:rFonts w:eastAsia="Arial Unicode MS"/>
          <w:sz w:val="24"/>
          <w:szCs w:val="24"/>
        </w:rPr>
        <w:t xml:space="preserve">alor </w:t>
      </w:r>
      <w:r w:rsidR="007A0BE2">
        <w:rPr>
          <w:rFonts w:eastAsia="Arial Unicode MS"/>
          <w:sz w:val="24"/>
          <w:szCs w:val="24"/>
        </w:rPr>
        <w:t>u</w:t>
      </w:r>
      <w:r w:rsidR="00E6664E" w:rsidRPr="008B4FFD">
        <w:rPr>
          <w:rFonts w:eastAsia="Arial Unicode MS"/>
          <w:sz w:val="24"/>
          <w:szCs w:val="24"/>
        </w:rPr>
        <w:t>nitário por item, discriminados o valor total, em moeda corrente nacional, sendo admitidas até duas casas decimais após a vírgula.</w:t>
      </w:r>
    </w:p>
    <w:p w:rsidR="004A69A2"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4</w:t>
      </w:r>
      <w:r w:rsidR="00E6664E" w:rsidRPr="008B4FFD">
        <w:rPr>
          <w:rFonts w:eastAsia="Arial Unicode MS"/>
          <w:sz w:val="24"/>
          <w:szCs w:val="24"/>
        </w:rPr>
        <w:t xml:space="preserve"> - Serão desclassificadas a</w:t>
      </w:r>
      <w:r w:rsidR="004A69A2" w:rsidRPr="008B4FFD">
        <w:rPr>
          <w:rFonts w:eastAsia="Arial Unicode MS"/>
          <w:sz w:val="24"/>
          <w:szCs w:val="24"/>
        </w:rPr>
        <w:t>s</w:t>
      </w:r>
      <w:r w:rsidR="00E6664E" w:rsidRPr="008B4FFD">
        <w:rPr>
          <w:rFonts w:eastAsia="Arial Unicode MS"/>
          <w:sz w:val="24"/>
          <w:szCs w:val="24"/>
        </w:rPr>
        <w:t xml:space="preserve"> proposta</w:t>
      </w:r>
      <w:r w:rsidR="004A69A2" w:rsidRPr="008B4FFD">
        <w:rPr>
          <w:rFonts w:eastAsia="Arial Unicode MS"/>
          <w:sz w:val="24"/>
          <w:szCs w:val="24"/>
        </w:rPr>
        <w:t>s</w:t>
      </w:r>
      <w:r w:rsidR="00E6664E"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00E6664E"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5</w:t>
      </w:r>
      <w:r w:rsidR="00E6664E"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00E6664E" w:rsidRPr="008B4FFD">
        <w:rPr>
          <w:rFonts w:eastAsia="Arial Unicode MS"/>
          <w:sz w:val="24"/>
          <w:szCs w:val="24"/>
        </w:rPr>
        <w:t xml:space="preserve"> (</w:t>
      </w:r>
      <w:r w:rsidR="004E555A" w:rsidRPr="008B4FFD">
        <w:rPr>
          <w:rFonts w:eastAsia="Arial Unicode MS"/>
          <w:sz w:val="24"/>
          <w:szCs w:val="24"/>
        </w:rPr>
        <w:t>sessenta</w:t>
      </w:r>
      <w:r w:rsidR="00E6664E"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Default="00FF1895" w:rsidP="007B3620">
      <w:pPr>
        <w:spacing w:line="276" w:lineRule="auto"/>
        <w:jc w:val="both"/>
        <w:rPr>
          <w:rFonts w:eastAsia="Arial Unicode MS"/>
          <w:bCs/>
          <w:sz w:val="24"/>
          <w:szCs w:val="24"/>
        </w:rPr>
      </w:pPr>
      <w:r>
        <w:rPr>
          <w:rFonts w:eastAsia="Arial Unicode MS"/>
          <w:bCs/>
          <w:sz w:val="24"/>
          <w:szCs w:val="24"/>
        </w:rPr>
        <w:t>5</w:t>
      </w:r>
      <w:r w:rsidR="00E6664E" w:rsidRPr="008B4FFD">
        <w:rPr>
          <w:rFonts w:eastAsia="Arial Unicode MS"/>
          <w:bCs/>
          <w:sz w:val="24"/>
          <w:szCs w:val="24"/>
        </w:rPr>
        <w:t>.</w:t>
      </w:r>
      <w:r w:rsidR="00433751">
        <w:rPr>
          <w:rFonts w:eastAsia="Arial Unicode MS"/>
          <w:bCs/>
          <w:sz w:val="24"/>
          <w:szCs w:val="24"/>
        </w:rPr>
        <w:t>6</w:t>
      </w:r>
      <w:r w:rsidR="00E6664E"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00E6664E"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33751">
        <w:rPr>
          <w:rFonts w:eastAsia="Arial Unicode MS"/>
          <w:bCs/>
          <w:sz w:val="24"/>
          <w:szCs w:val="24"/>
        </w:rPr>
        <w:t>item ou do lote</w:t>
      </w:r>
      <w:r w:rsidR="004E555A" w:rsidRPr="008B4FFD">
        <w:rPr>
          <w:rFonts w:eastAsia="Arial Unicode MS"/>
          <w:bCs/>
          <w:sz w:val="24"/>
          <w:szCs w:val="24"/>
        </w:rPr>
        <w:t xml:space="preserve">, </w:t>
      </w:r>
      <w:r w:rsidR="00E6664E" w:rsidRPr="008B4FFD">
        <w:rPr>
          <w:rFonts w:eastAsia="Arial Unicode MS"/>
          <w:bCs/>
          <w:sz w:val="24"/>
          <w:szCs w:val="24"/>
        </w:rPr>
        <w:t xml:space="preserve">constante no </w:t>
      </w:r>
      <w:r w:rsidR="00EF1DE7">
        <w:rPr>
          <w:rFonts w:eastAsia="Arial Unicode MS"/>
          <w:bCs/>
          <w:sz w:val="24"/>
          <w:szCs w:val="24"/>
        </w:rPr>
        <w:t>Anexo I</w:t>
      </w:r>
      <w:r w:rsidR="00A86B50" w:rsidRPr="008B4FFD">
        <w:rPr>
          <w:rFonts w:eastAsia="Arial Unicode MS"/>
          <w:bCs/>
          <w:sz w:val="24"/>
          <w:szCs w:val="24"/>
        </w:rPr>
        <w:t xml:space="preserve"> do presente Edital</w:t>
      </w:r>
      <w:r w:rsidR="00E6664E"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00E6664E" w:rsidRPr="008B4FFD">
        <w:rPr>
          <w:rFonts w:eastAsia="Arial Unicode MS"/>
          <w:bCs/>
          <w:sz w:val="24"/>
          <w:szCs w:val="24"/>
        </w:rPr>
        <w:t>.</w:t>
      </w:r>
    </w:p>
    <w:p w:rsidR="0090757E" w:rsidRPr="008B4FFD" w:rsidRDefault="0090757E" w:rsidP="007B3620">
      <w:pPr>
        <w:spacing w:line="276" w:lineRule="auto"/>
        <w:jc w:val="both"/>
        <w:rPr>
          <w:rFonts w:eastAsia="Arial Unicode MS"/>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6</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.1 - A documentação deverá ser apresentada no </w:t>
      </w:r>
      <w:r w:rsidR="00E6664E" w:rsidRPr="008B4FFD">
        <w:rPr>
          <w:rFonts w:eastAsia="Arial Unicode MS"/>
          <w:b/>
          <w:sz w:val="24"/>
          <w:szCs w:val="24"/>
        </w:rPr>
        <w:t>ENVELOPE Nº. 02</w:t>
      </w:r>
      <w:r w:rsidR="00E6664E" w:rsidRPr="008B4FFD">
        <w:rPr>
          <w:rFonts w:eastAsia="Arial Unicode MS"/>
          <w:sz w:val="24"/>
          <w:szCs w:val="24"/>
        </w:rPr>
        <w:t xml:space="preserve">, </w:t>
      </w:r>
      <w:r w:rsidR="00E6664E" w:rsidRPr="008B4FFD">
        <w:rPr>
          <w:rFonts w:eastAsia="Arial Unicode MS"/>
          <w:b/>
          <w:bCs/>
          <w:sz w:val="24"/>
          <w:szCs w:val="24"/>
        </w:rPr>
        <w:t xml:space="preserve">em 01 (uma) </w:t>
      </w:r>
      <w:proofErr w:type="gramStart"/>
      <w:r w:rsidR="00E6664E" w:rsidRPr="008B4FFD">
        <w:rPr>
          <w:rFonts w:eastAsia="Arial Unicode MS"/>
          <w:b/>
          <w:bCs/>
          <w:sz w:val="24"/>
          <w:szCs w:val="24"/>
        </w:rPr>
        <w:t>via,</w:t>
      </w:r>
      <w:proofErr w:type="gramEnd"/>
      <w:r w:rsidR="00E6664E" w:rsidRPr="008B4FFD">
        <w:rPr>
          <w:rFonts w:eastAsia="Arial Unicode MS"/>
          <w:b/>
          <w:bCs/>
          <w:sz w:val="24"/>
          <w:szCs w:val="24"/>
        </w:rPr>
        <w:t xml:space="preserve"> original ou cópia autenticada em cartório</w:t>
      </w:r>
      <w:r w:rsidR="00E6664E" w:rsidRPr="008B4FFD">
        <w:rPr>
          <w:rFonts w:eastAsia="Arial Unicode MS"/>
          <w:sz w:val="24"/>
          <w:szCs w:val="24"/>
        </w:rPr>
        <w:t>, ou por servidor da administração municipal designado para tal ato, devendo constar os seguintes documentos de habilitação:</w:t>
      </w: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5D4520" w:rsidRPr="008B4FFD">
        <w:rPr>
          <w:rFonts w:eastAsia="Arial Unicode MS"/>
          <w:b/>
          <w:bCs/>
          <w:sz w:val="24"/>
          <w:szCs w:val="24"/>
        </w:rPr>
        <w:t>.2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r w:rsidR="00433751">
        <w:rPr>
          <w:rFonts w:eastAsia="Arial Unicode MS"/>
          <w:sz w:val="24"/>
          <w:szCs w:val="24"/>
        </w:rPr>
        <w:t xml:space="preserve"> </w:t>
      </w:r>
      <w:r w:rsidR="00433751" w:rsidRPr="00433751">
        <w:rPr>
          <w:rFonts w:eastAsia="Arial Unicode MS"/>
          <w:b/>
          <w:sz w:val="24"/>
          <w:szCs w:val="24"/>
        </w:rPr>
        <w:t>(A apresentação deste Documento no ato do Credenciamento dispensa a apresentação deste no Envelope n°2)</w:t>
      </w:r>
    </w:p>
    <w:p w:rsidR="00FA3222" w:rsidRPr="008B4FFD" w:rsidRDefault="00FF1895" w:rsidP="007B3620">
      <w:pPr>
        <w:spacing w:line="276" w:lineRule="auto"/>
        <w:jc w:val="both"/>
        <w:rPr>
          <w:rFonts w:eastAsia="Arial Unicode MS"/>
          <w:sz w:val="24"/>
          <w:szCs w:val="24"/>
        </w:rPr>
      </w:pPr>
      <w:r>
        <w:rPr>
          <w:sz w:val="24"/>
          <w:szCs w:val="24"/>
        </w:rPr>
        <w:t>6</w:t>
      </w:r>
      <w:r w:rsidR="00FA3222" w:rsidRPr="008B4FFD">
        <w:rPr>
          <w:sz w:val="24"/>
          <w:szCs w:val="24"/>
        </w:rPr>
        <w:t xml:space="preserve">.2.2 - Prova de inscrição no Cadastro Nacional de Pessoas Jurídicas </w:t>
      </w:r>
      <w:r w:rsidR="00FA3222" w:rsidRPr="008B4FFD">
        <w:rPr>
          <w:b/>
          <w:sz w:val="24"/>
          <w:szCs w:val="24"/>
        </w:rPr>
        <w:t>(CNPJ);</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5D4520" w:rsidRPr="008B4FFD">
        <w:rPr>
          <w:rFonts w:eastAsia="Arial Unicode MS"/>
          <w:sz w:val="24"/>
          <w:szCs w:val="24"/>
        </w:rPr>
        <w:t>.2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F1895" w:rsidP="007B3620">
      <w:pPr>
        <w:spacing w:line="276" w:lineRule="auto"/>
        <w:jc w:val="both"/>
        <w:rPr>
          <w:w w:val="106"/>
          <w:sz w:val="24"/>
          <w:szCs w:val="24"/>
          <w:u w:val="single"/>
          <w:lang w:bidi="he-IL"/>
        </w:rPr>
      </w:pPr>
      <w:r>
        <w:rPr>
          <w:sz w:val="24"/>
          <w:szCs w:val="24"/>
          <w:lang w:bidi="he-IL"/>
        </w:rPr>
        <w:t>6</w:t>
      </w:r>
      <w:r w:rsidR="00FA3222" w:rsidRPr="008B4FFD">
        <w:rPr>
          <w:sz w:val="24"/>
          <w:szCs w:val="24"/>
          <w:lang w:bidi="he-IL"/>
        </w:rPr>
        <w:t>.2.4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w:t>
      </w:r>
    </w:p>
    <w:p w:rsidR="005D4520" w:rsidRPr="008B4FFD" w:rsidRDefault="00FF1895" w:rsidP="007B3620">
      <w:pPr>
        <w:spacing w:line="276" w:lineRule="auto"/>
        <w:jc w:val="both"/>
        <w:rPr>
          <w:w w:val="106"/>
          <w:sz w:val="24"/>
          <w:szCs w:val="24"/>
          <w:u w:val="single"/>
          <w:lang w:bidi="he-IL"/>
        </w:rPr>
      </w:pPr>
      <w:r>
        <w:rPr>
          <w:sz w:val="24"/>
          <w:szCs w:val="24"/>
          <w:lang w:bidi="he-IL"/>
        </w:rPr>
        <w:t>6</w:t>
      </w:r>
      <w:r w:rsidR="00FA3222" w:rsidRPr="008B4FFD">
        <w:rPr>
          <w:sz w:val="24"/>
          <w:szCs w:val="24"/>
          <w:lang w:bidi="he-IL"/>
        </w:rPr>
        <w:t>.2.5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FF1895" w:rsidP="007B3620">
      <w:pPr>
        <w:spacing w:line="276" w:lineRule="auto"/>
        <w:jc w:val="both"/>
        <w:rPr>
          <w:rFonts w:eastAsia="Arial Unicode MS"/>
          <w:b/>
          <w:sz w:val="24"/>
          <w:szCs w:val="24"/>
        </w:rPr>
      </w:pPr>
      <w:r>
        <w:rPr>
          <w:rFonts w:eastAsia="Arial Unicode MS"/>
          <w:b/>
          <w:sz w:val="24"/>
          <w:szCs w:val="24"/>
        </w:rPr>
        <w:lastRenderedPageBreak/>
        <w:t>6</w:t>
      </w:r>
      <w:r w:rsidR="00E6664E" w:rsidRPr="008B4FFD">
        <w:rPr>
          <w:rFonts w:eastAsia="Arial Unicode MS"/>
          <w:b/>
          <w:sz w:val="24"/>
          <w:szCs w:val="24"/>
        </w:rPr>
        <w:t xml:space="preserve">.4 - </w:t>
      </w:r>
      <w:r w:rsidR="00E6664E" w:rsidRPr="008B4FFD">
        <w:rPr>
          <w:rFonts w:eastAsia="Arial Unicode MS"/>
          <w:b/>
          <w:sz w:val="24"/>
          <w:szCs w:val="24"/>
          <w:u w:val="single"/>
        </w:rPr>
        <w:t>Habilitação Fiscal</w:t>
      </w:r>
      <w:r w:rsidR="00E6664E" w:rsidRPr="008B4FFD">
        <w:rPr>
          <w:rFonts w:eastAsia="Arial Unicode MS"/>
          <w:b/>
          <w:sz w:val="24"/>
          <w:szCs w:val="24"/>
        </w:rPr>
        <w:t>:</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.4.1 - Prova de regularidade para com a fazenda </w:t>
      </w:r>
      <w:r w:rsidR="00E6664E" w:rsidRPr="008B4FFD">
        <w:rPr>
          <w:rFonts w:eastAsia="Arial Unicode MS"/>
          <w:b/>
          <w:bCs/>
          <w:sz w:val="24"/>
          <w:szCs w:val="24"/>
        </w:rPr>
        <w:t>nacional</w:t>
      </w:r>
      <w:r w:rsidR="00E6664E" w:rsidRPr="008B4FFD">
        <w:rPr>
          <w:rFonts w:eastAsia="Arial Unicode MS"/>
          <w:sz w:val="24"/>
          <w:szCs w:val="24"/>
        </w:rPr>
        <w:t xml:space="preserve"> (</w:t>
      </w:r>
      <w:r w:rsidR="00E6664E" w:rsidRPr="008B4FFD">
        <w:rPr>
          <w:rFonts w:eastAsia="Arial Unicode MS"/>
          <w:i/>
          <w:iCs/>
          <w:sz w:val="24"/>
          <w:szCs w:val="24"/>
        </w:rPr>
        <w:t>de débitos relativos aos tributos federais e a dívida ativa da união</w:t>
      </w:r>
      <w:r w:rsidR="00E6664E" w:rsidRPr="008B4FFD">
        <w:rPr>
          <w:rFonts w:eastAsia="Arial Unicode MS"/>
          <w:sz w:val="24"/>
          <w:szCs w:val="24"/>
        </w:rPr>
        <w:t xml:space="preserve">), </w:t>
      </w:r>
      <w:r w:rsidR="00E6664E" w:rsidRPr="008B4FFD">
        <w:rPr>
          <w:rFonts w:eastAsia="Arial Unicode MS"/>
          <w:b/>
          <w:bCs/>
          <w:sz w:val="24"/>
          <w:szCs w:val="24"/>
        </w:rPr>
        <w:t>estadual</w:t>
      </w:r>
      <w:r w:rsidR="00E6664E" w:rsidRPr="008B4FFD">
        <w:rPr>
          <w:rFonts w:eastAsia="Arial Unicode MS"/>
          <w:sz w:val="24"/>
          <w:szCs w:val="24"/>
        </w:rPr>
        <w:t xml:space="preserve"> e </w:t>
      </w:r>
      <w:r w:rsidR="00E6664E" w:rsidRPr="008B4FFD">
        <w:rPr>
          <w:rFonts w:eastAsia="Arial Unicode MS"/>
          <w:b/>
          <w:bCs/>
          <w:sz w:val="24"/>
          <w:szCs w:val="24"/>
        </w:rPr>
        <w:t>municipal</w:t>
      </w:r>
      <w:r w:rsidR="00E6664E" w:rsidRPr="008B4FFD">
        <w:rPr>
          <w:rFonts w:eastAsia="Arial Unicode MS"/>
          <w:sz w:val="24"/>
          <w:szCs w:val="24"/>
        </w:rPr>
        <w:t xml:space="preserve"> da jurisdição fiscal do estabelecimento licitante;</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.4.2 - Prova de regularidade com o fundo de garantia por tempo de serviço – </w:t>
      </w:r>
      <w:r w:rsidR="00E6664E" w:rsidRPr="008B4FFD">
        <w:rPr>
          <w:rFonts w:eastAsia="Arial Unicode MS"/>
          <w:b/>
          <w:bCs/>
          <w:sz w:val="24"/>
          <w:szCs w:val="24"/>
        </w:rPr>
        <w:t>FGTS</w:t>
      </w:r>
      <w:r w:rsidR="00E6664E" w:rsidRPr="008B4FFD">
        <w:rPr>
          <w:rFonts w:eastAsia="Arial Unicode MS"/>
          <w:sz w:val="24"/>
          <w:szCs w:val="24"/>
        </w:rPr>
        <w:t>;</w:t>
      </w:r>
    </w:p>
    <w:p w:rsidR="00234EE7" w:rsidRPr="008B4FFD" w:rsidRDefault="00FF1895" w:rsidP="007B3620">
      <w:pPr>
        <w:spacing w:line="276" w:lineRule="auto"/>
        <w:jc w:val="both"/>
        <w:rPr>
          <w:rFonts w:eastAsia="Arial Unicode MS"/>
          <w:sz w:val="24"/>
          <w:szCs w:val="24"/>
        </w:rPr>
      </w:pPr>
      <w:r>
        <w:rPr>
          <w:sz w:val="24"/>
          <w:szCs w:val="24"/>
        </w:rPr>
        <w:t>6</w:t>
      </w:r>
      <w:r w:rsidR="00AB2157" w:rsidRPr="008B4FFD">
        <w:rPr>
          <w:sz w:val="24"/>
          <w:szCs w:val="24"/>
        </w:rPr>
        <w:t>.4.3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E6664E" w:rsidRPr="008B4FFD">
        <w:rPr>
          <w:rFonts w:eastAsia="Arial Unicode MS"/>
          <w:b/>
          <w:bCs/>
          <w:sz w:val="24"/>
          <w:szCs w:val="24"/>
        </w:rPr>
        <w:t xml:space="preserve">.5 </w:t>
      </w:r>
      <w:r w:rsidR="00753AC6" w:rsidRPr="008B4FFD">
        <w:rPr>
          <w:rFonts w:eastAsia="Arial Unicode MS"/>
          <w:b/>
          <w:bCs/>
          <w:sz w:val="24"/>
          <w:szCs w:val="24"/>
        </w:rPr>
        <w:t>–</w:t>
      </w:r>
      <w:r w:rsidR="00E6664E"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00E6664E" w:rsidRPr="008B4FFD">
        <w:rPr>
          <w:rFonts w:eastAsia="Arial Unicode MS"/>
          <w:sz w:val="24"/>
          <w:szCs w:val="24"/>
        </w:rPr>
        <w:t>:</w:t>
      </w:r>
    </w:p>
    <w:p w:rsidR="00F4729E" w:rsidRDefault="00FF1895" w:rsidP="007B3620">
      <w:pPr>
        <w:spacing w:line="276" w:lineRule="auto"/>
        <w:ind w:right="51"/>
        <w:jc w:val="both"/>
        <w:rPr>
          <w:b/>
          <w:bCs/>
          <w:sz w:val="24"/>
          <w:szCs w:val="24"/>
        </w:rPr>
      </w:pPr>
      <w:r>
        <w:rPr>
          <w:rFonts w:eastAsia="Arial Unicode MS"/>
          <w:b/>
          <w:sz w:val="24"/>
          <w:szCs w:val="24"/>
        </w:rPr>
        <w:t>6</w:t>
      </w:r>
      <w:r w:rsidR="00E6664E" w:rsidRPr="00897859">
        <w:rPr>
          <w:rFonts w:eastAsia="Arial Unicode MS"/>
          <w:b/>
          <w:sz w:val="24"/>
          <w:szCs w:val="24"/>
        </w:rPr>
        <w:t>.5.1 -</w:t>
      </w:r>
      <w:r w:rsidR="00E6664E"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3605A2" w:rsidRDefault="00FF1895" w:rsidP="007B3620">
      <w:pPr>
        <w:spacing w:line="276" w:lineRule="auto"/>
        <w:ind w:right="51"/>
        <w:jc w:val="both"/>
        <w:rPr>
          <w:b/>
          <w:bCs/>
          <w:sz w:val="24"/>
          <w:szCs w:val="24"/>
        </w:rPr>
      </w:pPr>
      <w:r>
        <w:rPr>
          <w:b/>
          <w:bCs/>
          <w:sz w:val="24"/>
          <w:szCs w:val="24"/>
        </w:rPr>
        <w:t>6</w:t>
      </w:r>
      <w:r w:rsidR="003605A2">
        <w:rPr>
          <w:b/>
          <w:bCs/>
          <w:sz w:val="24"/>
          <w:szCs w:val="24"/>
        </w:rPr>
        <w:t xml:space="preserve">.5.2 – </w:t>
      </w:r>
      <w:r w:rsidR="003605A2">
        <w:rPr>
          <w:b/>
          <w:sz w:val="24"/>
          <w:szCs w:val="22"/>
        </w:rPr>
        <w:t>C</w:t>
      </w:r>
      <w:r w:rsidR="003605A2" w:rsidRPr="001A6118">
        <w:rPr>
          <w:b/>
          <w:sz w:val="24"/>
          <w:szCs w:val="22"/>
        </w:rPr>
        <w:t>ertidão emitida por órgão competente, que comprove a qualidade de micro empresa ou empresa de pequeno porte</w:t>
      </w:r>
      <w:r w:rsidR="00205294">
        <w:rPr>
          <w:b/>
          <w:sz w:val="24"/>
          <w:szCs w:val="22"/>
        </w:rPr>
        <w:t xml:space="preserve"> (dispensada caso apresentada no Credenciamento).</w:t>
      </w:r>
    </w:p>
    <w:p w:rsidR="00377254" w:rsidRPr="008B4FFD" w:rsidRDefault="00377254" w:rsidP="007B3620">
      <w:pPr>
        <w:spacing w:line="276" w:lineRule="auto"/>
        <w:ind w:right="51"/>
        <w:jc w:val="both"/>
        <w:rPr>
          <w:bCs/>
          <w:sz w:val="24"/>
          <w:szCs w:val="24"/>
        </w:rPr>
      </w:pP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.6 - Os documentos expedidos pela internet deverão ser originais, </w:t>
      </w:r>
      <w:r w:rsidR="00E6664E" w:rsidRPr="008B4FFD">
        <w:rPr>
          <w:rFonts w:eastAsia="Arial Unicode MS"/>
          <w:b/>
          <w:bCs/>
          <w:sz w:val="24"/>
          <w:szCs w:val="24"/>
        </w:rPr>
        <w:t>vedada</w:t>
      </w:r>
      <w:r w:rsidR="00E6664E" w:rsidRPr="008B4FFD">
        <w:rPr>
          <w:rFonts w:eastAsia="Arial Unicode MS"/>
          <w:sz w:val="24"/>
          <w:szCs w:val="24"/>
        </w:rPr>
        <w:t xml:space="preserve"> à cópia fotostática.</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 xml:space="preserve">.8 -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00E6664E" w:rsidRPr="008B4FFD">
        <w:rPr>
          <w:rFonts w:eastAsia="Arial Unicode MS"/>
          <w:b/>
          <w:bCs/>
          <w:spacing w:val="-3"/>
          <w:sz w:val="24"/>
          <w:szCs w:val="24"/>
        </w:rPr>
        <w:t>5.2, 5.3 e 5.4</w:t>
      </w:r>
      <w:r w:rsidR="00E6664E" w:rsidRPr="008B4FFD">
        <w:rPr>
          <w:rFonts w:eastAsia="Arial Unicode MS"/>
          <w:spacing w:val="-3"/>
          <w:sz w:val="24"/>
          <w:szCs w:val="24"/>
        </w:rPr>
        <w:t>, de forma a comprometer a análise e apreciação das propostas apresentadas neste certame.</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.9 - No caso das microempresas ou empresas de pequeno porte, nos termos do art. 43, § 1º da LC 123/06, havendo alguma restrição na comprovação da regularidade fiscal (</w:t>
      </w:r>
      <w:r w:rsidR="00E6664E" w:rsidRPr="008B4FFD">
        <w:rPr>
          <w:rFonts w:eastAsia="Arial Unicode MS"/>
          <w:b/>
          <w:bCs/>
          <w:spacing w:val="-3"/>
          <w:sz w:val="24"/>
          <w:szCs w:val="24"/>
        </w:rPr>
        <w:t>item 5.4.1, 5.4.2 e 5.4.3</w:t>
      </w:r>
      <w:r w:rsidR="00E6664E" w:rsidRPr="008B4FFD">
        <w:rPr>
          <w:rFonts w:eastAsia="Arial Unicode MS"/>
          <w:spacing w:val="-3"/>
          <w:sz w:val="24"/>
          <w:szCs w:val="24"/>
        </w:rPr>
        <w:t xml:space="preserve">), </w:t>
      </w:r>
      <w:r w:rsidR="00E065F7" w:rsidRPr="008B4FFD">
        <w:rPr>
          <w:rFonts w:eastAsia="Arial Unicode MS"/>
          <w:spacing w:val="-3"/>
          <w:sz w:val="24"/>
          <w:szCs w:val="24"/>
        </w:rPr>
        <w:t>o pregoeiro</w:t>
      </w:r>
      <w:r w:rsidR="00E6664E"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00E6664E"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.9.1 - A declaração do vencedor de que trata o item anterior, acontecerá no momento imediatamente posterior ao julgamento das propostas, aguardando-se os prazos de regularização fiscal para a abertura da fase recursal.</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w:t>
      </w:r>
      <w:r>
        <w:rPr>
          <w:rFonts w:eastAsia="Arial Unicode MS"/>
          <w:spacing w:val="-3"/>
          <w:sz w:val="24"/>
          <w:szCs w:val="24"/>
        </w:rPr>
        <w:t>1</w:t>
      </w:r>
      <w:r w:rsidR="00A226A0" w:rsidRPr="008B4FFD">
        <w:rPr>
          <w:rFonts w:eastAsia="Arial Unicode MS"/>
          <w:spacing w:val="-3"/>
          <w:sz w:val="24"/>
          <w:szCs w:val="24"/>
        </w:rPr>
        <w:t>0</w:t>
      </w:r>
      <w:r w:rsidR="00E6664E"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00E6664E" w:rsidRPr="008B4FFD">
        <w:rPr>
          <w:rFonts w:eastAsia="Arial Unicode MS"/>
          <w:spacing w:val="-3"/>
          <w:sz w:val="24"/>
          <w:szCs w:val="24"/>
        </w:rPr>
        <w:t xml:space="preserve">facultado a </w:t>
      </w:r>
      <w:r w:rsidR="00E6664E" w:rsidRPr="008B4FFD">
        <w:rPr>
          <w:rFonts w:eastAsia="Arial Unicode MS"/>
          <w:spacing w:val="-3"/>
          <w:sz w:val="24"/>
          <w:szCs w:val="24"/>
        </w:rPr>
        <w:lastRenderedPageBreak/>
        <w:t>administração</w:t>
      </w:r>
      <w:proofErr w:type="gramEnd"/>
      <w:r w:rsidR="00E6664E" w:rsidRPr="008B4FFD">
        <w:rPr>
          <w:rFonts w:eastAsia="Arial Unicode MS"/>
          <w:spacing w:val="-3"/>
          <w:sz w:val="24"/>
          <w:szCs w:val="24"/>
        </w:rPr>
        <w:t xml:space="preserve"> convocar os licitantes remanescentes, na ordem de classificação, ou revogar a licitação.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.11 - O envelope de documentação deste pregão que não for aberto ficará em poder d</w:t>
      </w:r>
      <w:r w:rsidR="00E065F7" w:rsidRPr="008B4FFD">
        <w:rPr>
          <w:rFonts w:eastAsia="Arial Unicode MS"/>
          <w:sz w:val="24"/>
          <w:szCs w:val="24"/>
        </w:rPr>
        <w:t>o pregoeiro</w:t>
      </w:r>
      <w:r w:rsidR="00E6664E" w:rsidRPr="008B4FFD">
        <w:rPr>
          <w:rFonts w:eastAsia="Arial Unicode MS"/>
          <w:sz w:val="24"/>
          <w:szCs w:val="24"/>
        </w:rPr>
        <w:t xml:space="preserve"> até o final da sessão, devendo a licitante retirá-lo, após o encerramento do certame, </w:t>
      </w:r>
      <w:proofErr w:type="gramStart"/>
      <w:r w:rsidR="00E6664E" w:rsidRPr="008B4FFD">
        <w:rPr>
          <w:rFonts w:eastAsia="Arial Unicode MS"/>
          <w:sz w:val="24"/>
          <w:szCs w:val="24"/>
        </w:rPr>
        <w:t>sob pena</w:t>
      </w:r>
      <w:proofErr w:type="gramEnd"/>
      <w:r w:rsidR="00E6664E"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7</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.1 - No dia, hora e local designado neste edital, na presença dos licitantes e demais pessoas presentes ao ato </w:t>
      </w:r>
      <w:r w:rsidR="00E065F7" w:rsidRPr="008B4FFD">
        <w:rPr>
          <w:rFonts w:eastAsia="Arial Unicode MS"/>
          <w:sz w:val="24"/>
          <w:szCs w:val="24"/>
        </w:rPr>
        <w:t>público, o</w:t>
      </w:r>
      <w:r w:rsidR="00E6664E" w:rsidRPr="008B4FFD">
        <w:rPr>
          <w:rFonts w:eastAsia="Arial Unicode MS"/>
          <w:sz w:val="24"/>
          <w:szCs w:val="24"/>
        </w:rPr>
        <w:t xml:space="preserve"> pregoeir</w:t>
      </w:r>
      <w:r w:rsidR="00E065F7" w:rsidRPr="008B4FFD">
        <w:rPr>
          <w:rFonts w:eastAsia="Arial Unicode MS"/>
          <w:sz w:val="24"/>
          <w:szCs w:val="24"/>
        </w:rPr>
        <w:t>o</w:t>
      </w:r>
      <w:r w:rsidR="00E6664E"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.2 - Em nenhuma hipótese serão recebidas documentação e propostas fora do prazo estabelecido neste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.3 - No curso da sessão, verificada a conformidade com os requisitos estabelecidos neste edital, </w:t>
      </w:r>
      <w:r w:rsidR="00E065F7" w:rsidRPr="008B4FFD">
        <w:rPr>
          <w:rFonts w:eastAsia="Arial Unicode MS"/>
          <w:sz w:val="24"/>
          <w:szCs w:val="24"/>
        </w:rPr>
        <w:t>o pregoeiro</w:t>
      </w:r>
      <w:r w:rsidR="00E6664E"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art. 4º, Inc. VIII), assegurando a preferência para as microempresas e empresas de pequeno porte conforme item “6.6.1”.</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.4 - Quando não forem verificadas, no mínimo, três propostas escritas de preços nas condições definidas no item anterior, </w:t>
      </w:r>
      <w:r w:rsidR="00E065F7" w:rsidRPr="008B4FFD">
        <w:rPr>
          <w:rFonts w:eastAsia="Arial Unicode MS"/>
          <w:sz w:val="24"/>
          <w:szCs w:val="24"/>
        </w:rPr>
        <w:t>o pregoeiro</w:t>
      </w:r>
      <w:r w:rsidR="00E6664E"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00E6664E"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.5 - No curso da sessão, as autoras das propostas que atenderem aos requisitos dos itens anteriores </w:t>
      </w:r>
      <w:r w:rsidR="00D5359F" w:rsidRPr="008B4FFD">
        <w:rPr>
          <w:rFonts w:eastAsia="Arial Unicode MS"/>
          <w:sz w:val="24"/>
          <w:szCs w:val="24"/>
        </w:rPr>
        <w:t>serão convidadas</w:t>
      </w:r>
      <w:r w:rsidR="00E6664E"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.6.1 - Entende-se por empate aquelas situações em que as propostas apresentadas pelas microempresas e empresas de pequeno porte sejam iguais ou até 5% (cinco por cento) superiores a proposta mais bem classificada (art. 44, § 2º da LC</w:t>
      </w:r>
      <w:r>
        <w:rPr>
          <w:rFonts w:eastAsia="Arial Unicode MS"/>
          <w:sz w:val="24"/>
          <w:szCs w:val="24"/>
        </w:rPr>
        <w:t xml:space="preserve"> 123/06 e art. 5º § 2º do Dec. 6</w:t>
      </w:r>
      <w:r w:rsidR="00E6664E" w:rsidRPr="008B4FFD">
        <w:rPr>
          <w:rFonts w:eastAsia="Arial Unicode MS"/>
          <w:sz w:val="24"/>
          <w:szCs w:val="24"/>
        </w:rPr>
        <w:t>.204/07).</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.7 - Em seguida, </w:t>
      </w:r>
      <w:proofErr w:type="gramStart"/>
      <w:r w:rsidR="00E6664E" w:rsidRPr="008B4FFD">
        <w:rPr>
          <w:rFonts w:eastAsia="Arial Unicode MS"/>
          <w:sz w:val="24"/>
          <w:szCs w:val="24"/>
        </w:rPr>
        <w:t>será</w:t>
      </w:r>
      <w:proofErr w:type="gramEnd"/>
      <w:r w:rsidR="00E6664E" w:rsidRPr="008B4FFD">
        <w:rPr>
          <w:rFonts w:eastAsia="Arial Unicode MS"/>
          <w:sz w:val="24"/>
          <w:szCs w:val="24"/>
        </w:rPr>
        <w:t xml:space="preserve"> dado início à etapa de apresentação de lances verbais pelos proponentes, </w:t>
      </w:r>
      <w:proofErr w:type="gramStart"/>
      <w:r w:rsidR="00E6664E" w:rsidRPr="008B4FFD">
        <w:rPr>
          <w:rFonts w:eastAsia="Arial Unicode MS"/>
          <w:sz w:val="24"/>
          <w:szCs w:val="24"/>
        </w:rPr>
        <w:t>que</w:t>
      </w:r>
      <w:proofErr w:type="gramEnd"/>
      <w:r w:rsidR="00E6664E" w:rsidRPr="008B4FFD">
        <w:rPr>
          <w:rFonts w:eastAsia="Arial Unicode MS"/>
          <w:sz w:val="24"/>
          <w:szCs w:val="24"/>
        </w:rPr>
        <w:t xml:space="preserve"> deverão ser formulados de forma sucessiva, em valores distintos e decrescentes.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.8 - A oferta dos lances deverá ser efetuada no momento em que for conferida a palavra a licitante, obedecida à ordem prevista nos itens 6.5 e 6.6.</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.8.1 - Dada a palavra a licitante, está disporá de até </w:t>
      </w:r>
      <w:r w:rsidR="00E6664E" w:rsidRPr="008B4FFD">
        <w:rPr>
          <w:rFonts w:eastAsia="Arial Unicode MS"/>
          <w:b/>
          <w:bCs/>
          <w:sz w:val="24"/>
          <w:szCs w:val="24"/>
        </w:rPr>
        <w:t>cinco minutos</w:t>
      </w:r>
      <w:r w:rsidR="00E6664E" w:rsidRPr="008B4FFD">
        <w:rPr>
          <w:rFonts w:eastAsia="Arial Unicode MS"/>
          <w:sz w:val="24"/>
          <w:szCs w:val="24"/>
        </w:rPr>
        <w:t xml:space="preserve"> para apresentar nova proposta (LC 123/06, art. 45 § 3º).</w:t>
      </w:r>
    </w:p>
    <w:p w:rsidR="00E6664E" w:rsidRPr="008B4FFD" w:rsidRDefault="00FF1895" w:rsidP="007B3620">
      <w:pPr>
        <w:spacing w:line="276" w:lineRule="auto"/>
        <w:jc w:val="both"/>
        <w:rPr>
          <w:rFonts w:eastAsia="Arial Unicode MS"/>
          <w:sz w:val="24"/>
          <w:szCs w:val="24"/>
        </w:rPr>
      </w:pPr>
      <w:r>
        <w:rPr>
          <w:rFonts w:eastAsia="Arial Unicode MS"/>
          <w:sz w:val="24"/>
          <w:szCs w:val="24"/>
        </w:rPr>
        <w:lastRenderedPageBreak/>
        <w:t>7</w:t>
      </w:r>
      <w:r w:rsidR="00EA4CDC" w:rsidRPr="008B4FFD">
        <w:rPr>
          <w:rFonts w:eastAsia="Arial Unicode MS"/>
          <w:sz w:val="24"/>
          <w:szCs w:val="24"/>
        </w:rPr>
        <w:t>.9 -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CF3B79"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00E6664E" w:rsidRPr="008B4FFD">
        <w:rPr>
          <w:rFonts w:eastAsia="Arial Unicode MS"/>
          <w:sz w:val="24"/>
          <w:szCs w:val="24"/>
        </w:rPr>
        <w:t xml:space="preserve"> no início da sessão.  </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.11 - A desistência em apresentar lance, quando convocado pel</w:t>
      </w:r>
      <w:r w:rsidR="00E065F7" w:rsidRPr="008B4FFD">
        <w:rPr>
          <w:rFonts w:eastAsia="Arial Unicode MS"/>
          <w:sz w:val="24"/>
          <w:szCs w:val="24"/>
        </w:rPr>
        <w:t>o pregoeiro</w:t>
      </w:r>
      <w:r w:rsidR="00E6664E"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.12 - Caso não se realize lances verbais serão verificados a conformidade entre a proposta escrita de menor preço e o valor estimado para a contratação.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.13 - O encerramento da etapa competitiva dar-se-á quando, indagados pel</w:t>
      </w:r>
      <w:r w:rsidR="00E065F7" w:rsidRPr="008B4FFD">
        <w:rPr>
          <w:rFonts w:eastAsia="Arial Unicode MS"/>
          <w:sz w:val="24"/>
          <w:szCs w:val="24"/>
        </w:rPr>
        <w:t>o pregoeiro</w:t>
      </w:r>
      <w:r w:rsidR="00E6664E" w:rsidRPr="008B4FFD">
        <w:rPr>
          <w:rFonts w:eastAsia="Arial Unicode MS"/>
          <w:sz w:val="24"/>
          <w:szCs w:val="24"/>
        </w:rPr>
        <w:t>, os licitantes manifestarem seu desinteresse em apresentar novos lances.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.14 - Declarada encerrada a etapa competitiva e ordenadas às propostas </w:t>
      </w:r>
      <w:r w:rsidR="00E065F7" w:rsidRPr="008B4FFD">
        <w:rPr>
          <w:rFonts w:eastAsia="Arial Unicode MS"/>
          <w:sz w:val="24"/>
          <w:szCs w:val="24"/>
        </w:rPr>
        <w:t>o pregoeiro</w:t>
      </w:r>
      <w:r w:rsidR="00E6664E" w:rsidRPr="008B4FFD">
        <w:rPr>
          <w:rFonts w:eastAsia="Arial Unicode MS"/>
          <w:sz w:val="24"/>
          <w:szCs w:val="24"/>
        </w:rPr>
        <w:t xml:space="preserve"> examinará a aceitabilidade da primeira classificada, quanto ao objeto e valor, decidindo motivadamente a respeito.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.15 - Sendo aceitável a proposta de menor preço, será aberto o envelope contendo a documentação de habilitação do licitante que a tiver formulado, para confirmação das suas condições de habilitação.</w:t>
      </w:r>
    </w:p>
    <w:p w:rsidR="00E6664E" w:rsidRPr="008B4FFD" w:rsidRDefault="00FF1895" w:rsidP="007B3620">
      <w:pPr>
        <w:spacing w:line="276" w:lineRule="auto"/>
        <w:jc w:val="both"/>
        <w:rPr>
          <w:rFonts w:eastAsia="Arial Unicode MS"/>
          <w:color w:val="FF0000"/>
          <w:sz w:val="24"/>
          <w:szCs w:val="24"/>
        </w:rPr>
      </w:pPr>
      <w:r>
        <w:rPr>
          <w:rFonts w:eastAsia="Arial Unicode MS"/>
          <w:sz w:val="24"/>
          <w:szCs w:val="24"/>
        </w:rPr>
        <w:t>7</w:t>
      </w:r>
      <w:r w:rsidR="00E6664E" w:rsidRPr="008B4FFD">
        <w:rPr>
          <w:rFonts w:eastAsia="Arial Unicode MS"/>
          <w:sz w:val="24"/>
          <w:szCs w:val="24"/>
        </w:rPr>
        <w:t>.15.1 - As microempresas e empresas de pequeno porte, por ocasião da participação em certames licitatórios, deverão apresentar toda a documentação exigida para efeito de comprovação de regularidade fiscal, mesmo que esta apresente alguma restrição</w:t>
      </w:r>
      <w:r w:rsidR="00E6664E" w:rsidRPr="008B4FFD">
        <w:rPr>
          <w:rFonts w:eastAsia="Arial Unicode MS"/>
          <w:color w:val="FF0000"/>
          <w:sz w:val="24"/>
          <w:szCs w:val="24"/>
        </w:rPr>
        <w:t xml:space="preserve">. </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7</w:t>
      </w:r>
      <w:r w:rsidR="00E6664E" w:rsidRPr="008B4FFD">
        <w:rPr>
          <w:rFonts w:eastAsia="Arial Unicode MS"/>
          <w:spacing w:val="-3"/>
          <w:sz w:val="24"/>
          <w:szCs w:val="24"/>
        </w:rPr>
        <w:t xml:space="preserve">.15.2 - Para </w:t>
      </w:r>
      <w:r w:rsidR="003D17E9" w:rsidRPr="008B4FFD">
        <w:rPr>
          <w:rFonts w:eastAsia="Arial Unicode MS"/>
          <w:spacing w:val="-3"/>
          <w:sz w:val="24"/>
          <w:szCs w:val="24"/>
        </w:rPr>
        <w:t>as demais empresas</w:t>
      </w:r>
      <w:r w:rsidR="00E6664E"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.16 - Constatado o atendimento das exigências fixadas no edital, o licitante será declarado vencedor, sendo-lhe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.17 - Se a oferta não for aceitável ou se o licitante desatender às exigências </w:t>
      </w:r>
      <w:r w:rsidR="00E628C8" w:rsidRPr="008B4FFD">
        <w:rPr>
          <w:rFonts w:eastAsia="Arial Unicode MS"/>
          <w:sz w:val="24"/>
          <w:szCs w:val="24"/>
        </w:rPr>
        <w:t>habilita tórias</w:t>
      </w:r>
      <w:r w:rsidR="00E6664E" w:rsidRPr="008B4FFD">
        <w:rPr>
          <w:rFonts w:eastAsia="Arial Unicode MS"/>
          <w:sz w:val="24"/>
          <w:szCs w:val="24"/>
        </w:rPr>
        <w:t xml:space="preserve">, </w:t>
      </w:r>
      <w:r w:rsidR="00E065F7" w:rsidRPr="008B4FFD">
        <w:rPr>
          <w:rFonts w:eastAsia="Arial Unicode MS"/>
          <w:sz w:val="24"/>
          <w:szCs w:val="24"/>
        </w:rPr>
        <w:t>o pregoeiro</w:t>
      </w:r>
      <w:r w:rsidR="00E6664E" w:rsidRPr="008B4FFD">
        <w:rPr>
          <w:rFonts w:eastAsia="Arial Unicode MS"/>
          <w:sz w:val="24"/>
          <w:szCs w:val="24"/>
        </w:rPr>
        <w:t xml:space="preserve"> examinará a oferta </w:t>
      </w:r>
      <w:r w:rsidR="003D17E9" w:rsidRPr="008B4FFD">
        <w:rPr>
          <w:rFonts w:eastAsia="Arial Unicode MS"/>
          <w:sz w:val="24"/>
          <w:szCs w:val="24"/>
        </w:rPr>
        <w:t>subsequente</w:t>
      </w:r>
      <w:r w:rsidR="00E6664E"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lastRenderedPageBreak/>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.19 - Se </w:t>
      </w:r>
      <w:r w:rsidR="00E6664E" w:rsidRPr="008B4FFD">
        <w:rPr>
          <w:rFonts w:eastAsia="Arial Unicode MS"/>
          <w:b/>
          <w:bCs/>
          <w:sz w:val="24"/>
          <w:szCs w:val="24"/>
        </w:rPr>
        <w:t>todas</w:t>
      </w:r>
      <w:r w:rsidR="00E6664E"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.20 - Nas situações previstas nos itens 6.12, 6.14 e 6.17, </w:t>
      </w:r>
      <w:r w:rsidR="00E065F7" w:rsidRPr="008B4FFD">
        <w:rPr>
          <w:rFonts w:eastAsia="Arial Unicode MS"/>
          <w:sz w:val="24"/>
          <w:szCs w:val="24"/>
        </w:rPr>
        <w:t>o pregoeiro</w:t>
      </w:r>
      <w:r w:rsidR="00E6664E" w:rsidRPr="008B4FFD">
        <w:rPr>
          <w:rFonts w:eastAsia="Arial Unicode MS"/>
          <w:sz w:val="24"/>
          <w:szCs w:val="24"/>
        </w:rPr>
        <w:t xml:space="preserve"> poderá negociar diretamente com o proponente para que seja obtido preço melhor.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.21 - Serão inabilitados os licitantes que não apresentarem a documentação em situação regular, conforme estabelecido no item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w:t>
      </w:r>
      <w:r w:rsidR="00E6664E" w:rsidRPr="008B4FFD">
        <w:rPr>
          <w:rFonts w:eastAsia="Arial Unicode MS"/>
          <w:i/>
          <w:iCs/>
          <w:sz w:val="24"/>
          <w:szCs w:val="24"/>
        </w:rPr>
        <w:t>habilitação</w:t>
      </w:r>
      <w:r w:rsidR="00E6664E" w:rsidRPr="008B4FFD">
        <w:rPr>
          <w:rFonts w:eastAsia="Arial Unicode MS"/>
          <w:sz w:val="24"/>
          <w:szCs w:val="24"/>
        </w:rPr>
        <w:t>) deste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0223F1" w:rsidRPr="008B4FFD">
        <w:rPr>
          <w:rFonts w:eastAsia="Arial Unicode MS"/>
          <w:sz w:val="24"/>
          <w:szCs w:val="24"/>
        </w:rPr>
        <w:t>22</w:t>
      </w:r>
      <w:r w:rsidR="00E6664E" w:rsidRPr="008B4FFD">
        <w:rPr>
          <w:rFonts w:eastAsia="Arial Unicode MS"/>
          <w:sz w:val="24"/>
          <w:szCs w:val="24"/>
        </w:rPr>
        <w:t xml:space="preserve"> - A data a ser considerada para a an</w:t>
      </w:r>
      <w:r w:rsidR="009A68AE">
        <w:rPr>
          <w:rFonts w:eastAsia="Arial Unicode MS"/>
          <w:sz w:val="24"/>
          <w:szCs w:val="24"/>
        </w:rPr>
        <w:t>á</w:t>
      </w:r>
      <w:r w:rsidR="00E6664E" w:rsidRPr="008B4FFD">
        <w:rPr>
          <w:rFonts w:eastAsia="Arial Unicode MS"/>
          <w:sz w:val="24"/>
          <w:szCs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.24 - O uso de telefone celular durante a sessão de lances só será possível com a permissão d</w:t>
      </w:r>
      <w:r w:rsidR="00E065F7" w:rsidRPr="008B4FFD">
        <w:rPr>
          <w:rFonts w:eastAsia="Arial Unicode MS"/>
          <w:sz w:val="24"/>
          <w:szCs w:val="24"/>
        </w:rPr>
        <w:t>o pregoeiro</w:t>
      </w:r>
      <w:r w:rsidR="00E6664E" w:rsidRPr="008B4FFD">
        <w:rPr>
          <w:rFonts w:eastAsia="Arial Unicode MS"/>
          <w:sz w:val="24"/>
          <w:szCs w:val="24"/>
        </w:rPr>
        <w:t>.</w:t>
      </w:r>
    </w:p>
    <w:p w:rsidR="00E6664E" w:rsidRPr="008B4FFD" w:rsidRDefault="00C4550C" w:rsidP="007B3620">
      <w:pPr>
        <w:spacing w:line="276" w:lineRule="auto"/>
        <w:jc w:val="center"/>
        <w:rPr>
          <w:rFonts w:eastAsia="Arial Unicode MS"/>
          <w:b/>
          <w:bCs/>
          <w:sz w:val="24"/>
          <w:szCs w:val="24"/>
        </w:rPr>
      </w:pPr>
      <w:r>
        <w:rPr>
          <w:rFonts w:eastAsia="Arial Unicode MS"/>
          <w:b/>
          <w:bCs/>
          <w:sz w:val="24"/>
          <w:szCs w:val="24"/>
        </w:rPr>
        <w:t>0</w:t>
      </w:r>
      <w:r w:rsidR="00FF1895">
        <w:rPr>
          <w:rFonts w:eastAsia="Arial Unicode MS"/>
          <w:b/>
          <w:bCs/>
          <w:sz w:val="24"/>
          <w:szCs w:val="24"/>
        </w:rPr>
        <w:t>8</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CRITÉRIO DE JULGAMENTO</w:t>
      </w:r>
    </w:p>
    <w:p w:rsidR="00E6664E" w:rsidRDefault="00FF1895" w:rsidP="007B3620">
      <w:pPr>
        <w:spacing w:line="276" w:lineRule="auto"/>
        <w:jc w:val="both"/>
        <w:rPr>
          <w:rFonts w:eastAsia="Arial Unicode MS"/>
          <w:sz w:val="24"/>
          <w:szCs w:val="24"/>
        </w:rPr>
      </w:pPr>
      <w:r>
        <w:rPr>
          <w:rFonts w:eastAsia="Arial Unicode MS"/>
          <w:sz w:val="24"/>
          <w:szCs w:val="24"/>
        </w:rPr>
        <w:t>8</w:t>
      </w:r>
      <w:r w:rsidR="00E6664E" w:rsidRPr="008B4FFD">
        <w:rPr>
          <w:rFonts w:eastAsia="Arial Unicode MS"/>
          <w:sz w:val="24"/>
          <w:szCs w:val="24"/>
        </w:rPr>
        <w:t xml:space="preserve">.1 - O critério para julgamento das propostas será o de </w:t>
      </w:r>
      <w:r w:rsidR="00E6664E" w:rsidRPr="008B4FFD">
        <w:rPr>
          <w:rFonts w:eastAsia="Arial Unicode MS"/>
          <w:b/>
          <w:bCs/>
          <w:sz w:val="24"/>
          <w:szCs w:val="24"/>
        </w:rPr>
        <w:t>MENOR PREÇO</w:t>
      </w:r>
      <w:r w:rsidR="0051182F" w:rsidRPr="008B4FFD">
        <w:rPr>
          <w:rFonts w:eastAsia="Arial Unicode MS"/>
          <w:b/>
          <w:bCs/>
          <w:sz w:val="24"/>
          <w:szCs w:val="24"/>
        </w:rPr>
        <w:t xml:space="preserve"> POR </w:t>
      </w:r>
      <w:r w:rsidR="007A0BE2">
        <w:rPr>
          <w:rFonts w:eastAsia="Arial Unicode MS"/>
          <w:b/>
          <w:bCs/>
          <w:sz w:val="24"/>
          <w:szCs w:val="24"/>
        </w:rPr>
        <w:t>ITEM</w:t>
      </w:r>
      <w:r w:rsidR="00E6664E" w:rsidRPr="008B4FFD">
        <w:rPr>
          <w:rFonts w:eastAsia="Arial Unicode MS"/>
          <w:b/>
          <w:bCs/>
          <w:sz w:val="24"/>
          <w:szCs w:val="24"/>
        </w:rPr>
        <w:t>,</w:t>
      </w:r>
      <w:r w:rsidR="00E6664E"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00E6664E"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9</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 xml:space="preserve">.1 - Declarado o vencedor, qualquer licitante poderá manifestar imediata e motivadamente a intenção de recorrer, quando lhe será concedido o prazo de </w:t>
      </w:r>
      <w:r w:rsidR="003D17E9" w:rsidRPr="008B4FFD">
        <w:rPr>
          <w:rFonts w:eastAsia="Arial Unicode MS"/>
          <w:sz w:val="24"/>
          <w:szCs w:val="24"/>
        </w:rPr>
        <w:t>0</w:t>
      </w:r>
      <w:r w:rsidR="00E6664E"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00E6664E"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.2 - O recurso contra decisão do Pregoeiro não terá efeito suspensivo.</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.3 - O acolhimento de recurso importará a invalidação apenas dos atos insuscetíveis de aproveitamento.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3605A2" w:rsidRDefault="003605A2" w:rsidP="007B3620">
      <w:pPr>
        <w:spacing w:line="276" w:lineRule="auto"/>
        <w:jc w:val="center"/>
        <w:rPr>
          <w:rFonts w:eastAsia="Arial Unicode MS"/>
          <w:b/>
          <w:bCs/>
          <w:sz w:val="24"/>
          <w:szCs w:val="24"/>
        </w:rPr>
      </w:pPr>
    </w:p>
    <w:p w:rsidR="007A0BE2" w:rsidRPr="008B4FFD" w:rsidRDefault="007A0BE2" w:rsidP="007B3620">
      <w:pPr>
        <w:spacing w:line="276" w:lineRule="auto"/>
        <w:jc w:val="center"/>
        <w:rPr>
          <w:rFonts w:eastAsia="Arial Unicode MS"/>
          <w:b/>
          <w:bCs/>
          <w:sz w:val="24"/>
          <w:szCs w:val="24"/>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lastRenderedPageBreak/>
        <w:t>10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PENALIDADES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.1 - Se o licitante vencedor descumprir as condições deste Pregão ficará sujeito às penalidades estabelecidas nas Leis nº. </w:t>
      </w:r>
      <w:r w:rsidR="00AE267D" w:rsidRPr="008B4FFD">
        <w:rPr>
          <w:rFonts w:eastAsia="Arial Unicode MS"/>
          <w:sz w:val="24"/>
          <w:szCs w:val="24"/>
        </w:rPr>
        <w:t>10</w:t>
      </w:r>
      <w:r w:rsidR="00E6664E" w:rsidRPr="008B4FFD">
        <w:rPr>
          <w:rFonts w:eastAsia="Arial Unicode MS"/>
          <w:sz w:val="24"/>
          <w:szCs w:val="24"/>
        </w:rPr>
        <w:t>.520/02 e 8.666/93.</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.2 - Nos termos do artigo 87 da Lei 8.666/93, pela inexecução total ou parcial deste Pregão, o Município de Bandeirante </w:t>
      </w:r>
      <w:r w:rsidR="00013AE9" w:rsidRPr="008B4FFD">
        <w:rPr>
          <w:rFonts w:eastAsia="Arial Unicode MS"/>
          <w:sz w:val="24"/>
          <w:szCs w:val="24"/>
        </w:rPr>
        <w:t>-</w:t>
      </w:r>
      <w:r w:rsidR="00E6664E"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(cinco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.3 - Nos termos do artigo 7º da Lei nº. </w:t>
      </w:r>
      <w:r w:rsidR="0099250A"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FF1895">
        <w:rPr>
          <w:rFonts w:eastAsia="Arial Unicode MS"/>
          <w:b/>
          <w:sz w:val="24"/>
          <w:szCs w:val="24"/>
        </w:rPr>
        <w:t>1</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.2 - Os Recursos Orçamentários serão os previstos na Lei Orçamentária em execução</w:t>
      </w:r>
      <w:r w:rsidR="004C1A5D">
        <w:rPr>
          <w:rFonts w:eastAsia="Arial Unicode MS"/>
          <w:sz w:val="24"/>
          <w:szCs w:val="24"/>
        </w:rPr>
        <w:t xml:space="preserve"> no momento da emissão de autorização de fornecimento.</w:t>
      </w:r>
    </w:p>
    <w:p w:rsidR="009345C9"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11</w:t>
      </w:r>
      <w:r w:rsidR="009345C9" w:rsidRPr="008B4FFD">
        <w:rPr>
          <w:rFonts w:ascii="Times New Roman" w:eastAsia="Arial Unicode MS" w:hAnsi="Times New Roman" w:cs="Times New Roman"/>
        </w:rPr>
        <w:t>.3</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 xml:space="preserve">O </w:t>
      </w:r>
      <w:r w:rsidR="009345C9"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009345C9"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312D58">
        <w:rPr>
          <w:rFonts w:ascii="Times New Roman" w:hAnsi="Times New Roman" w:cs="Times New Roman"/>
          <w:lang w:bidi="he-IL"/>
        </w:rPr>
        <w:t>entrega dos produtos</w:t>
      </w:r>
      <w:r w:rsidR="009345C9"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11</w:t>
      </w:r>
      <w:r w:rsidR="009345C9" w:rsidRPr="008B4FFD">
        <w:rPr>
          <w:rFonts w:ascii="Times New Roman" w:hAnsi="Times New Roman" w:cs="Times New Roman"/>
          <w:lang w:bidi="he-IL"/>
        </w:rPr>
        <w:t xml:space="preserve">.4 - A prefeitura Municipal de </w:t>
      </w:r>
      <w:r w:rsidR="009345C9" w:rsidRPr="008B4FFD">
        <w:rPr>
          <w:rFonts w:ascii="Times New Roman" w:hAnsi="Times New Roman" w:cs="Times New Roman"/>
          <w:w w:val="88"/>
          <w:lang w:bidi="he-IL"/>
        </w:rPr>
        <w:t xml:space="preserve">Bandeirante-SC </w:t>
      </w:r>
      <w:r w:rsidR="009345C9"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009345C9" w:rsidRPr="008B4FFD">
        <w:rPr>
          <w:rFonts w:ascii="Times New Roman" w:hAnsi="Times New Roman" w:cs="Times New Roman"/>
          <w:lang w:bidi="he-IL"/>
        </w:rPr>
        <w:t xml:space="preserve"> Licitado e da respectiva nota fiscal nos prazos estabelecidos;</w:t>
      </w:r>
    </w:p>
    <w:p w:rsidR="004C1A5D" w:rsidRPr="004C1A5D" w:rsidRDefault="004C1A5D" w:rsidP="004C1A5D">
      <w:pPr>
        <w:spacing w:line="276" w:lineRule="auto"/>
        <w:jc w:val="center"/>
        <w:rPr>
          <w:rFonts w:eastAsia="Arial Unicode MS"/>
          <w:b/>
          <w:sz w:val="24"/>
          <w:szCs w:val="24"/>
        </w:rPr>
      </w:pPr>
      <w:r w:rsidRPr="004C1A5D">
        <w:rPr>
          <w:rFonts w:eastAsia="Arial Unicode MS"/>
          <w:b/>
          <w:sz w:val="24"/>
          <w:szCs w:val="24"/>
        </w:rPr>
        <w:t>1</w:t>
      </w:r>
      <w:r>
        <w:rPr>
          <w:rFonts w:eastAsia="Arial Unicode MS"/>
          <w:b/>
          <w:sz w:val="24"/>
          <w:szCs w:val="24"/>
        </w:rPr>
        <w:t>2</w:t>
      </w:r>
      <w:r w:rsidRPr="004C1A5D">
        <w:rPr>
          <w:rFonts w:eastAsia="Arial Unicode MS"/>
          <w:b/>
          <w:sz w:val="24"/>
          <w:szCs w:val="24"/>
        </w:rPr>
        <w:t xml:space="preserve"> – DA ATA DE REGISTRO DE PREÇOS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.1 - Após a homologação do resultado da licitação e adjudicação do </w:t>
      </w:r>
      <w:r>
        <w:rPr>
          <w:sz w:val="24"/>
          <w:szCs w:val="24"/>
        </w:rPr>
        <w:t xml:space="preserve">objeto pela autoridade </w:t>
      </w:r>
      <w:r w:rsidRPr="004C1A5D">
        <w:rPr>
          <w:sz w:val="24"/>
          <w:szCs w:val="24"/>
        </w:rPr>
        <w:t>competente, será efetuado o registro dos preços e do forne</w:t>
      </w:r>
      <w:r>
        <w:rPr>
          <w:sz w:val="24"/>
          <w:szCs w:val="24"/>
        </w:rPr>
        <w:t xml:space="preserve">cedor correspondente mediante a </w:t>
      </w:r>
      <w:r w:rsidRPr="004C1A5D">
        <w:rPr>
          <w:sz w:val="24"/>
          <w:szCs w:val="24"/>
        </w:rPr>
        <w:t>assinatura da Ata de Registro de Preços (Anexo “VI”) pelo respo</w:t>
      </w:r>
      <w:r>
        <w:rPr>
          <w:sz w:val="24"/>
          <w:szCs w:val="24"/>
        </w:rPr>
        <w:t xml:space="preserve">nsável pelo Órgão Gerenciador e </w:t>
      </w:r>
      <w:r w:rsidRPr="004C1A5D">
        <w:rPr>
          <w:sz w:val="24"/>
          <w:szCs w:val="24"/>
        </w:rPr>
        <w:t>pela(s) licitante(s) vencedora(s) do certame, ficando vedada à tr</w:t>
      </w:r>
      <w:r>
        <w:rPr>
          <w:sz w:val="24"/>
          <w:szCs w:val="24"/>
        </w:rPr>
        <w:t xml:space="preserve">ansferência ou cessão da Ata de </w:t>
      </w:r>
      <w:r w:rsidRPr="004C1A5D">
        <w:rPr>
          <w:sz w:val="24"/>
          <w:szCs w:val="24"/>
        </w:rPr>
        <w:t>Registro de Preços a terceiros;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.1.1 - É facultado à Administração, quando a(s) proponente(s) vencedora(s) não </w:t>
      </w:r>
      <w:proofErr w:type="gramStart"/>
      <w:r w:rsidRPr="004C1A5D">
        <w:rPr>
          <w:sz w:val="24"/>
          <w:szCs w:val="24"/>
        </w:rPr>
        <w:t>atender(</w:t>
      </w:r>
      <w:proofErr w:type="gramEnd"/>
      <w:r w:rsidRPr="004C1A5D">
        <w:rPr>
          <w:sz w:val="24"/>
          <w:szCs w:val="24"/>
        </w:rPr>
        <w:t>em)</w:t>
      </w:r>
      <w:r>
        <w:rPr>
          <w:sz w:val="24"/>
          <w:szCs w:val="24"/>
        </w:rPr>
        <w:t xml:space="preserve"> </w:t>
      </w:r>
      <w:r w:rsidRPr="004C1A5D">
        <w:rPr>
          <w:sz w:val="24"/>
          <w:szCs w:val="24"/>
        </w:rPr>
        <w:t>à convocação para assinatura da Ata de Registro de Preços, a ser realizada até 5 (</w:t>
      </w:r>
      <w:r>
        <w:rPr>
          <w:sz w:val="24"/>
          <w:szCs w:val="24"/>
        </w:rPr>
        <w:t xml:space="preserve">cinco) dias </w:t>
      </w:r>
      <w:r>
        <w:rPr>
          <w:sz w:val="24"/>
          <w:szCs w:val="24"/>
        </w:rPr>
        <w:lastRenderedPageBreak/>
        <w:t xml:space="preserve">após </w:t>
      </w:r>
      <w:r w:rsidRPr="004C1A5D">
        <w:rPr>
          <w:sz w:val="24"/>
          <w:szCs w:val="24"/>
        </w:rPr>
        <w:t>a homologação da licitação, nos termos supra referidos, conv</w:t>
      </w:r>
      <w:r>
        <w:rPr>
          <w:sz w:val="24"/>
          <w:szCs w:val="24"/>
        </w:rPr>
        <w:t xml:space="preserve">ocar outro licitante, desde que </w:t>
      </w:r>
      <w:r w:rsidRPr="004C1A5D">
        <w:rPr>
          <w:sz w:val="24"/>
          <w:szCs w:val="24"/>
        </w:rPr>
        <w:t>respeitada a ordem de classificação, para após aprovado o r</w:t>
      </w:r>
      <w:r>
        <w:rPr>
          <w:sz w:val="24"/>
          <w:szCs w:val="24"/>
        </w:rPr>
        <w:t xml:space="preserve">espectivo laudo, comprovados os </w:t>
      </w:r>
      <w:r w:rsidRPr="004C1A5D">
        <w:rPr>
          <w:sz w:val="24"/>
          <w:szCs w:val="24"/>
        </w:rPr>
        <w:t>requisitos habilitatórios e feita a negociação, assinar a ata de r</w:t>
      </w:r>
      <w:r>
        <w:rPr>
          <w:sz w:val="24"/>
          <w:szCs w:val="24"/>
        </w:rPr>
        <w:t xml:space="preserve">egistro de preços, sem prejuízo </w:t>
      </w:r>
      <w:r w:rsidRPr="004C1A5D">
        <w:rPr>
          <w:sz w:val="24"/>
          <w:szCs w:val="24"/>
        </w:rPr>
        <w:t>das multas previstas em edital e no contrato e das demais cominações legais;</w:t>
      </w:r>
    </w:p>
    <w:p w:rsidR="004C1A5D" w:rsidRPr="004C1A5D" w:rsidRDefault="004C1A5D" w:rsidP="004C1A5D">
      <w:pPr>
        <w:autoSpaceDE w:val="0"/>
        <w:autoSpaceDN w:val="0"/>
        <w:adjustRightInd w:val="0"/>
        <w:spacing w:line="276" w:lineRule="auto"/>
        <w:jc w:val="both"/>
        <w:rPr>
          <w:sz w:val="24"/>
          <w:szCs w:val="24"/>
        </w:rPr>
      </w:pPr>
      <w:r w:rsidRPr="004C1A5D">
        <w:rPr>
          <w:sz w:val="24"/>
          <w:szCs w:val="24"/>
        </w:rPr>
        <w:t>1</w:t>
      </w:r>
      <w:r>
        <w:rPr>
          <w:sz w:val="24"/>
          <w:szCs w:val="24"/>
        </w:rPr>
        <w:t>2</w:t>
      </w:r>
      <w:r w:rsidRPr="004C1A5D">
        <w:rPr>
          <w:sz w:val="24"/>
          <w:szCs w:val="24"/>
        </w:rPr>
        <w:t>.1.2 – O prazo para assinatura da Ata de Registro de Preços</w:t>
      </w:r>
      <w:r>
        <w:rPr>
          <w:sz w:val="24"/>
          <w:szCs w:val="24"/>
        </w:rPr>
        <w:t xml:space="preserve"> será de 05 (cinco) dias uteis, </w:t>
      </w:r>
      <w:r w:rsidRPr="004C1A5D">
        <w:rPr>
          <w:sz w:val="24"/>
          <w:szCs w:val="24"/>
        </w:rPr>
        <w:t>contados a partir do recebimento da notificação enviada pelo</w:t>
      </w:r>
      <w:r>
        <w:rPr>
          <w:sz w:val="24"/>
          <w:szCs w:val="24"/>
        </w:rPr>
        <w:t xml:space="preserve"> Município (correspondência com </w:t>
      </w:r>
      <w:r w:rsidRPr="004C1A5D">
        <w:rPr>
          <w:sz w:val="24"/>
          <w:szCs w:val="24"/>
        </w:rPr>
        <w:t>aviso de recebimento), podendo ser prorrogado por igual pe</w:t>
      </w:r>
      <w:r>
        <w:rPr>
          <w:sz w:val="24"/>
          <w:szCs w:val="24"/>
        </w:rPr>
        <w:t xml:space="preserve">ríodo, desde que solicitado por </w:t>
      </w:r>
      <w:r w:rsidRPr="004C1A5D">
        <w:rPr>
          <w:sz w:val="24"/>
          <w:szCs w:val="24"/>
        </w:rPr>
        <w:t xml:space="preserve">escrito, durante o seu transcurso e ocorra motivo justificado e </w:t>
      </w:r>
      <w:r>
        <w:rPr>
          <w:sz w:val="24"/>
          <w:szCs w:val="24"/>
        </w:rPr>
        <w:t xml:space="preserve">aceito pela Administração. Pela </w:t>
      </w:r>
      <w:r w:rsidRPr="004C1A5D">
        <w:rPr>
          <w:sz w:val="24"/>
          <w:szCs w:val="24"/>
        </w:rPr>
        <w:t>recusa em assinar a ATA, dentro do prazo estabelecido, será i</w:t>
      </w:r>
      <w:r>
        <w:rPr>
          <w:sz w:val="24"/>
          <w:szCs w:val="24"/>
        </w:rPr>
        <w:t xml:space="preserve">mputada a multa de 10% (dez por </w:t>
      </w:r>
      <w:r w:rsidRPr="004C1A5D">
        <w:rPr>
          <w:sz w:val="24"/>
          <w:szCs w:val="24"/>
        </w:rPr>
        <w:t>cento) sobre o valor proposto, ao licitante vencedor;</w:t>
      </w:r>
    </w:p>
    <w:p w:rsid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.2 – Para a assinatura da Ata de Registro de Preços, ser</w:t>
      </w:r>
      <w:r>
        <w:rPr>
          <w:sz w:val="24"/>
          <w:szCs w:val="24"/>
        </w:rPr>
        <w:t xml:space="preserve">á considerado o simples fato de a </w:t>
      </w:r>
      <w:r w:rsidRPr="004C1A5D">
        <w:rPr>
          <w:sz w:val="24"/>
          <w:szCs w:val="24"/>
        </w:rPr>
        <w:t>empresa vencedora participar do certame licitatório e ter apre</w:t>
      </w:r>
      <w:r>
        <w:rPr>
          <w:sz w:val="24"/>
          <w:szCs w:val="24"/>
        </w:rPr>
        <w:t xml:space="preserve">sentado sua proposta final, por </w:t>
      </w:r>
      <w:r w:rsidRPr="004C1A5D">
        <w:rPr>
          <w:sz w:val="24"/>
          <w:szCs w:val="24"/>
        </w:rPr>
        <w:t>esta Comissão, como ato concreto, tendo em vista a reali</w:t>
      </w:r>
      <w:r>
        <w:rPr>
          <w:sz w:val="24"/>
          <w:szCs w:val="24"/>
        </w:rPr>
        <w:t xml:space="preserve">zação de Pregão. Em caso de não </w:t>
      </w:r>
      <w:r w:rsidRPr="004C1A5D">
        <w:rPr>
          <w:sz w:val="24"/>
          <w:szCs w:val="24"/>
        </w:rPr>
        <w:t>atendimento ou recusa em fazê-lo, da primeira colocada, fica</w:t>
      </w:r>
      <w:r>
        <w:rPr>
          <w:sz w:val="24"/>
          <w:szCs w:val="24"/>
        </w:rPr>
        <w:t xml:space="preserve"> facultado ao Órgão Gerenciador </w:t>
      </w:r>
      <w:r w:rsidRPr="004C1A5D">
        <w:rPr>
          <w:sz w:val="24"/>
          <w:szCs w:val="24"/>
        </w:rPr>
        <w:t>convocar a segunda colocada para, ao mesmo preço e condições da primeira colocada, estar em</w:t>
      </w:r>
      <w:r>
        <w:rPr>
          <w:sz w:val="24"/>
          <w:szCs w:val="24"/>
        </w:rPr>
        <w:t xml:space="preserve"> condições de fornecer materiais, sem prejuízo das sanções previstas neste Edital;</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.3 – A efetivação da contratação de fornecimento se caracter</w:t>
      </w:r>
      <w:r>
        <w:rPr>
          <w:sz w:val="24"/>
          <w:szCs w:val="24"/>
        </w:rPr>
        <w:t xml:space="preserve">izará pela assinatura da Ata de </w:t>
      </w:r>
      <w:r w:rsidRPr="004C1A5D">
        <w:rPr>
          <w:sz w:val="24"/>
          <w:szCs w:val="24"/>
        </w:rPr>
        <w:t>Registro de Preços que terá validade de um ano a partir da data da assinatura;</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.4 – O fornecedor terá seu registro cancelado quando de</w:t>
      </w:r>
      <w:r>
        <w:rPr>
          <w:sz w:val="24"/>
          <w:szCs w:val="24"/>
        </w:rPr>
        <w:t xml:space="preserve">scumprir as condições da Ata de </w:t>
      </w:r>
      <w:r w:rsidRPr="004C1A5D">
        <w:rPr>
          <w:sz w:val="24"/>
          <w:szCs w:val="24"/>
        </w:rPr>
        <w:t xml:space="preserve">Registro de Preços ou não reduzir o preço registrado quando </w:t>
      </w:r>
      <w:r>
        <w:rPr>
          <w:sz w:val="24"/>
          <w:szCs w:val="24"/>
        </w:rPr>
        <w:t xml:space="preserve">esse se tornar superior </w:t>
      </w:r>
      <w:proofErr w:type="gramStart"/>
      <w:r>
        <w:rPr>
          <w:sz w:val="24"/>
          <w:szCs w:val="24"/>
        </w:rPr>
        <w:t>aqueles</w:t>
      </w:r>
      <w:proofErr w:type="gramEnd"/>
      <w:r>
        <w:rPr>
          <w:sz w:val="24"/>
          <w:szCs w:val="24"/>
        </w:rPr>
        <w:t xml:space="preserve"> </w:t>
      </w:r>
      <w:r w:rsidRPr="004C1A5D">
        <w:rPr>
          <w:sz w:val="24"/>
          <w:szCs w:val="24"/>
        </w:rPr>
        <w:t>praticados no mercado;</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.5 – Durante o prazo de validade do Registro de Preços, a</w:t>
      </w:r>
      <w:r>
        <w:rPr>
          <w:sz w:val="24"/>
          <w:szCs w:val="24"/>
        </w:rPr>
        <w:t xml:space="preserve"> Administração Municipal poderá ou </w:t>
      </w:r>
      <w:r w:rsidRPr="004C1A5D">
        <w:rPr>
          <w:sz w:val="24"/>
          <w:szCs w:val="24"/>
        </w:rPr>
        <w:t xml:space="preserve">não contratar todo ou quantidades parciais do objeto </w:t>
      </w:r>
      <w:r>
        <w:rPr>
          <w:sz w:val="24"/>
          <w:szCs w:val="24"/>
        </w:rPr>
        <w:t xml:space="preserve">deste Pregão, ficando reduzido, </w:t>
      </w:r>
      <w:r w:rsidRPr="004C1A5D">
        <w:rPr>
          <w:sz w:val="24"/>
          <w:szCs w:val="24"/>
        </w:rPr>
        <w:t>automaticamente, o saldo remanescente no término de validade da(s) Ata(s);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.6 – A Ata de Registro de Preços deverá ser assinada pelo represe</w:t>
      </w:r>
      <w:r>
        <w:rPr>
          <w:sz w:val="24"/>
          <w:szCs w:val="24"/>
        </w:rPr>
        <w:t xml:space="preserve">ntante legal, diretor, sócio da </w:t>
      </w:r>
      <w:r w:rsidRPr="004C1A5D">
        <w:rPr>
          <w:sz w:val="24"/>
          <w:szCs w:val="24"/>
        </w:rPr>
        <w:t>empresa ou procurador devidamente acompanhado, do contrato</w:t>
      </w:r>
      <w:r>
        <w:rPr>
          <w:sz w:val="24"/>
          <w:szCs w:val="24"/>
        </w:rPr>
        <w:t xml:space="preserve"> social ou procuração, e cédula </w:t>
      </w:r>
      <w:r w:rsidRPr="004C1A5D">
        <w:rPr>
          <w:sz w:val="24"/>
          <w:szCs w:val="24"/>
        </w:rPr>
        <w:t>de identidade para ambas as hipóteses.</w:t>
      </w:r>
      <w:r>
        <w:rPr>
          <w:sz w:val="24"/>
          <w:szCs w:val="24"/>
        </w:rPr>
        <w:t xml:space="preserve"> </w:t>
      </w:r>
    </w:p>
    <w:p w:rsidR="009A68AE" w:rsidRPr="00115082" w:rsidRDefault="004C1A5D" w:rsidP="004C1A5D">
      <w:pPr>
        <w:pStyle w:val="Ttulo1"/>
        <w:spacing w:before="240" w:line="276" w:lineRule="auto"/>
        <w:jc w:val="center"/>
        <w:rPr>
          <w:b w:val="0"/>
          <w:bCs/>
          <w:szCs w:val="24"/>
        </w:rPr>
      </w:pPr>
      <w:r>
        <w:rPr>
          <w:bCs/>
          <w:szCs w:val="24"/>
        </w:rPr>
        <w:t xml:space="preserve">13 - </w:t>
      </w:r>
      <w:r w:rsidR="00C4550C">
        <w:rPr>
          <w:bCs/>
          <w:szCs w:val="24"/>
        </w:rPr>
        <w:t xml:space="preserve">DO </w:t>
      </w:r>
      <w:r w:rsidR="009A68AE" w:rsidRPr="00115082">
        <w:rPr>
          <w:bCs/>
          <w:szCs w:val="24"/>
        </w:rPr>
        <w:t>CONTROLE DOS PREÇOS REGISTRADOS</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A68AE" w:rsidRPr="00115082" w:rsidRDefault="009A68AE" w:rsidP="009A68AE">
      <w:pPr>
        <w:autoSpaceDE w:val="0"/>
        <w:autoSpaceDN w:val="0"/>
        <w:adjustRightInd w:val="0"/>
        <w:spacing w:line="276" w:lineRule="auto"/>
        <w:jc w:val="both"/>
        <w:rPr>
          <w:sz w:val="24"/>
          <w:szCs w:val="24"/>
        </w:rPr>
      </w:pPr>
      <w:r>
        <w:rPr>
          <w:sz w:val="24"/>
          <w:szCs w:val="24"/>
        </w:rPr>
        <w:t>1</w:t>
      </w:r>
      <w:r w:rsidR="00FF1895">
        <w:rPr>
          <w:sz w:val="24"/>
          <w:szCs w:val="24"/>
        </w:rPr>
        <w:t>3</w:t>
      </w:r>
      <w:r w:rsidRPr="00115082">
        <w:rPr>
          <w:sz w:val="24"/>
          <w:szCs w:val="24"/>
        </w:rPr>
        <w:t>.2 - O Contratado fica obrigado a aceitar, nas mesmas condições contratuais, os acréscimos dos itens licitados, respeitados os limites legais, conforme estabelece o §1°, artigo 65 da Lei 8.666/93.</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.4 - A Ata poderá sofrer alterações de acordo com as condições estabelecidas no artigo 65 da Lei Federal nº 8.666/93.</w:t>
      </w:r>
    </w:p>
    <w:p w:rsidR="009A68AE" w:rsidRPr="00115082" w:rsidRDefault="00FF1895" w:rsidP="009A68AE">
      <w:pPr>
        <w:autoSpaceDE w:val="0"/>
        <w:autoSpaceDN w:val="0"/>
        <w:adjustRightInd w:val="0"/>
        <w:spacing w:line="276" w:lineRule="auto"/>
        <w:jc w:val="both"/>
        <w:rPr>
          <w:sz w:val="24"/>
          <w:szCs w:val="24"/>
        </w:rPr>
      </w:pPr>
      <w:r>
        <w:rPr>
          <w:sz w:val="24"/>
          <w:szCs w:val="24"/>
        </w:rPr>
        <w:lastRenderedPageBreak/>
        <w:t>13</w:t>
      </w:r>
      <w:r w:rsidR="009A68AE"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.6 - O presente Edital e seus Anexos, bem como a proposta do licitante vencedor deste certame, farão parte integrante da Ata de Registro de Preços, independente de transcrição.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9A68AE" w:rsidRPr="00115082">
        <w:rPr>
          <w:sz w:val="24"/>
          <w:szCs w:val="24"/>
        </w:rPr>
        <w:t>da presente</w:t>
      </w:r>
      <w:proofErr w:type="gramEnd"/>
      <w:r w:rsidR="009A68AE" w:rsidRPr="00115082">
        <w:rPr>
          <w:sz w:val="24"/>
          <w:szCs w:val="24"/>
        </w:rPr>
        <w:t xml:space="preserve"> licitação.</w:t>
      </w:r>
    </w:p>
    <w:p w:rsidR="009A68AE" w:rsidRPr="00115082" w:rsidRDefault="00FF1895" w:rsidP="009A68AE">
      <w:pPr>
        <w:pStyle w:val="estilo1"/>
        <w:spacing w:before="0" w:beforeAutospacing="0" w:after="0" w:afterAutospacing="0" w:line="276" w:lineRule="auto"/>
        <w:jc w:val="both"/>
      </w:pPr>
      <w:r>
        <w:t>13</w:t>
      </w:r>
      <w:r w:rsidR="009A68AE" w:rsidRPr="00115082">
        <w:t>.8 – Quando os preços registrados se apresentarem superiores aos praticados pelo mercado (conforme pesquisa realizada), o órgão gerenciador deverá:</w:t>
      </w:r>
    </w:p>
    <w:p w:rsidR="009A68AE" w:rsidRPr="00115082" w:rsidRDefault="009A68AE" w:rsidP="009A68AE">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9A68AE" w:rsidRPr="00115082" w:rsidRDefault="009A68AE" w:rsidP="009A68AE">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9A68AE" w:rsidRPr="00115082" w:rsidRDefault="009A68AE" w:rsidP="009A68AE">
      <w:pPr>
        <w:pStyle w:val="estilo1"/>
        <w:spacing w:before="0" w:beforeAutospacing="0" w:after="0" w:afterAutospacing="0" w:line="276" w:lineRule="auto"/>
        <w:jc w:val="both"/>
      </w:pPr>
      <w:r w:rsidRPr="00115082">
        <w:t>c) convocar os demais fornecedores, visando a igual oportunidade de negociação.</w:t>
      </w:r>
    </w:p>
    <w:p w:rsidR="009A68AE" w:rsidRPr="00115082" w:rsidRDefault="00FF1895" w:rsidP="009A68AE">
      <w:pPr>
        <w:pStyle w:val="estilo1"/>
        <w:spacing w:before="0" w:beforeAutospacing="0" w:after="0" w:afterAutospacing="0" w:line="276" w:lineRule="auto"/>
        <w:jc w:val="both"/>
      </w:pPr>
      <w:r>
        <w:t>13</w:t>
      </w:r>
      <w:r w:rsidR="009A68AE" w:rsidRPr="00115082">
        <w:t>.9 – Não havendo êxito nas negociações, o órgão gerenciador devera proceder à revogação da Ata de Registro de Preços, adotando as medidas cabíveis para obtenção da contratação mais vantajosa.</w:t>
      </w:r>
    </w:p>
    <w:p w:rsidR="009A68AE" w:rsidRDefault="00FF1895" w:rsidP="009A68AE">
      <w:pPr>
        <w:spacing w:line="276" w:lineRule="auto"/>
        <w:jc w:val="both"/>
        <w:rPr>
          <w:sz w:val="24"/>
          <w:szCs w:val="24"/>
        </w:rPr>
      </w:pPr>
      <w:r>
        <w:rPr>
          <w:rFonts w:eastAsia="Arial Unicode MS"/>
          <w:sz w:val="24"/>
          <w:szCs w:val="24"/>
        </w:rPr>
        <w:t>13</w:t>
      </w:r>
      <w:r w:rsidR="009A68AE" w:rsidRPr="00115082">
        <w:rPr>
          <w:rFonts w:eastAsia="Arial Unicode MS"/>
          <w:sz w:val="24"/>
          <w:szCs w:val="24"/>
        </w:rPr>
        <w:t xml:space="preserve">.10 – </w:t>
      </w:r>
      <w:r w:rsidR="009A68AE" w:rsidRPr="00115082">
        <w:rPr>
          <w:sz w:val="24"/>
          <w:szCs w:val="24"/>
        </w:rPr>
        <w:t>O registro formalizado por ata se firmará entre o Município de Bandeirante-SC e as proponentes que apresentarem as propostas classificadas em primeiro lugar no presen</w:t>
      </w:r>
      <w:r w:rsidR="009A68AE">
        <w:rPr>
          <w:sz w:val="24"/>
          <w:szCs w:val="24"/>
        </w:rPr>
        <w:t xml:space="preserve">te certame, terá validade de um ano, </w:t>
      </w:r>
      <w:r w:rsidR="009A68AE" w:rsidRPr="00115082">
        <w:rPr>
          <w:sz w:val="24"/>
          <w:szCs w:val="24"/>
        </w:rPr>
        <w:t>a partir da data de sua assinatura</w:t>
      </w:r>
      <w:r w:rsidR="009A68AE">
        <w:rPr>
          <w:sz w:val="24"/>
          <w:szCs w:val="24"/>
        </w:rPr>
        <w:t>.</w:t>
      </w:r>
    </w:p>
    <w:p w:rsidR="009A68AE" w:rsidRDefault="009A68AE" w:rsidP="009A68AE">
      <w:pPr>
        <w:spacing w:line="276" w:lineRule="auto"/>
        <w:jc w:val="both"/>
        <w:rPr>
          <w:sz w:val="24"/>
          <w:szCs w:val="24"/>
        </w:rPr>
      </w:pPr>
    </w:p>
    <w:p w:rsidR="004C1A5D" w:rsidRPr="00294996" w:rsidRDefault="004C1A5D" w:rsidP="004C1A5D">
      <w:pPr>
        <w:autoSpaceDE w:val="0"/>
        <w:autoSpaceDN w:val="0"/>
        <w:adjustRightInd w:val="0"/>
        <w:jc w:val="center"/>
        <w:rPr>
          <w:b/>
          <w:bCs/>
          <w:color w:val="000000"/>
          <w:sz w:val="24"/>
          <w:szCs w:val="24"/>
        </w:rPr>
      </w:pPr>
      <w:r>
        <w:rPr>
          <w:b/>
          <w:bCs/>
          <w:color w:val="000000"/>
          <w:sz w:val="24"/>
          <w:szCs w:val="24"/>
        </w:rPr>
        <w:t>14</w:t>
      </w:r>
      <w:r>
        <w:rPr>
          <w:b/>
          <w:bCs/>
          <w:color w:val="000000"/>
          <w:sz w:val="24"/>
          <w:szCs w:val="24"/>
        </w:rPr>
        <w:t xml:space="preserve"> - </w:t>
      </w:r>
      <w:r w:rsidRPr="00EC49A4">
        <w:rPr>
          <w:b/>
          <w:bCs/>
          <w:color w:val="000000"/>
          <w:sz w:val="24"/>
          <w:szCs w:val="24"/>
        </w:rPr>
        <w:t>DO CANCELAMENTO DA ATA DE REGISTRO DE PREÇOS</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.1 - A Ata de Registro de Preços poderá ser cancelada pela Administração: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.1.1 - Automaticamente:</w:t>
      </w:r>
    </w:p>
    <w:p w:rsidR="004C1A5D" w:rsidRPr="004F0E20" w:rsidRDefault="004C1A5D" w:rsidP="004C1A5D">
      <w:pPr>
        <w:autoSpaceDE w:val="0"/>
        <w:autoSpaceDN w:val="0"/>
        <w:adjustRightInd w:val="0"/>
        <w:jc w:val="both"/>
        <w:rPr>
          <w:sz w:val="24"/>
          <w:szCs w:val="24"/>
        </w:rPr>
      </w:pPr>
      <w:r>
        <w:rPr>
          <w:sz w:val="24"/>
          <w:szCs w:val="24"/>
        </w:rPr>
        <w:t>a)</w:t>
      </w:r>
      <w:r w:rsidRPr="004F0E20">
        <w:rPr>
          <w:sz w:val="24"/>
          <w:szCs w:val="24"/>
        </w:rPr>
        <w:t xml:space="preserve"> por decurso de prazo de vigência;</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quando não restarem fornecedores registrados;</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pela Administração Municipal, quando caracterizado o i</w:t>
      </w:r>
      <w:r>
        <w:rPr>
          <w:sz w:val="24"/>
          <w:szCs w:val="24"/>
        </w:rPr>
        <w:t>nteresse público.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.2.1 - A pedido, quando:</w:t>
      </w:r>
    </w:p>
    <w:p w:rsidR="004C1A5D" w:rsidRPr="004F0E20" w:rsidRDefault="004C1A5D" w:rsidP="004C1A5D">
      <w:pPr>
        <w:autoSpaceDE w:val="0"/>
        <w:autoSpaceDN w:val="0"/>
        <w:adjustRightInd w:val="0"/>
        <w:jc w:val="both"/>
        <w:rPr>
          <w:sz w:val="24"/>
          <w:szCs w:val="24"/>
        </w:rPr>
      </w:pPr>
      <w:r>
        <w:rPr>
          <w:sz w:val="24"/>
          <w:szCs w:val="24"/>
        </w:rPr>
        <w:t xml:space="preserve">a) </w:t>
      </w:r>
      <w:r w:rsidRPr="004F0E20">
        <w:rPr>
          <w:sz w:val="24"/>
          <w:szCs w:val="24"/>
        </w:rPr>
        <w:t>comprovar estar impossibilitado de cumprir as exigências da Ata, por ocorrência de casos fortuitos ou de força maior;</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O seu preço registrado se tornar, comprovadamente, inexequível em função da elevação dos preços de mercado dos insumos que compõem o custo do serviço.</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 xml:space="preserve">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.2.2 - Por iniciativa da Administração Municipal, quando:</w:t>
      </w:r>
    </w:p>
    <w:p w:rsidR="004C1A5D" w:rsidRPr="004F0E20" w:rsidRDefault="004C1A5D" w:rsidP="004C1A5D">
      <w:pPr>
        <w:autoSpaceDE w:val="0"/>
        <w:autoSpaceDN w:val="0"/>
        <w:adjustRightInd w:val="0"/>
        <w:jc w:val="both"/>
        <w:rPr>
          <w:sz w:val="24"/>
          <w:szCs w:val="24"/>
        </w:rPr>
      </w:pPr>
      <w:r>
        <w:rPr>
          <w:sz w:val="24"/>
          <w:szCs w:val="24"/>
        </w:rPr>
        <w:t>a)</w:t>
      </w:r>
      <w:r w:rsidRPr="004F0E20">
        <w:rPr>
          <w:sz w:val="24"/>
          <w:szCs w:val="24"/>
        </w:rPr>
        <w:t xml:space="preserve"> O fornecedor perder qualquer condição de habilitação exigida no processo licitatório, ou seja, não cumprir o estabelecido </w:t>
      </w:r>
      <w:r>
        <w:rPr>
          <w:sz w:val="24"/>
          <w:szCs w:val="24"/>
        </w:rPr>
        <w:t xml:space="preserve">no </w:t>
      </w:r>
      <w:r w:rsidRPr="004F0E20">
        <w:rPr>
          <w:sz w:val="24"/>
          <w:szCs w:val="24"/>
        </w:rPr>
        <w:t>Edital;</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por razões de interesse </w:t>
      </w:r>
      <w:proofErr w:type="gramStart"/>
      <w:r w:rsidRPr="004F0E20">
        <w:rPr>
          <w:sz w:val="24"/>
          <w:szCs w:val="24"/>
        </w:rPr>
        <w:t>público, devidamente motivadas e justificadas</w:t>
      </w:r>
      <w:proofErr w:type="gramEnd"/>
      <w:r w:rsidRPr="004F0E20">
        <w:rPr>
          <w:sz w:val="24"/>
          <w:szCs w:val="24"/>
        </w:rPr>
        <w:t>;</w:t>
      </w:r>
    </w:p>
    <w:p w:rsidR="004C1A5D" w:rsidRPr="004F0E20" w:rsidRDefault="004C1A5D" w:rsidP="004C1A5D">
      <w:pPr>
        <w:autoSpaceDE w:val="0"/>
        <w:autoSpaceDN w:val="0"/>
        <w:adjustRightInd w:val="0"/>
        <w:jc w:val="both"/>
        <w:rPr>
          <w:sz w:val="24"/>
          <w:szCs w:val="24"/>
        </w:rPr>
      </w:pPr>
      <w:r>
        <w:rPr>
          <w:sz w:val="24"/>
          <w:szCs w:val="24"/>
        </w:rPr>
        <w:t>c)</w:t>
      </w:r>
      <w:r w:rsidRPr="004F0E20">
        <w:rPr>
          <w:sz w:val="24"/>
          <w:szCs w:val="24"/>
        </w:rPr>
        <w:t xml:space="preserve"> o fornecedor não cumprir as obrigações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t xml:space="preserve">d) </w:t>
      </w:r>
      <w:r w:rsidRPr="004F0E20">
        <w:rPr>
          <w:sz w:val="24"/>
          <w:szCs w:val="24"/>
        </w:rPr>
        <w:t>o fornecedor não comparecer ou se recusar a retirar, no prazo estabelecido, os pedidos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lastRenderedPageBreak/>
        <w:t>e)</w:t>
      </w:r>
      <w:r w:rsidRPr="004F0E20">
        <w:rPr>
          <w:sz w:val="24"/>
          <w:szCs w:val="24"/>
        </w:rPr>
        <w:t xml:space="preserve"> caracterizada qualquer hipótese de inexecução total ou parcial das condições estabelecidas nesta Ata de Registro de Preço ou nos pedidos dela decorrentes;</w:t>
      </w:r>
    </w:p>
    <w:p w:rsidR="004C1A5D" w:rsidRPr="004F0E20" w:rsidRDefault="004C1A5D" w:rsidP="004C1A5D">
      <w:pPr>
        <w:autoSpaceDE w:val="0"/>
        <w:autoSpaceDN w:val="0"/>
        <w:adjustRightInd w:val="0"/>
        <w:jc w:val="both"/>
        <w:rPr>
          <w:sz w:val="24"/>
          <w:szCs w:val="24"/>
        </w:rPr>
      </w:pPr>
      <w:r>
        <w:rPr>
          <w:sz w:val="24"/>
          <w:szCs w:val="24"/>
        </w:rPr>
        <w:t>f)</w:t>
      </w:r>
      <w:r w:rsidRPr="004F0E20">
        <w:rPr>
          <w:sz w:val="24"/>
          <w:szCs w:val="24"/>
        </w:rPr>
        <w:t xml:space="preserve"> não aceitar reduzir seu preço registrado, na hipótese de este se tornar superior àqueles praticados no mercado.</w:t>
      </w:r>
    </w:p>
    <w:p w:rsidR="004C1A5D" w:rsidRPr="004F0E20" w:rsidRDefault="004C1A5D" w:rsidP="004C1A5D">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A68AE" w:rsidRPr="007B3620" w:rsidRDefault="009A68AE" w:rsidP="009A68AE">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9A68AE" w:rsidRPr="009A68AE" w:rsidRDefault="009A68AE" w:rsidP="009A68AE">
      <w:pPr>
        <w:pStyle w:val="Estilo"/>
        <w:spacing w:line="276" w:lineRule="auto"/>
        <w:ind w:left="9" w:right="4"/>
        <w:jc w:val="both"/>
        <w:rPr>
          <w:rFonts w:ascii="Times New Roman" w:hAnsi="Times New Roman" w:cs="Times New Roman"/>
          <w:b/>
          <w:lang w:bidi="he-IL"/>
        </w:rPr>
      </w:pPr>
      <w:r>
        <w:rPr>
          <w:rFonts w:ascii="Times New Roman" w:hAnsi="Times New Roman" w:cs="Times New Roman"/>
          <w:lang w:bidi="he-IL"/>
        </w:rPr>
        <w:t>15</w:t>
      </w:r>
      <w:r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w:t>
      </w:r>
      <w:r w:rsidRPr="008B4FFD">
        <w:rPr>
          <w:rFonts w:ascii="Times New Roman" w:hAnsi="Times New Roman" w:cs="Times New Roman"/>
          <w:lang w:bidi="he-IL"/>
        </w:rPr>
        <w:t xml:space="preserve"> decorrente deste procedimento licitatório</w:t>
      </w:r>
      <w:r w:rsidR="004C1A5D">
        <w:rPr>
          <w:rFonts w:ascii="Times New Roman" w:hAnsi="Times New Roman" w:cs="Times New Roman"/>
          <w:lang w:bidi="he-IL"/>
        </w:rPr>
        <w:t xml:space="preserve"> </w:t>
      </w:r>
      <w:r w:rsidRPr="009A68AE">
        <w:rPr>
          <w:rFonts w:ascii="Times New Roman" w:hAnsi="Times New Roman" w:cs="Times New Roman"/>
          <w:b/>
          <w:lang w:bidi="he-IL"/>
        </w:rPr>
        <w:t>será pelo prazo de um ano, contado a partir da data de sua assinatura.</w:t>
      </w:r>
    </w:p>
    <w:p w:rsidR="00026109" w:rsidRPr="008B4FFD" w:rsidRDefault="00026109" w:rsidP="007B3620">
      <w:pPr>
        <w:pStyle w:val="Estilo"/>
        <w:spacing w:line="276" w:lineRule="auto"/>
        <w:rPr>
          <w:rFonts w:ascii="Times New Roman" w:hAnsi="Times New Roman" w:cs="Times New Roman"/>
          <w:b/>
          <w:lang w:bidi="he-IL"/>
        </w:rPr>
      </w:pPr>
    </w:p>
    <w:p w:rsidR="009A68AE" w:rsidRDefault="009A68AE" w:rsidP="009A68A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Pr="008B4FFD">
        <w:rPr>
          <w:rFonts w:ascii="Times New Roman" w:hAnsi="Times New Roman" w:cs="Times New Roman"/>
          <w:b/>
          <w:lang w:bidi="he-IL"/>
        </w:rPr>
        <w:t xml:space="preserve"> - DA ENTREGA / FORNECIMENTO</w:t>
      </w:r>
    </w:p>
    <w:p w:rsidR="009A68AE" w:rsidRPr="00AE497E" w:rsidRDefault="009A68AE" w:rsidP="009A68A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9A68AE" w:rsidRPr="00AE497E" w:rsidRDefault="009A68AE" w:rsidP="009A68AE">
      <w:pPr>
        <w:tabs>
          <w:tab w:val="left" w:pos="540"/>
        </w:tabs>
        <w:jc w:val="both"/>
        <w:rPr>
          <w:sz w:val="24"/>
          <w:szCs w:val="24"/>
        </w:rPr>
      </w:pPr>
      <w:r>
        <w:rPr>
          <w:sz w:val="24"/>
          <w:szCs w:val="24"/>
        </w:rPr>
        <w:t>16</w:t>
      </w:r>
      <w:r w:rsidRPr="00AE497E">
        <w:rPr>
          <w:sz w:val="24"/>
          <w:szCs w:val="24"/>
        </w:rPr>
        <w:t xml:space="preserve">.2- O objeto do presente instrumento deverá ser entregue, em conformidade com o </w:t>
      </w:r>
      <w:r w:rsidR="00382F33">
        <w:rPr>
          <w:sz w:val="24"/>
          <w:szCs w:val="24"/>
        </w:rPr>
        <w:t xml:space="preserve">licitado e mediante </w:t>
      </w:r>
      <w:r w:rsidR="00382F33" w:rsidRPr="004C1A5D">
        <w:rPr>
          <w:b/>
          <w:sz w:val="24"/>
          <w:szCs w:val="24"/>
        </w:rPr>
        <w:t>autorização de fornecimento emitida pelo Município de Bandeirante</w:t>
      </w:r>
      <w:r w:rsidR="00382F33">
        <w:rPr>
          <w:sz w:val="24"/>
          <w:szCs w:val="24"/>
        </w:rPr>
        <w:t>.</w:t>
      </w:r>
    </w:p>
    <w:p w:rsidR="009A68AE" w:rsidRDefault="009A68AE" w:rsidP="009A68AE">
      <w:pPr>
        <w:pStyle w:val="Corpodetexto"/>
        <w:spacing w:line="276" w:lineRule="auto"/>
        <w:rPr>
          <w:sz w:val="24"/>
          <w:szCs w:val="24"/>
        </w:rPr>
      </w:pPr>
      <w:r>
        <w:rPr>
          <w:sz w:val="24"/>
          <w:szCs w:val="24"/>
        </w:rPr>
        <w:t>16</w:t>
      </w:r>
      <w:r w:rsidRPr="00AE497E">
        <w:rPr>
          <w:sz w:val="24"/>
          <w:szCs w:val="24"/>
        </w:rPr>
        <w:t xml:space="preserve">.3 - O fornecimento do objeto </w:t>
      </w:r>
      <w:r>
        <w:rPr>
          <w:sz w:val="24"/>
          <w:szCs w:val="24"/>
        </w:rPr>
        <w:t>do presente instrumento poderá ocorrer no prazo de um ano</w:t>
      </w:r>
      <w:r w:rsidRPr="00AE497E">
        <w:rPr>
          <w:sz w:val="24"/>
          <w:szCs w:val="24"/>
        </w:rPr>
        <w:t xml:space="preserve">, </w:t>
      </w:r>
      <w:r>
        <w:rPr>
          <w:sz w:val="24"/>
          <w:szCs w:val="24"/>
        </w:rPr>
        <w:t>a</w:t>
      </w:r>
      <w:r w:rsidRPr="00AE497E">
        <w:rPr>
          <w:sz w:val="24"/>
          <w:szCs w:val="24"/>
        </w:rPr>
        <w:t xml:space="preserve"> </w:t>
      </w:r>
      <w:r>
        <w:rPr>
          <w:sz w:val="24"/>
          <w:szCs w:val="24"/>
        </w:rPr>
        <w:t>contar da data da</w:t>
      </w:r>
      <w:r w:rsidRPr="00AE497E">
        <w:rPr>
          <w:sz w:val="24"/>
          <w:szCs w:val="24"/>
        </w:rPr>
        <w:t xml:space="preserve"> assinatura</w:t>
      </w:r>
      <w:r>
        <w:rPr>
          <w:sz w:val="24"/>
          <w:szCs w:val="24"/>
        </w:rPr>
        <w:t xml:space="preserve"> da Ata do Registro de Preços.</w:t>
      </w:r>
    </w:p>
    <w:p w:rsidR="007D0FCD" w:rsidRDefault="007D0FCD" w:rsidP="009A68AE">
      <w:pPr>
        <w:pStyle w:val="Corpodetexto"/>
        <w:spacing w:line="276" w:lineRule="auto"/>
        <w:rPr>
          <w:sz w:val="24"/>
          <w:szCs w:val="24"/>
        </w:rPr>
      </w:pPr>
      <w:r>
        <w:rPr>
          <w:sz w:val="24"/>
          <w:szCs w:val="24"/>
        </w:rPr>
        <w:t xml:space="preserve">16.3 – A empresa deverá fornecer garantia contra defeitos de fabricação para os itens integrantes do Registro de Preços, pelo prazo observado na descrição de cada item relacionado no Anexo I deste Edital. Em caso de problemas, deverá soluciona-lo ou efetuar a troca do produto, sem qualquer ônus ao Município de Bandeirante. </w:t>
      </w:r>
    </w:p>
    <w:p w:rsidR="007D0FCD" w:rsidRDefault="007D0FCD" w:rsidP="009A68AE">
      <w:pPr>
        <w:pStyle w:val="Corpodetexto"/>
        <w:spacing w:line="276" w:lineRule="auto"/>
        <w:rPr>
          <w:sz w:val="24"/>
          <w:szCs w:val="24"/>
        </w:rPr>
      </w:pPr>
      <w:r>
        <w:rPr>
          <w:sz w:val="24"/>
          <w:szCs w:val="24"/>
        </w:rPr>
        <w:t xml:space="preserve">16.4 – A partir da emissão da Autorização de Fornecimento, o fornecedor terá o prazo de </w:t>
      </w:r>
      <w:proofErr w:type="gramStart"/>
      <w:r>
        <w:rPr>
          <w:sz w:val="24"/>
          <w:szCs w:val="24"/>
        </w:rPr>
        <w:t>5</w:t>
      </w:r>
      <w:proofErr w:type="gramEnd"/>
      <w:r>
        <w:rPr>
          <w:sz w:val="24"/>
          <w:szCs w:val="24"/>
        </w:rPr>
        <w:t xml:space="preserve"> (cinco) dias úteis para entregar os itens solicitados na Prefeitura Municipal de Bandeirante.</w:t>
      </w:r>
    </w:p>
    <w:p w:rsidR="009325B5" w:rsidRPr="009325B5" w:rsidRDefault="009325B5" w:rsidP="009A68AE">
      <w:pPr>
        <w:pStyle w:val="Corpodetexto"/>
        <w:spacing w:line="276" w:lineRule="auto"/>
        <w:rPr>
          <w:b/>
          <w:sz w:val="24"/>
          <w:szCs w:val="24"/>
        </w:rPr>
      </w:pPr>
      <w:r w:rsidRPr="009325B5">
        <w:rPr>
          <w:b/>
          <w:sz w:val="24"/>
          <w:szCs w:val="24"/>
        </w:rPr>
        <w:t>16.5 – Os produtos entregues devem ser novos e, no caso dos eletrônicos</w:t>
      </w:r>
      <w:r>
        <w:rPr>
          <w:b/>
          <w:sz w:val="24"/>
          <w:szCs w:val="24"/>
        </w:rPr>
        <w:t xml:space="preserve"> especialmente</w:t>
      </w:r>
      <w:r w:rsidRPr="009325B5">
        <w:rPr>
          <w:b/>
          <w:sz w:val="24"/>
          <w:szCs w:val="24"/>
        </w:rPr>
        <w:t xml:space="preserve">, entregues em suas respectivas embalagens originais, com todos os manuais e itens previstos pelo fabricante.  </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7D0FCD">
        <w:rPr>
          <w:b/>
          <w:bCs/>
          <w:w w:val="91"/>
          <w:sz w:val="24"/>
          <w:szCs w:val="24"/>
          <w:lang w:bidi="he-IL"/>
        </w:rPr>
        <w:t>7</w:t>
      </w:r>
      <w:r w:rsidRPr="008B4FFD">
        <w:rPr>
          <w:b/>
          <w:bCs/>
          <w:w w:val="91"/>
          <w:sz w:val="24"/>
          <w:szCs w:val="24"/>
          <w:lang w:bidi="he-IL"/>
        </w:rPr>
        <w:t xml:space="preserve"> - DAS OBRIGAÇÕES DA CONTRATADA</w:t>
      </w:r>
    </w:p>
    <w:p w:rsidR="005B4B14" w:rsidRPr="008B4FFD" w:rsidRDefault="005B4B14" w:rsidP="007B3620">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w:t>
      </w:r>
      <w:r w:rsidR="002D5227">
        <w:rPr>
          <w:rFonts w:ascii="Times New Roman" w:hAnsi="Times New Roman" w:cs="Times New Roman"/>
          <w:lang w:bidi="he-IL"/>
        </w:rPr>
        <w:t>de Educação</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.2 – Disponibilizar o material licitado </w:t>
      </w:r>
      <w:r w:rsidR="00C8457E">
        <w:rPr>
          <w:rFonts w:ascii="Times New Roman" w:hAnsi="Times New Roman" w:cs="Times New Roman"/>
          <w:lang w:bidi="he-IL"/>
        </w:rPr>
        <w:t>no tempo solicitado</w:t>
      </w:r>
      <w:r w:rsidRPr="008B4FFD">
        <w:rPr>
          <w:rFonts w:ascii="Times New Roman" w:hAnsi="Times New Roman" w:cs="Times New Roman"/>
          <w:lang w:bidi="he-IL"/>
        </w:rPr>
        <w:t xml:space="preserve">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7A37E6"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.4</w:t>
      </w:r>
      <w:r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.5</w:t>
      </w:r>
      <w:r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.6</w:t>
      </w:r>
      <w:r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.7</w:t>
      </w:r>
      <w:r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 xml:space="preserve">objeto licitado, pagando os </w:t>
      </w:r>
      <w:r w:rsidR="003B0704" w:rsidRPr="008B4FFD">
        <w:rPr>
          <w:rFonts w:ascii="Times New Roman" w:hAnsi="Times New Roman" w:cs="Times New Roman"/>
          <w:lang w:bidi="he-IL"/>
        </w:rPr>
        <w:lastRenderedPageBreak/>
        <w:t>salários às suas exclusi</w:t>
      </w:r>
      <w:r w:rsidRPr="008B4FFD">
        <w:rPr>
          <w:rFonts w:ascii="Times New Roman" w:hAnsi="Times New Roman" w:cs="Times New Roman"/>
          <w:lang w:bidi="he-IL"/>
        </w:rPr>
        <w:t xml:space="preserve">vas expensas;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.8</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7D0FCD">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7D0FCD"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E6664E" w:rsidRPr="008B4FFD" w:rsidRDefault="009325B5" w:rsidP="00EE49CD">
      <w:pPr>
        <w:spacing w:line="276" w:lineRule="auto"/>
        <w:jc w:val="center"/>
        <w:rPr>
          <w:rFonts w:eastAsia="Arial Unicode MS"/>
          <w:b/>
          <w:bCs/>
          <w:sz w:val="24"/>
          <w:szCs w:val="24"/>
        </w:rPr>
      </w:pPr>
      <w:r>
        <w:rPr>
          <w:rFonts w:eastAsia="Arial Unicode MS"/>
          <w:b/>
          <w:bCs/>
          <w:sz w:val="24"/>
          <w:szCs w:val="24"/>
        </w:rPr>
        <w:t>19</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.1 –</w:t>
      </w:r>
      <w:r>
        <w:rPr>
          <w:rFonts w:eastAsia="Arial Unicode MS"/>
          <w:sz w:val="24"/>
          <w:szCs w:val="24"/>
        </w:rPr>
        <w:t xml:space="preserve"> </w:t>
      </w:r>
      <w:r w:rsidRPr="00EE49CD">
        <w:rPr>
          <w:rFonts w:eastAsia="Arial Unicode MS"/>
          <w:sz w:val="24"/>
          <w:szCs w:val="24"/>
        </w:rPr>
        <w:t>As omissões do presente Edital serão preenchidas pelos t</w:t>
      </w:r>
      <w:r>
        <w:rPr>
          <w:rFonts w:eastAsia="Arial Unicode MS"/>
          <w:sz w:val="24"/>
          <w:szCs w:val="24"/>
        </w:rPr>
        <w:t xml:space="preserve">ermos da Lei nº 8.666/93 e suas </w:t>
      </w:r>
      <w:r w:rsidRPr="00EE49CD">
        <w:rPr>
          <w:rFonts w:eastAsia="Arial Unicode MS"/>
          <w:sz w:val="24"/>
          <w:szCs w:val="24"/>
        </w:rPr>
        <w:t>alterações posteriores;</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.2 – É fundamental a presença do licitante ou de seu repr</w:t>
      </w:r>
      <w:r>
        <w:rPr>
          <w:rFonts w:eastAsia="Arial Unicode MS"/>
          <w:sz w:val="24"/>
          <w:szCs w:val="24"/>
        </w:rPr>
        <w:t xml:space="preserve">esentante, para o exercício dos </w:t>
      </w:r>
      <w:r w:rsidRPr="00EE49CD">
        <w:rPr>
          <w:rFonts w:eastAsia="Arial Unicode MS"/>
          <w:sz w:val="24"/>
          <w:szCs w:val="24"/>
        </w:rPr>
        <w:t>direitos de ofertar lances e manifestar intenção de recorrer;</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.3 – </w:t>
      </w:r>
      <w:proofErr w:type="gramStart"/>
      <w:r w:rsidRPr="00EE49CD">
        <w:rPr>
          <w:rFonts w:eastAsia="Arial Unicode MS"/>
          <w:sz w:val="24"/>
          <w:szCs w:val="24"/>
        </w:rPr>
        <w:t>Após</w:t>
      </w:r>
      <w:proofErr w:type="gramEnd"/>
      <w:r w:rsidRPr="00EE49CD">
        <w:rPr>
          <w:rFonts w:eastAsia="Arial Unicode MS"/>
          <w:sz w:val="24"/>
          <w:szCs w:val="24"/>
        </w:rPr>
        <w:t xml:space="preserve"> declarado vencedor, </w:t>
      </w:r>
      <w:r>
        <w:rPr>
          <w:rFonts w:eastAsia="Arial Unicode MS"/>
          <w:sz w:val="24"/>
          <w:szCs w:val="24"/>
        </w:rPr>
        <w:t>o</w:t>
      </w:r>
      <w:r w:rsidRPr="00EE49CD">
        <w:rPr>
          <w:rFonts w:eastAsia="Arial Unicode MS"/>
          <w:sz w:val="24"/>
          <w:szCs w:val="24"/>
        </w:rPr>
        <w:t xml:space="preserve"> Pregoeir</w:t>
      </w:r>
      <w:r>
        <w:rPr>
          <w:rFonts w:eastAsia="Arial Unicode MS"/>
          <w:sz w:val="24"/>
          <w:szCs w:val="24"/>
        </w:rPr>
        <w:t>o</w:t>
      </w:r>
      <w:r w:rsidRPr="00EE49CD">
        <w:rPr>
          <w:rFonts w:eastAsia="Arial Unicode MS"/>
          <w:sz w:val="24"/>
          <w:szCs w:val="24"/>
        </w:rPr>
        <w:t xml:space="preserve"> adjudicará o obje</w:t>
      </w:r>
      <w:r>
        <w:rPr>
          <w:rFonts w:eastAsia="Arial Unicode MS"/>
          <w:sz w:val="24"/>
          <w:szCs w:val="24"/>
        </w:rPr>
        <w:t xml:space="preserve">to licitado, que posteriormente </w:t>
      </w:r>
      <w:r w:rsidRPr="00EE49CD">
        <w:rPr>
          <w:rFonts w:eastAsia="Arial Unicode MS"/>
          <w:sz w:val="24"/>
          <w:szCs w:val="24"/>
        </w:rPr>
        <w:t>será submetido à homologação da Gestora do Fundo;</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.4 – A Gestora reserva-se o direito de anular ou revogar </w:t>
      </w:r>
      <w:r>
        <w:rPr>
          <w:rFonts w:eastAsia="Arial Unicode MS"/>
          <w:sz w:val="24"/>
          <w:szCs w:val="24"/>
        </w:rPr>
        <w:t xml:space="preserve">a presente licitação, nos casos </w:t>
      </w:r>
      <w:r w:rsidRPr="00EE49CD">
        <w:rPr>
          <w:rFonts w:eastAsia="Arial Unicode MS"/>
          <w:sz w:val="24"/>
          <w:szCs w:val="24"/>
        </w:rPr>
        <w:t>previstos em Lei, ou de homologar o seu objeto no tod</w:t>
      </w:r>
      <w:r>
        <w:rPr>
          <w:rFonts w:eastAsia="Arial Unicode MS"/>
          <w:sz w:val="24"/>
          <w:szCs w:val="24"/>
        </w:rPr>
        <w:t xml:space="preserve">o ou em parte, por conveniência </w:t>
      </w:r>
      <w:r w:rsidRPr="00EE49CD">
        <w:rPr>
          <w:rFonts w:eastAsia="Arial Unicode MS"/>
          <w:sz w:val="24"/>
          <w:szCs w:val="24"/>
        </w:rPr>
        <w:t>administrativa, técnica ou financeira, sem que, com isso cai</w:t>
      </w:r>
      <w:r>
        <w:rPr>
          <w:rFonts w:eastAsia="Arial Unicode MS"/>
          <w:sz w:val="24"/>
          <w:szCs w:val="24"/>
        </w:rPr>
        <w:t xml:space="preserve">ba aos proponentes o direito de </w:t>
      </w:r>
      <w:r w:rsidRPr="00EE49CD">
        <w:rPr>
          <w:rFonts w:eastAsia="Arial Unicode MS"/>
          <w:sz w:val="24"/>
          <w:szCs w:val="24"/>
        </w:rPr>
        <w:t>indenização ou reclamação de qualquer natureza;</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.5 – Qualquer impugnação ou esclarecimentos referente ao pro</w:t>
      </w:r>
      <w:r>
        <w:rPr>
          <w:rFonts w:eastAsia="Arial Unicode MS"/>
          <w:sz w:val="24"/>
          <w:szCs w:val="24"/>
        </w:rPr>
        <w:t xml:space="preserve">cesso licitatório somente serão </w:t>
      </w:r>
      <w:r w:rsidRPr="00EE49CD">
        <w:rPr>
          <w:rFonts w:eastAsia="Arial Unicode MS"/>
          <w:sz w:val="24"/>
          <w:szCs w:val="24"/>
        </w:rPr>
        <w:t xml:space="preserve">aceitos, mediante protocolo junto ao Protocolo Central do Município no horário das </w:t>
      </w:r>
      <w:proofErr w:type="gramStart"/>
      <w:r>
        <w:rPr>
          <w:rFonts w:eastAsia="Arial Unicode MS"/>
          <w:sz w:val="24"/>
          <w:szCs w:val="24"/>
        </w:rPr>
        <w:t>7:30</w:t>
      </w:r>
      <w:proofErr w:type="gramEnd"/>
      <w:r>
        <w:rPr>
          <w:rFonts w:eastAsia="Arial Unicode MS"/>
          <w:sz w:val="24"/>
          <w:szCs w:val="24"/>
        </w:rPr>
        <w:t xml:space="preserve">h às </w:t>
      </w:r>
      <w:r w:rsidRPr="00EE49CD">
        <w:rPr>
          <w:rFonts w:eastAsia="Arial Unicode MS"/>
          <w:sz w:val="24"/>
          <w:szCs w:val="24"/>
        </w:rPr>
        <w:t>11h</w:t>
      </w:r>
      <w:r>
        <w:rPr>
          <w:rFonts w:eastAsia="Arial Unicode MS"/>
          <w:sz w:val="24"/>
          <w:szCs w:val="24"/>
        </w:rPr>
        <w:t>30</w:t>
      </w:r>
      <w:r w:rsidRPr="00EE49CD">
        <w:rPr>
          <w:rFonts w:eastAsia="Arial Unicode MS"/>
          <w:sz w:val="24"/>
          <w:szCs w:val="24"/>
        </w:rPr>
        <w:t>min e das 13h</w:t>
      </w:r>
      <w:r>
        <w:rPr>
          <w:rFonts w:eastAsia="Arial Unicode MS"/>
          <w:sz w:val="24"/>
          <w:szCs w:val="24"/>
        </w:rPr>
        <w:t>00</w:t>
      </w:r>
      <w:r w:rsidRPr="00EE49CD">
        <w:rPr>
          <w:rFonts w:eastAsia="Arial Unicode MS"/>
          <w:sz w:val="24"/>
          <w:szCs w:val="24"/>
        </w:rPr>
        <w:t>min até as 17h</w:t>
      </w:r>
      <w:r>
        <w:rPr>
          <w:rFonts w:eastAsia="Arial Unicode MS"/>
          <w:sz w:val="24"/>
          <w:szCs w:val="24"/>
        </w:rPr>
        <w:t>00</w:t>
      </w:r>
      <w:r w:rsidRPr="00EE49CD">
        <w:rPr>
          <w:rFonts w:eastAsia="Arial Unicode MS"/>
          <w:sz w:val="24"/>
          <w:szCs w:val="24"/>
        </w:rPr>
        <w:t>min ou enviado via cor</w:t>
      </w:r>
      <w:r>
        <w:rPr>
          <w:rFonts w:eastAsia="Arial Unicode MS"/>
          <w:sz w:val="24"/>
          <w:szCs w:val="24"/>
        </w:rPr>
        <w:t xml:space="preserve">reio por AR ou Carta Registrada </w:t>
      </w:r>
      <w:r w:rsidRPr="00EE49CD">
        <w:rPr>
          <w:rFonts w:eastAsia="Arial Unicode MS"/>
          <w:sz w:val="24"/>
          <w:szCs w:val="24"/>
        </w:rPr>
        <w:t xml:space="preserve">para o seguinte endereço: Prefeitura de </w:t>
      </w:r>
      <w:r>
        <w:rPr>
          <w:rFonts w:eastAsia="Arial Unicode MS"/>
          <w:sz w:val="24"/>
          <w:szCs w:val="24"/>
        </w:rPr>
        <w:t>Bandeirante</w:t>
      </w:r>
      <w:r w:rsidRPr="00EE49CD">
        <w:rPr>
          <w:rFonts w:eastAsia="Arial Unicode MS"/>
          <w:sz w:val="24"/>
          <w:szCs w:val="24"/>
        </w:rPr>
        <w:t xml:space="preserve">/SC, Sito à </w:t>
      </w:r>
      <w:r>
        <w:rPr>
          <w:rFonts w:eastAsia="Arial Unicode MS"/>
          <w:sz w:val="24"/>
          <w:szCs w:val="24"/>
        </w:rPr>
        <w:t>Av.</w:t>
      </w:r>
      <w:r w:rsidRPr="00EE49CD">
        <w:rPr>
          <w:rFonts w:eastAsia="Arial Unicode MS"/>
          <w:sz w:val="24"/>
          <w:szCs w:val="24"/>
        </w:rPr>
        <w:t xml:space="preserve"> </w:t>
      </w:r>
      <w:r>
        <w:rPr>
          <w:rFonts w:eastAsia="Arial Unicode MS"/>
          <w:sz w:val="24"/>
          <w:szCs w:val="24"/>
        </w:rPr>
        <w:t>Santo Antônio</w:t>
      </w:r>
      <w:r w:rsidRPr="00EE49CD">
        <w:rPr>
          <w:rFonts w:eastAsia="Arial Unicode MS"/>
          <w:sz w:val="24"/>
          <w:szCs w:val="24"/>
        </w:rPr>
        <w:t>, 1</w:t>
      </w:r>
      <w:r>
        <w:rPr>
          <w:rFonts w:eastAsia="Arial Unicode MS"/>
          <w:sz w:val="24"/>
          <w:szCs w:val="24"/>
        </w:rPr>
        <w:t xml:space="preserve">069, </w:t>
      </w:r>
      <w:r w:rsidRPr="00EE49CD">
        <w:rPr>
          <w:rFonts w:eastAsia="Arial Unicode MS"/>
          <w:sz w:val="24"/>
          <w:szCs w:val="24"/>
        </w:rPr>
        <w:t>Centro – CEP: 899</w:t>
      </w:r>
      <w:r>
        <w:rPr>
          <w:rFonts w:eastAsia="Arial Unicode MS"/>
          <w:sz w:val="24"/>
          <w:szCs w:val="24"/>
        </w:rPr>
        <w:t>05</w:t>
      </w:r>
      <w:r w:rsidRPr="00EE49CD">
        <w:rPr>
          <w:rFonts w:eastAsia="Arial Unicode MS"/>
          <w:sz w:val="24"/>
          <w:szCs w:val="24"/>
        </w:rPr>
        <w:t xml:space="preserve">-00 – </w:t>
      </w:r>
      <w:r>
        <w:rPr>
          <w:rFonts w:eastAsia="Arial Unicode MS"/>
          <w:sz w:val="24"/>
          <w:szCs w:val="24"/>
        </w:rPr>
        <w:t>Bandeirante</w:t>
      </w:r>
      <w:r w:rsidRPr="00EE49CD">
        <w:rPr>
          <w:rFonts w:eastAsia="Arial Unicode MS"/>
          <w:sz w:val="24"/>
          <w:szCs w:val="24"/>
        </w:rPr>
        <w:t>/SC;</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.6 – Os licitantes poderão obter informações com relação ao presente Edital no </w:t>
      </w:r>
      <w:r>
        <w:rPr>
          <w:rFonts w:eastAsia="Arial Unicode MS"/>
          <w:sz w:val="24"/>
          <w:szCs w:val="24"/>
        </w:rPr>
        <w:t>Setor de Licitações</w:t>
      </w:r>
      <w:r w:rsidRPr="00EE49CD">
        <w:rPr>
          <w:rFonts w:eastAsia="Arial Unicode MS"/>
          <w:sz w:val="24"/>
          <w:szCs w:val="24"/>
        </w:rPr>
        <w:t xml:space="preserve"> da Prefeitura Municipal de </w:t>
      </w:r>
      <w:r>
        <w:rPr>
          <w:rFonts w:eastAsia="Arial Unicode MS"/>
          <w:sz w:val="24"/>
          <w:szCs w:val="24"/>
        </w:rPr>
        <w:t>Bandeirante</w:t>
      </w:r>
      <w:r w:rsidRPr="00EE49CD">
        <w:rPr>
          <w:rFonts w:eastAsia="Arial Unicode MS"/>
          <w:sz w:val="24"/>
          <w:szCs w:val="24"/>
        </w:rPr>
        <w:t xml:space="preserve"> – SC, na </w:t>
      </w:r>
      <w:r>
        <w:rPr>
          <w:rFonts w:eastAsia="Arial Unicode MS"/>
          <w:sz w:val="24"/>
          <w:szCs w:val="24"/>
        </w:rPr>
        <w:t>Av.</w:t>
      </w:r>
      <w:r w:rsidRPr="00EE49CD">
        <w:rPr>
          <w:rFonts w:eastAsia="Arial Unicode MS"/>
          <w:sz w:val="24"/>
          <w:szCs w:val="24"/>
        </w:rPr>
        <w:t xml:space="preserve"> </w:t>
      </w:r>
      <w:r>
        <w:rPr>
          <w:rFonts w:eastAsia="Arial Unicode MS"/>
          <w:sz w:val="24"/>
          <w:szCs w:val="24"/>
        </w:rPr>
        <w:t>Santo Antônio</w:t>
      </w:r>
      <w:r w:rsidRPr="00EE49CD">
        <w:rPr>
          <w:rFonts w:eastAsia="Arial Unicode MS"/>
          <w:sz w:val="24"/>
          <w:szCs w:val="24"/>
        </w:rPr>
        <w:t>, 1</w:t>
      </w:r>
      <w:r>
        <w:rPr>
          <w:rFonts w:eastAsia="Arial Unicode MS"/>
          <w:sz w:val="24"/>
          <w:szCs w:val="24"/>
        </w:rPr>
        <w:t>069</w:t>
      </w:r>
      <w:r w:rsidRPr="00EE49CD">
        <w:rPr>
          <w:rFonts w:eastAsia="Arial Unicode MS"/>
          <w:sz w:val="24"/>
          <w:szCs w:val="24"/>
        </w:rPr>
        <w:t>,</w:t>
      </w:r>
      <w:r>
        <w:rPr>
          <w:rFonts w:eastAsia="Arial Unicode MS"/>
          <w:sz w:val="24"/>
          <w:szCs w:val="24"/>
        </w:rPr>
        <w:t xml:space="preserve"> </w:t>
      </w:r>
      <w:r w:rsidRPr="00EE49CD">
        <w:rPr>
          <w:rFonts w:eastAsia="Arial Unicode MS"/>
          <w:sz w:val="24"/>
          <w:szCs w:val="24"/>
        </w:rPr>
        <w:t>pelos fones (0xx49 – 36</w:t>
      </w:r>
      <w:r>
        <w:rPr>
          <w:rFonts w:eastAsia="Arial Unicode MS"/>
          <w:sz w:val="24"/>
          <w:szCs w:val="24"/>
        </w:rPr>
        <w:t>26</w:t>
      </w:r>
      <w:r w:rsidRPr="00EE49CD">
        <w:rPr>
          <w:rFonts w:eastAsia="Arial Unicode MS"/>
          <w:sz w:val="24"/>
          <w:szCs w:val="24"/>
        </w:rPr>
        <w:t xml:space="preserve"> </w:t>
      </w:r>
      <w:r>
        <w:rPr>
          <w:rFonts w:eastAsia="Arial Unicode MS"/>
          <w:sz w:val="24"/>
          <w:szCs w:val="24"/>
        </w:rPr>
        <w:t>0</w:t>
      </w:r>
      <w:r w:rsidRPr="00EE49CD">
        <w:rPr>
          <w:rFonts w:eastAsia="Arial Unicode MS"/>
          <w:sz w:val="24"/>
          <w:szCs w:val="24"/>
        </w:rPr>
        <w:t>0</w:t>
      </w:r>
      <w:r>
        <w:rPr>
          <w:rFonts w:eastAsia="Arial Unicode MS"/>
          <w:sz w:val="24"/>
          <w:szCs w:val="24"/>
        </w:rPr>
        <w:t>12</w:t>
      </w:r>
      <w:r w:rsidRPr="00EE49CD">
        <w:rPr>
          <w:rFonts w:eastAsia="Arial Unicode MS"/>
          <w:sz w:val="24"/>
          <w:szCs w:val="24"/>
        </w:rPr>
        <w:t>), de segunda a sexta-feira, no ho</w:t>
      </w:r>
      <w:r>
        <w:rPr>
          <w:rFonts w:eastAsia="Arial Unicode MS"/>
          <w:sz w:val="24"/>
          <w:szCs w:val="24"/>
        </w:rPr>
        <w:t xml:space="preserve">rário de expediente e retirar o </w:t>
      </w:r>
      <w:r w:rsidRPr="00EE49CD">
        <w:rPr>
          <w:rFonts w:eastAsia="Arial Unicode MS"/>
          <w:sz w:val="24"/>
          <w:szCs w:val="24"/>
        </w:rPr>
        <w:t>edital na íntegra no site da prefeitura – www.</w:t>
      </w:r>
      <w:r>
        <w:rPr>
          <w:rFonts w:eastAsia="Arial Unicode MS"/>
          <w:sz w:val="24"/>
          <w:szCs w:val="24"/>
        </w:rPr>
        <w:t>bandeirante</w:t>
      </w:r>
      <w:r w:rsidRPr="00EE49CD">
        <w:rPr>
          <w:rFonts w:eastAsia="Arial Unicode MS"/>
          <w:sz w:val="24"/>
          <w:szCs w:val="24"/>
        </w:rPr>
        <w:t>.sc.gov.br;</w:t>
      </w:r>
    </w:p>
    <w:p w:rsidR="00EE49CD" w:rsidRDefault="00EE49CD" w:rsidP="00EE49CD">
      <w:pPr>
        <w:spacing w:line="276" w:lineRule="auto"/>
        <w:jc w:val="center"/>
        <w:rPr>
          <w:rFonts w:ascii="Cambria" w:eastAsia="Calibri" w:hAnsi="Cambria" w:cs="Cambria"/>
          <w:sz w:val="21"/>
          <w:szCs w:val="21"/>
        </w:rPr>
      </w:pPr>
    </w:p>
    <w:p w:rsidR="00E6664E" w:rsidRPr="008B4FFD" w:rsidRDefault="0049445E" w:rsidP="00EE49CD">
      <w:pPr>
        <w:spacing w:line="276" w:lineRule="auto"/>
        <w:jc w:val="center"/>
        <w:rPr>
          <w:rFonts w:eastAsia="Arial Unicode MS"/>
          <w:b/>
          <w:bCs/>
          <w:sz w:val="24"/>
          <w:szCs w:val="24"/>
        </w:rPr>
      </w:pPr>
      <w:r w:rsidRPr="008B4FFD">
        <w:rPr>
          <w:rFonts w:eastAsia="Arial Unicode MS"/>
          <w:b/>
          <w:bCs/>
          <w:sz w:val="24"/>
          <w:szCs w:val="24"/>
        </w:rPr>
        <w:t>2</w:t>
      </w:r>
      <w:r w:rsidR="009325B5">
        <w:rPr>
          <w:rFonts w:eastAsia="Arial Unicode MS"/>
          <w:b/>
          <w:bCs/>
          <w:sz w:val="24"/>
          <w:szCs w:val="24"/>
        </w:rPr>
        <w:t>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9325B5"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Pr>
          <w:rFonts w:eastAsia="Arial Unicode MS"/>
          <w:sz w:val="24"/>
          <w:szCs w:val="24"/>
        </w:rPr>
        <w:t>1</w:t>
      </w:r>
      <w:r w:rsidR="00E6664E" w:rsidRPr="008B4FFD">
        <w:rPr>
          <w:rFonts w:eastAsia="Arial Unicode MS"/>
          <w:sz w:val="24"/>
          <w:szCs w:val="24"/>
        </w:rPr>
        <w:t xml:space="preserve"> - Todas as controvérsias ou reclames relativos ao presente </w:t>
      </w:r>
      <w:r w:rsidR="008F1F0F" w:rsidRPr="008B4FFD">
        <w:rPr>
          <w:rFonts w:eastAsia="Arial Unicode MS"/>
          <w:sz w:val="24"/>
          <w:szCs w:val="24"/>
        </w:rPr>
        <w:t xml:space="preserve">processo </w:t>
      </w:r>
      <w:r w:rsidR="00E6664E" w:rsidRPr="008B4FFD">
        <w:rPr>
          <w:rFonts w:eastAsia="Arial Unicode MS"/>
          <w:sz w:val="24"/>
          <w:szCs w:val="24"/>
        </w:rPr>
        <w:t xml:space="preserve">licitatório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8F1F0F" w:rsidRDefault="00972612" w:rsidP="007B3620">
      <w:pPr>
        <w:spacing w:line="276" w:lineRule="auto"/>
        <w:jc w:val="both"/>
        <w:rPr>
          <w:rFonts w:eastAsia="Arial Unicode MS"/>
          <w:sz w:val="24"/>
          <w:szCs w:val="24"/>
        </w:rPr>
      </w:pPr>
      <w:r>
        <w:rPr>
          <w:rFonts w:eastAsia="Arial Unicode MS"/>
          <w:sz w:val="24"/>
          <w:szCs w:val="24"/>
        </w:rPr>
        <w:lastRenderedPageBreak/>
        <w:t>Bandeirante/</w:t>
      </w:r>
      <w:r w:rsidR="00E6664E" w:rsidRPr="008B4FFD">
        <w:rPr>
          <w:rFonts w:eastAsia="Arial Unicode MS"/>
          <w:sz w:val="24"/>
          <w:szCs w:val="24"/>
        </w:rPr>
        <w:t>SC,</w:t>
      </w:r>
      <w:r w:rsidR="00276174">
        <w:rPr>
          <w:rFonts w:eastAsia="Arial Unicode MS"/>
          <w:sz w:val="24"/>
          <w:szCs w:val="24"/>
        </w:rPr>
        <w:t xml:space="preserve"> </w:t>
      </w:r>
      <w:r w:rsidR="009325B5">
        <w:rPr>
          <w:rFonts w:eastAsia="Arial Unicode MS"/>
          <w:sz w:val="24"/>
          <w:szCs w:val="24"/>
        </w:rPr>
        <w:t>27</w:t>
      </w:r>
      <w:r w:rsidR="00E817AA">
        <w:rPr>
          <w:rFonts w:eastAsia="Arial Unicode MS"/>
          <w:sz w:val="24"/>
          <w:szCs w:val="24"/>
        </w:rPr>
        <w:t xml:space="preserve"> de </w:t>
      </w:r>
      <w:r w:rsidR="00C950D9">
        <w:rPr>
          <w:rFonts w:eastAsia="Arial Unicode MS"/>
          <w:sz w:val="24"/>
          <w:szCs w:val="24"/>
        </w:rPr>
        <w:t>ju</w:t>
      </w:r>
      <w:r w:rsidR="009325B5">
        <w:rPr>
          <w:rFonts w:eastAsia="Arial Unicode MS"/>
          <w:sz w:val="24"/>
          <w:szCs w:val="24"/>
        </w:rPr>
        <w:t>l</w:t>
      </w:r>
      <w:r w:rsidR="00C950D9">
        <w:rPr>
          <w:rFonts w:eastAsia="Arial Unicode MS"/>
          <w:sz w:val="24"/>
          <w:szCs w:val="24"/>
        </w:rPr>
        <w:t>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E817AA" w:rsidRDefault="00E817AA" w:rsidP="007B3620">
      <w:pPr>
        <w:spacing w:line="276" w:lineRule="auto"/>
        <w:jc w:val="both"/>
        <w:rPr>
          <w:rFonts w:eastAsia="Arial Unicode MS"/>
          <w:sz w:val="24"/>
          <w:szCs w:val="24"/>
        </w:rPr>
      </w:pPr>
    </w:p>
    <w:p w:rsidR="00C8457E" w:rsidRDefault="00C8457E" w:rsidP="007B3620">
      <w:pPr>
        <w:spacing w:line="276" w:lineRule="auto"/>
        <w:jc w:val="both"/>
        <w:rPr>
          <w:rFonts w:eastAsia="Arial Unicode MS"/>
          <w:sz w:val="24"/>
          <w:szCs w:val="24"/>
        </w:rPr>
      </w:pPr>
    </w:p>
    <w:p w:rsidR="00C8457E" w:rsidRPr="008B4FFD" w:rsidRDefault="00C8457E"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9325B5" w:rsidP="007B3620">
      <w:pPr>
        <w:spacing w:line="276" w:lineRule="auto"/>
        <w:jc w:val="center"/>
        <w:rPr>
          <w:rFonts w:eastAsia="Arial Unicode MS"/>
          <w:sz w:val="24"/>
          <w:szCs w:val="24"/>
        </w:rPr>
      </w:pPr>
      <w:r>
        <w:rPr>
          <w:rFonts w:eastAsia="Arial Unicode MS"/>
          <w:sz w:val="24"/>
          <w:szCs w:val="24"/>
        </w:rPr>
        <w:t>JANETE FATIMA SANTIN DEGASPERI</w:t>
      </w:r>
    </w:p>
    <w:p w:rsidR="00F92F4F" w:rsidRDefault="009325B5" w:rsidP="007B3620">
      <w:pPr>
        <w:spacing w:line="276" w:lineRule="auto"/>
        <w:jc w:val="center"/>
        <w:rPr>
          <w:rFonts w:eastAsia="Arial Unicode MS"/>
          <w:sz w:val="24"/>
          <w:szCs w:val="24"/>
        </w:rPr>
      </w:pPr>
      <w:r>
        <w:rPr>
          <w:rFonts w:eastAsia="Arial Unicode MS"/>
          <w:sz w:val="24"/>
          <w:szCs w:val="24"/>
        </w:rPr>
        <w:t>Gestora do Fundo Municipal de Assistência Social de Bandeirante</w:t>
      </w:r>
    </w:p>
    <w:p w:rsidR="00C8457E" w:rsidRDefault="00C8457E" w:rsidP="007B3620">
      <w:pPr>
        <w:spacing w:line="276" w:lineRule="auto"/>
        <w:jc w:val="center"/>
        <w:rPr>
          <w:rFonts w:eastAsia="Arial Unicode MS"/>
          <w:sz w:val="24"/>
          <w:szCs w:val="24"/>
        </w:rPr>
      </w:pPr>
    </w:p>
    <w:p w:rsidR="00C8457E" w:rsidRPr="00CF506E" w:rsidRDefault="00C8457E"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9325B5" w:rsidP="007B3620">
      <w:pPr>
        <w:spacing w:line="276" w:lineRule="auto"/>
        <w:jc w:val="right"/>
        <w:rPr>
          <w:rFonts w:eastAsia="Arial Unicode MS"/>
          <w:sz w:val="24"/>
          <w:szCs w:val="24"/>
        </w:rPr>
      </w:pPr>
      <w:r>
        <w:rPr>
          <w:rFonts w:eastAsia="Arial Unicode MS"/>
          <w:sz w:val="24"/>
          <w:szCs w:val="24"/>
        </w:rPr>
        <w:t>Assessora jurídica -</w:t>
      </w:r>
      <w:r w:rsidR="00812E2F" w:rsidRPr="008B4FFD">
        <w:rPr>
          <w:rFonts w:eastAsia="Arial Unicode MS"/>
          <w:sz w:val="24"/>
          <w:szCs w:val="24"/>
        </w:rPr>
        <w:t xml:space="preserve"> OAB/SC </w:t>
      </w:r>
      <w:r w:rsidR="00377254">
        <w:rPr>
          <w:rFonts w:eastAsia="Arial Unicode MS"/>
          <w:sz w:val="24"/>
          <w:szCs w:val="24"/>
        </w:rPr>
        <w:t>33.558</w:t>
      </w: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C24ABE">
        <w:rPr>
          <w:rFonts w:eastAsia="Arial Unicode MS"/>
          <w:b/>
          <w:sz w:val="24"/>
          <w:szCs w:val="24"/>
        </w:rPr>
        <w:t>09/2017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C24ABE">
        <w:rPr>
          <w:rFonts w:eastAsia="Arial Unicode MS"/>
          <w:b/>
          <w:sz w:val="24"/>
          <w:szCs w:val="24"/>
        </w:rPr>
        <w:t>06/2017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EE49CD">
      <w:r w:rsidRPr="008B4FFD">
        <w:t xml:space="preserve">   </w:t>
      </w:r>
      <w:r w:rsidR="00EE49CD">
        <w:rPr>
          <w:noProof/>
        </w:rPr>
        <w:drawing>
          <wp:inline distT="0" distB="0" distL="0" distR="0" wp14:anchorId="382B2E41" wp14:editId="6B9A3CD1">
            <wp:extent cx="5849620" cy="50006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CB44.tmp"/>
                    <pic:cNvPicPr/>
                  </pic:nvPicPr>
                  <pic:blipFill>
                    <a:blip r:embed="rId9">
                      <a:extLst>
                        <a:ext uri="{28A0092B-C50C-407E-A947-70E740481C1C}">
                          <a14:useLocalDpi xmlns:a14="http://schemas.microsoft.com/office/drawing/2010/main" val="0"/>
                        </a:ext>
                      </a:extLst>
                    </a:blip>
                    <a:stretch>
                      <a:fillRect/>
                    </a:stretch>
                  </pic:blipFill>
                  <pic:spPr>
                    <a:xfrm>
                      <a:off x="0" y="0"/>
                      <a:ext cx="5849620" cy="5000625"/>
                    </a:xfrm>
                    <a:prstGeom prst="rect">
                      <a:avLst/>
                    </a:prstGeom>
                  </pic:spPr>
                </pic:pic>
              </a:graphicData>
            </a:graphic>
          </wp:inline>
        </w:drawing>
      </w:r>
    </w:p>
    <w:p w:rsidR="00252D87" w:rsidRPr="008B4FFD" w:rsidRDefault="00EE49CD" w:rsidP="00EE49CD">
      <w:r>
        <w:rPr>
          <w:noProof/>
        </w:rPr>
        <w:drawing>
          <wp:inline distT="0" distB="0" distL="0" distR="0" wp14:anchorId="6721D1D9" wp14:editId="177C727D">
            <wp:extent cx="5849620" cy="6248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8C33.tmp"/>
                    <pic:cNvPicPr/>
                  </pic:nvPicPr>
                  <pic:blipFill>
                    <a:blip r:embed="rId10">
                      <a:extLst>
                        <a:ext uri="{28A0092B-C50C-407E-A947-70E740481C1C}">
                          <a14:useLocalDpi xmlns:a14="http://schemas.microsoft.com/office/drawing/2010/main" val="0"/>
                        </a:ext>
                      </a:extLst>
                    </a:blip>
                    <a:stretch>
                      <a:fillRect/>
                    </a:stretch>
                  </pic:blipFill>
                  <pic:spPr>
                    <a:xfrm>
                      <a:off x="0" y="0"/>
                      <a:ext cx="5849620" cy="624840"/>
                    </a:xfrm>
                    <a:prstGeom prst="rect">
                      <a:avLst/>
                    </a:prstGeom>
                  </pic:spPr>
                </pic:pic>
              </a:graphicData>
            </a:graphic>
          </wp:inline>
        </w:drawing>
      </w:r>
    </w:p>
    <w:p w:rsidR="00252D87" w:rsidRPr="008B4FFD" w:rsidRDefault="00EE49CD" w:rsidP="00EE49CD">
      <w:r>
        <w:rPr>
          <w:noProof/>
        </w:rPr>
        <w:drawing>
          <wp:inline distT="0" distB="0" distL="0" distR="0" wp14:anchorId="01E75EFF" wp14:editId="24341369">
            <wp:extent cx="5845118" cy="876300"/>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506C.tmp"/>
                    <pic:cNvPicPr/>
                  </pic:nvPicPr>
                  <pic:blipFill rotWithShape="1">
                    <a:blip r:embed="rId11">
                      <a:extLst>
                        <a:ext uri="{28A0092B-C50C-407E-A947-70E740481C1C}">
                          <a14:useLocalDpi xmlns:a14="http://schemas.microsoft.com/office/drawing/2010/main" val="0"/>
                        </a:ext>
                      </a:extLst>
                    </a:blip>
                    <a:srcRect b="46822"/>
                    <a:stretch/>
                  </pic:blipFill>
                  <pic:spPr bwMode="auto">
                    <a:xfrm>
                      <a:off x="0" y="0"/>
                      <a:ext cx="5849620" cy="876975"/>
                    </a:xfrm>
                    <a:prstGeom prst="rect">
                      <a:avLst/>
                    </a:prstGeom>
                    <a:ln>
                      <a:noFill/>
                    </a:ln>
                    <a:extLst>
                      <a:ext uri="{53640926-AAD7-44D8-BBD7-CCE9431645EC}">
                        <a14:shadowObscured xmlns:a14="http://schemas.microsoft.com/office/drawing/2010/main"/>
                      </a:ext>
                    </a:extLst>
                  </pic:spPr>
                </pic:pic>
              </a:graphicData>
            </a:graphic>
          </wp:inline>
        </w:drawing>
      </w:r>
    </w:p>
    <w:p w:rsidR="00252D87" w:rsidRPr="008B4FFD" w:rsidRDefault="00EE49CD" w:rsidP="00EE49CD">
      <w:r>
        <w:rPr>
          <w:noProof/>
        </w:rPr>
        <w:lastRenderedPageBreak/>
        <w:drawing>
          <wp:inline distT="0" distB="0" distL="0" distR="0" wp14:anchorId="4D87220B" wp14:editId="5431DA22">
            <wp:extent cx="5849620" cy="2095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4C58.tmp"/>
                    <pic:cNvPicPr/>
                  </pic:nvPicPr>
                  <pic:blipFill>
                    <a:blip r:embed="rId12">
                      <a:extLst>
                        <a:ext uri="{28A0092B-C50C-407E-A947-70E740481C1C}">
                          <a14:useLocalDpi xmlns:a14="http://schemas.microsoft.com/office/drawing/2010/main" val="0"/>
                        </a:ext>
                      </a:extLst>
                    </a:blip>
                    <a:stretch>
                      <a:fillRect/>
                    </a:stretch>
                  </pic:blipFill>
                  <pic:spPr>
                    <a:xfrm>
                      <a:off x="0" y="0"/>
                      <a:ext cx="5849620" cy="209550"/>
                    </a:xfrm>
                    <a:prstGeom prst="rect">
                      <a:avLst/>
                    </a:prstGeom>
                  </pic:spPr>
                </pic:pic>
              </a:graphicData>
            </a:graphic>
          </wp:inline>
        </w:drawing>
      </w:r>
      <w:r w:rsidR="00C40EAB" w:rsidRPr="008B4FFD">
        <w:t xml:space="preserve">  </w:t>
      </w:r>
      <w:r>
        <w:rPr>
          <w:noProof/>
        </w:rPr>
        <w:drawing>
          <wp:inline distT="0" distB="0" distL="0" distR="0" wp14:anchorId="0DE8ED98" wp14:editId="3BEF9DE3">
            <wp:extent cx="5848350" cy="3844067"/>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9895.tmp"/>
                    <pic:cNvPicPr/>
                  </pic:nvPicPr>
                  <pic:blipFill rotWithShape="1">
                    <a:blip r:embed="rId13">
                      <a:extLst>
                        <a:ext uri="{28A0092B-C50C-407E-A947-70E740481C1C}">
                          <a14:useLocalDpi xmlns:a14="http://schemas.microsoft.com/office/drawing/2010/main" val="0"/>
                        </a:ext>
                      </a:extLst>
                    </a:blip>
                    <a:srcRect t="2654"/>
                    <a:stretch/>
                  </pic:blipFill>
                  <pic:spPr bwMode="auto">
                    <a:xfrm>
                      <a:off x="0" y="0"/>
                      <a:ext cx="5849620" cy="3844902"/>
                    </a:xfrm>
                    <a:prstGeom prst="rect">
                      <a:avLst/>
                    </a:prstGeom>
                    <a:ln>
                      <a:noFill/>
                    </a:ln>
                    <a:extLst>
                      <a:ext uri="{53640926-AAD7-44D8-BBD7-CCE9431645EC}">
                        <a14:shadowObscured xmlns:a14="http://schemas.microsoft.com/office/drawing/2010/main"/>
                      </a:ext>
                    </a:extLst>
                  </pic:spPr>
                </pic:pic>
              </a:graphicData>
            </a:graphic>
          </wp:inline>
        </w:drawing>
      </w:r>
    </w:p>
    <w:p w:rsidR="00252D87"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C950D9" w:rsidRDefault="00C950D9"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Pr="008B4FFD" w:rsidRDefault="00C950D9"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C24ABE">
        <w:rPr>
          <w:rFonts w:eastAsia="Arial Unicode MS"/>
          <w:b/>
          <w:sz w:val="24"/>
          <w:szCs w:val="24"/>
        </w:rPr>
        <w:t>09/2017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C24ABE">
        <w:rPr>
          <w:rFonts w:eastAsia="Arial Unicode MS"/>
          <w:b/>
          <w:sz w:val="24"/>
          <w:szCs w:val="24"/>
        </w:rPr>
        <w:t>06/2017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C24ABE">
        <w:rPr>
          <w:sz w:val="24"/>
          <w:szCs w:val="24"/>
        </w:rPr>
        <w:t>06/2017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Pr="008B4FFD" w:rsidRDefault="00DC57D8" w:rsidP="008B4FFD">
      <w:pPr>
        <w:spacing w:line="360" w:lineRule="auto"/>
        <w:ind w:firstLine="540"/>
        <w:jc w:val="center"/>
        <w:rPr>
          <w:rFonts w:eastAsia="Arial Unicode MS"/>
          <w:b/>
          <w:sz w:val="24"/>
          <w:szCs w:val="24"/>
        </w:rPr>
      </w:pPr>
    </w:p>
    <w:p w:rsidR="00DC57D8" w:rsidRPr="008B4FFD" w:rsidRDefault="00DC57D8"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C24ABE">
        <w:rPr>
          <w:rFonts w:eastAsia="Arial Unicode MS"/>
          <w:b/>
          <w:sz w:val="24"/>
          <w:szCs w:val="24"/>
        </w:rPr>
        <w:t>09/2017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C24ABE">
        <w:rPr>
          <w:rFonts w:eastAsia="Arial Unicode MS"/>
          <w:b/>
          <w:sz w:val="24"/>
          <w:szCs w:val="24"/>
        </w:rPr>
        <w:t>06/2017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C24ABE">
        <w:rPr>
          <w:rFonts w:eastAsia="Arial Unicode MS"/>
          <w:sz w:val="24"/>
          <w:szCs w:val="24"/>
        </w:rPr>
        <w:t>06/2017</w:t>
      </w:r>
      <w:r w:rsidRPr="008B4FFD">
        <w:rPr>
          <w:rFonts w:eastAsia="Arial Unicode MS"/>
          <w:sz w:val="24"/>
          <w:szCs w:val="24"/>
        </w:rPr>
        <w:t>, Processo nº.</w:t>
      </w:r>
      <w:r w:rsidR="00E22802" w:rsidRPr="008B4FFD">
        <w:rPr>
          <w:rFonts w:eastAsia="Arial Unicode MS"/>
          <w:sz w:val="24"/>
          <w:szCs w:val="24"/>
        </w:rPr>
        <w:t xml:space="preserve"> </w:t>
      </w:r>
      <w:r w:rsidR="00C24ABE">
        <w:rPr>
          <w:rFonts w:eastAsia="Arial Unicode MS"/>
          <w:sz w:val="24"/>
          <w:szCs w:val="24"/>
        </w:rPr>
        <w:t>09/2017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7E780C">
        <w:rPr>
          <w:rFonts w:eastAsia="Arial Unicode MS"/>
          <w:b/>
          <w:bCs/>
          <w:sz w:val="24"/>
          <w:szCs w:val="24"/>
        </w:rPr>
        <w:t>I</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24ABE">
        <w:rPr>
          <w:rFonts w:eastAsia="Arial Unicode MS"/>
          <w:b/>
          <w:sz w:val="24"/>
          <w:szCs w:val="24"/>
        </w:rPr>
        <w:t>09/2017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24ABE">
        <w:rPr>
          <w:rFonts w:eastAsia="Arial Unicode MS"/>
          <w:b/>
          <w:sz w:val="24"/>
          <w:szCs w:val="24"/>
        </w:rPr>
        <w:t>06/2017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C24ABE">
        <w:rPr>
          <w:rFonts w:eastAsia="Arial Unicode MS"/>
          <w:sz w:val="24"/>
          <w:szCs w:val="24"/>
        </w:rPr>
        <w:t>06/2017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lastRenderedPageBreak/>
        <w:t>ANEXO V</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24ABE">
        <w:rPr>
          <w:rFonts w:eastAsia="Arial Unicode MS"/>
          <w:b/>
          <w:sz w:val="24"/>
          <w:szCs w:val="24"/>
        </w:rPr>
        <w:t>09/2017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24ABE">
        <w:rPr>
          <w:rFonts w:eastAsia="Arial Unicode MS"/>
          <w:b/>
          <w:sz w:val="24"/>
          <w:szCs w:val="24"/>
        </w:rPr>
        <w:t>06/2017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bookmarkStart w:id="0" w:name="_GoBack"/>
      <w:bookmarkEnd w:id="0"/>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 xml:space="preserve">ANEXO </w:t>
      </w:r>
      <w:r w:rsidR="005B5863" w:rsidRPr="008B4FFD">
        <w:rPr>
          <w:rFonts w:eastAsia="Arial Unicode MS"/>
          <w:b/>
          <w:sz w:val="24"/>
          <w:szCs w:val="24"/>
        </w:rPr>
        <w:t>V</w:t>
      </w:r>
      <w:r w:rsidR="007E780C">
        <w:rPr>
          <w:rFonts w:eastAsia="Arial Unicode MS"/>
          <w:b/>
          <w:sz w:val="24"/>
          <w:szCs w:val="24"/>
        </w:rPr>
        <w:t>I</w:t>
      </w:r>
      <w:proofErr w:type="gramEnd"/>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PROCESSO Nº. </w:t>
      </w:r>
      <w:r w:rsidR="00C24ABE">
        <w:rPr>
          <w:rFonts w:eastAsia="Arial Unicode MS"/>
          <w:b/>
          <w:sz w:val="24"/>
          <w:szCs w:val="24"/>
        </w:rPr>
        <w:t>09/2017</w:t>
      </w:r>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C24ABE">
        <w:rPr>
          <w:rFonts w:eastAsia="Arial Unicode MS"/>
          <w:b/>
          <w:sz w:val="24"/>
          <w:szCs w:val="24"/>
        </w:rPr>
        <w:t>06/2017</w:t>
      </w:r>
    </w:p>
    <w:p w:rsidR="00E023D3" w:rsidRDefault="00E023D3" w:rsidP="00E023D3">
      <w:pPr>
        <w:autoSpaceDE w:val="0"/>
        <w:autoSpaceDN w:val="0"/>
        <w:adjustRightInd w:val="0"/>
        <w:spacing w:line="276" w:lineRule="auto"/>
        <w:jc w:val="right"/>
        <w:rPr>
          <w:rFonts w:eastAsia="Calibri"/>
        </w:rPr>
      </w:pPr>
    </w:p>
    <w:p w:rsidR="00E023D3" w:rsidRDefault="00E023D3" w:rsidP="00E023D3">
      <w:pPr>
        <w:autoSpaceDE w:val="0"/>
        <w:autoSpaceDN w:val="0"/>
        <w:adjustRightInd w:val="0"/>
        <w:spacing w:line="276" w:lineRule="auto"/>
        <w:jc w:val="right"/>
        <w:rPr>
          <w:rFonts w:eastAsia="Calibri"/>
        </w:rPr>
      </w:pPr>
      <w:r>
        <w:rPr>
          <w:rFonts w:eastAsia="Calibri"/>
        </w:rPr>
        <w:t>MINUTA DA ATA DE REGISTRO DE PREÇOS N° ___/2017</w:t>
      </w:r>
    </w:p>
    <w:p w:rsidR="00E023D3" w:rsidRDefault="00E023D3" w:rsidP="00E023D3">
      <w:pPr>
        <w:autoSpaceDE w:val="0"/>
        <w:autoSpaceDN w:val="0"/>
        <w:adjustRightInd w:val="0"/>
        <w:spacing w:line="276" w:lineRule="auto"/>
        <w:jc w:val="both"/>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w:t>
      </w:r>
      <w:r w:rsidR="007E780C">
        <w:rPr>
          <w:rFonts w:eastAsia="Calibri"/>
        </w:rPr>
        <w:t>FUNDO MUNICIPAL DE ASSISTÊNCIA SOCIAL DE BANDEIRANTE</w:t>
      </w:r>
      <w:r w:rsidRPr="004A3D3A">
        <w:rPr>
          <w:rFonts w:eastAsia="Calibri"/>
        </w:rPr>
        <w:t xml:space="preserve"> , Estado de SANTA CATARINA, pessoa jurídica de direito público, inscrita no CNPJ sob o nº. </w:t>
      </w:r>
      <w:r w:rsidR="007E780C">
        <w:rPr>
          <w:rFonts w:eastAsia="Calibri"/>
        </w:rPr>
        <w:t>14.285.358/0001-12</w:t>
      </w:r>
      <w:r w:rsidRPr="004A3D3A">
        <w:rPr>
          <w:rFonts w:eastAsia="Calibri"/>
        </w:rPr>
        <w:t xml:space="preserve">,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w:t>
      </w:r>
      <w:r w:rsidR="007E780C">
        <w:rPr>
          <w:rFonts w:eastAsia="Calibri"/>
        </w:rPr>
        <w:t>GESTORA</w:t>
      </w:r>
      <w:r w:rsidRPr="004A3D3A">
        <w:rPr>
          <w:rFonts w:eastAsia="Calibri"/>
        </w:rPr>
        <w:t xml:space="preserve">, o Sr(a). </w:t>
      </w:r>
      <w:r w:rsidR="007E780C">
        <w:rPr>
          <w:rFonts w:eastAsia="Calibri"/>
        </w:rPr>
        <w:t>JANETE FATIMA SANTIN DEGASPERI</w:t>
      </w:r>
      <w:r w:rsidRPr="004A3D3A">
        <w:rPr>
          <w:rFonts w:eastAsia="Calibri"/>
        </w:rPr>
        <w:t xml:space="preserve">, inscrito no CPF sob o nº. </w:t>
      </w:r>
      <w:r w:rsidR="007E780C" w:rsidRPr="009E3D18">
        <w:rPr>
          <w:rFonts w:ascii="Arial Narrow" w:hAnsi="Arial Narrow"/>
        </w:rPr>
        <w:t>736.814.829-34</w:t>
      </w:r>
      <w:r w:rsidRPr="004A3D3A">
        <w:rPr>
          <w:rFonts w:eastAsia="Calibri"/>
        </w:rPr>
        <w:t xml:space="preserve">,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C24ABE">
        <w:rPr>
          <w:rFonts w:eastAsia="Calibri"/>
        </w:rPr>
        <w:t>06/2017</w:t>
      </w:r>
      <w:r w:rsidRPr="004A3D3A">
        <w:rPr>
          <w:rFonts w:eastAsia="Calibri"/>
        </w:rPr>
        <w:t xml:space="preserve">, Processo Licitatório nº. </w:t>
      </w:r>
      <w:r w:rsidR="00C24ABE">
        <w:rPr>
          <w:rFonts w:eastAsia="Calibri"/>
        </w:rPr>
        <w:t>09/2017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7E780C" w:rsidRPr="007E780C">
        <w:rPr>
          <w:rFonts w:eastAsia="Arial Unicode MS"/>
        </w:rPr>
        <w:t>AQUISIÇÃO DE EQUIPAMENTOS DE INFORMÁTICA E DE MÓVEIS PARA ESCRITÓRIO PARA O SETOR DA ASSISTÊNCIA SOCIAL DO MUNICÍPIO DE BANDEIRANTE.</w:t>
      </w:r>
      <w:r w:rsidRPr="00E023D3">
        <w:rPr>
          <w:rFonts w:eastAsia="Calibri"/>
        </w:rPr>
        <w:t>.</w:t>
      </w:r>
      <w:r w:rsidRPr="004A3D3A">
        <w:rPr>
          <w:rFonts w:eastAsia="Calibri"/>
        </w:rPr>
        <w:t xml:space="preserve"> Em conformidade com as especificações constantes no Edital.</w:t>
      </w:r>
    </w:p>
    <w:p w:rsidR="00E023D3" w:rsidRPr="004A3D3A" w:rsidRDefault="00E023D3" w:rsidP="00E023D3">
      <w:pPr>
        <w:autoSpaceDE w:val="0"/>
        <w:autoSpaceDN w:val="0"/>
        <w:adjustRightInd w:val="0"/>
        <w:spacing w:line="276" w:lineRule="auto"/>
        <w:rPr>
          <w:rFonts w:eastAsia="Calibri"/>
        </w:rPr>
      </w:pPr>
    </w:p>
    <w:p w:rsidR="00E023D3" w:rsidRPr="004A3D3A" w:rsidRDefault="00E023D3" w:rsidP="00E023D3">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E023D3" w:rsidRDefault="00E023D3" w:rsidP="00E023D3">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E023D3" w:rsidTr="00C24ABE">
        <w:tc>
          <w:tcPr>
            <w:tcW w:w="959" w:type="dxa"/>
          </w:tcPr>
          <w:p w:rsidR="00E023D3" w:rsidRDefault="00E023D3" w:rsidP="00C24ABE">
            <w:pPr>
              <w:autoSpaceDE w:val="0"/>
              <w:autoSpaceDN w:val="0"/>
              <w:adjustRightInd w:val="0"/>
              <w:jc w:val="center"/>
              <w:rPr>
                <w:rFonts w:eastAsia="Calibri"/>
                <w:sz w:val="22"/>
                <w:szCs w:val="22"/>
              </w:rPr>
            </w:pPr>
            <w:r>
              <w:rPr>
                <w:rFonts w:eastAsia="Calibri"/>
                <w:sz w:val="22"/>
                <w:szCs w:val="22"/>
              </w:rPr>
              <w:t>Código</w:t>
            </w:r>
          </w:p>
        </w:tc>
        <w:tc>
          <w:tcPr>
            <w:tcW w:w="6237" w:type="dxa"/>
          </w:tcPr>
          <w:p w:rsidR="00E023D3" w:rsidRDefault="00E023D3" w:rsidP="00C24ABE">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E023D3" w:rsidRDefault="00E023D3" w:rsidP="00C24ABE">
            <w:pPr>
              <w:autoSpaceDE w:val="0"/>
              <w:autoSpaceDN w:val="0"/>
              <w:adjustRightInd w:val="0"/>
              <w:jc w:val="center"/>
              <w:rPr>
                <w:rFonts w:eastAsia="Calibri"/>
                <w:sz w:val="22"/>
                <w:szCs w:val="22"/>
              </w:rPr>
            </w:pPr>
            <w:r>
              <w:rPr>
                <w:rFonts w:eastAsia="Calibri"/>
                <w:sz w:val="22"/>
                <w:szCs w:val="22"/>
              </w:rPr>
              <w:t>Itens</w:t>
            </w:r>
          </w:p>
        </w:tc>
      </w:tr>
    </w:tbl>
    <w:p w:rsidR="00E023D3" w:rsidRDefault="00E023D3" w:rsidP="00E023D3">
      <w:pPr>
        <w:autoSpaceDE w:val="0"/>
        <w:autoSpaceDN w:val="0"/>
        <w:adjustRightInd w:val="0"/>
        <w:rPr>
          <w:rFonts w:eastAsia="Calibri"/>
          <w:sz w:val="22"/>
          <w:szCs w:val="22"/>
        </w:rPr>
      </w:pPr>
    </w:p>
    <w:p w:rsidR="00E023D3" w:rsidRPr="004A3D3A" w:rsidRDefault="00E023D3" w:rsidP="00E023D3">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E023D3" w:rsidRPr="004A3D3A"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E023D3" w:rsidRPr="004A3D3A" w:rsidTr="00C24ABE">
        <w:tc>
          <w:tcPr>
            <w:tcW w:w="3227" w:type="dxa"/>
          </w:tcPr>
          <w:p w:rsidR="00E023D3" w:rsidRPr="004A3D3A" w:rsidRDefault="00E023D3" w:rsidP="00C24ABE">
            <w:pPr>
              <w:autoSpaceDE w:val="0"/>
              <w:autoSpaceDN w:val="0"/>
              <w:adjustRightInd w:val="0"/>
              <w:jc w:val="center"/>
              <w:rPr>
                <w:rFonts w:eastAsia="Calibri"/>
              </w:rPr>
            </w:pPr>
            <w:r w:rsidRPr="004A3D3A">
              <w:rPr>
                <w:rFonts w:eastAsia="Calibri"/>
              </w:rPr>
              <w:t>Empresas</w:t>
            </w:r>
          </w:p>
        </w:tc>
        <w:tc>
          <w:tcPr>
            <w:tcW w:w="1843" w:type="dxa"/>
          </w:tcPr>
          <w:p w:rsidR="00E023D3" w:rsidRPr="004A3D3A" w:rsidRDefault="00E023D3" w:rsidP="00C24ABE">
            <w:pPr>
              <w:autoSpaceDE w:val="0"/>
              <w:autoSpaceDN w:val="0"/>
              <w:adjustRightInd w:val="0"/>
              <w:jc w:val="center"/>
              <w:rPr>
                <w:rFonts w:eastAsia="Calibri"/>
              </w:rPr>
            </w:pPr>
            <w:r w:rsidRPr="004A3D3A">
              <w:rPr>
                <w:rFonts w:eastAsia="Calibri"/>
              </w:rPr>
              <w:t>CNPJ/CPF</w:t>
            </w:r>
          </w:p>
        </w:tc>
        <w:tc>
          <w:tcPr>
            <w:tcW w:w="2835" w:type="dxa"/>
          </w:tcPr>
          <w:p w:rsidR="00E023D3" w:rsidRPr="004A3D3A" w:rsidRDefault="00E023D3" w:rsidP="00C24ABE">
            <w:pPr>
              <w:autoSpaceDE w:val="0"/>
              <w:autoSpaceDN w:val="0"/>
              <w:adjustRightInd w:val="0"/>
              <w:jc w:val="center"/>
              <w:rPr>
                <w:rFonts w:eastAsia="Calibri"/>
              </w:rPr>
            </w:pPr>
            <w:r w:rsidRPr="004A3D3A">
              <w:rPr>
                <w:rFonts w:eastAsia="Calibri"/>
              </w:rPr>
              <w:t>Nome do Representante</w:t>
            </w:r>
          </w:p>
        </w:tc>
        <w:tc>
          <w:tcPr>
            <w:tcW w:w="1873" w:type="dxa"/>
          </w:tcPr>
          <w:p w:rsidR="00E023D3" w:rsidRPr="004A3D3A" w:rsidRDefault="00E023D3" w:rsidP="00C24ABE">
            <w:pPr>
              <w:autoSpaceDE w:val="0"/>
              <w:autoSpaceDN w:val="0"/>
              <w:adjustRightInd w:val="0"/>
              <w:jc w:val="center"/>
              <w:rPr>
                <w:rFonts w:eastAsia="Calibri"/>
              </w:rPr>
            </w:pPr>
            <w:r w:rsidRPr="004A3D3A">
              <w:rPr>
                <w:rFonts w:eastAsia="Calibri"/>
              </w:rPr>
              <w:t>CPF</w:t>
            </w:r>
          </w:p>
        </w:tc>
      </w:tr>
    </w:tbl>
    <w:p w:rsidR="00E023D3" w:rsidRDefault="00E023D3" w:rsidP="00E023D3">
      <w:pPr>
        <w:autoSpaceDE w:val="0"/>
        <w:autoSpaceDN w:val="0"/>
        <w:adjustRightInd w:val="0"/>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CLÁUSULA PRIMEIRA - DO OBJETO</w:t>
      </w:r>
    </w:p>
    <w:p w:rsidR="00E023D3" w:rsidRDefault="00E023D3" w:rsidP="00E023D3">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E023D3" w:rsidRDefault="007E780C" w:rsidP="00E023D3">
      <w:pPr>
        <w:autoSpaceDE w:val="0"/>
        <w:autoSpaceDN w:val="0"/>
        <w:adjustRightInd w:val="0"/>
        <w:spacing w:line="276" w:lineRule="auto"/>
        <w:jc w:val="both"/>
        <w:rPr>
          <w:rFonts w:eastAsia="Calibri"/>
        </w:rPr>
      </w:pPr>
      <w:r w:rsidRPr="007E780C">
        <w:rPr>
          <w:rFonts w:eastAsia="Arial Unicode MS"/>
        </w:rPr>
        <w:t>AQUISIÇÃO DE EQUIPAMENTOS DE INFORMÁTICA E DE MÓVEIS PARA ESCRITÓRIO PARA O SETOR DA ASSISTÊNCIA SOCIAL DO MUNICÍPIO DE BANDEIRANTE.</w:t>
      </w:r>
      <w:r w:rsidR="00E023D3" w:rsidRPr="00E023D3">
        <w:rPr>
          <w:rFonts w:eastAsia="Calibri"/>
        </w:rPr>
        <w:t xml:space="preserve"> </w:t>
      </w:r>
      <w:r w:rsidR="00E023D3" w:rsidRPr="004A3D3A">
        <w:rPr>
          <w:rFonts w:eastAsia="Calibri"/>
        </w:rPr>
        <w:t xml:space="preserve">Tudo em conformidade com as especificações constantes no Edital, nas condições definidas </w:t>
      </w:r>
      <w:proofErr w:type="gramStart"/>
      <w:r w:rsidR="00E023D3" w:rsidRPr="004A3D3A">
        <w:rPr>
          <w:rFonts w:eastAsia="Calibri"/>
        </w:rPr>
        <w:t>na ato</w:t>
      </w:r>
      <w:proofErr w:type="gramEnd"/>
      <w:r w:rsidR="00E023D3" w:rsidRPr="004A3D3A">
        <w:rPr>
          <w:rFonts w:eastAsia="Calibri"/>
        </w:rPr>
        <w:t xml:space="preserve"> convocatório, s</w:t>
      </w:r>
      <w:r w:rsidR="00E023D3">
        <w:rPr>
          <w:rFonts w:eastAsia="Calibri"/>
        </w:rPr>
        <w:t xml:space="preserve">eus anexos, propostas de preços </w:t>
      </w:r>
      <w:r w:rsidR="00E023D3" w:rsidRPr="004A3D3A">
        <w:rPr>
          <w:rFonts w:eastAsia="Calibri"/>
        </w:rPr>
        <w:t>e demais documentos e Atas do Processo e Licitação acima descritos, os quais integram este instrumento independ</w:t>
      </w:r>
      <w:r w:rsidR="00E023D3">
        <w:rPr>
          <w:rFonts w:eastAsia="Calibri"/>
        </w:rPr>
        <w:t xml:space="preserve">ente de transcrição, pelo prazo </w:t>
      </w:r>
      <w:r w:rsidR="00E023D3" w:rsidRPr="004A3D3A">
        <w:rPr>
          <w:rFonts w:eastAsia="Calibri"/>
        </w:rPr>
        <w:t>de validade do presente Registro de Preços.</w:t>
      </w:r>
    </w:p>
    <w:p w:rsidR="00E023D3" w:rsidRDefault="00E023D3" w:rsidP="00E023D3">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E023D3" w:rsidRPr="00F071C0" w:rsidRDefault="00E023D3" w:rsidP="00E023D3">
      <w:pPr>
        <w:autoSpaceDE w:val="0"/>
        <w:autoSpaceDN w:val="0"/>
        <w:adjustRightInd w:val="0"/>
        <w:rPr>
          <w:rFonts w:eastAsia="Calibri"/>
        </w:rPr>
      </w:pPr>
      <w:r w:rsidRPr="00F071C0">
        <w:rPr>
          <w:rFonts w:eastAsia="Calibri"/>
        </w:rPr>
        <w:t>CLÁUSULA SEGUNDA - DO PREÇO</w:t>
      </w:r>
    </w:p>
    <w:p w:rsidR="00E023D3" w:rsidRPr="00F071C0" w:rsidRDefault="00E023D3" w:rsidP="00E023D3">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E023D3"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E023D3" w:rsidTr="00C24ABE">
        <w:tc>
          <w:tcPr>
            <w:tcW w:w="9778" w:type="dxa"/>
            <w:gridSpan w:val="7"/>
          </w:tcPr>
          <w:p w:rsidR="00E023D3" w:rsidRDefault="00E023D3" w:rsidP="00C24ABE">
            <w:pPr>
              <w:autoSpaceDE w:val="0"/>
              <w:autoSpaceDN w:val="0"/>
              <w:adjustRightInd w:val="0"/>
              <w:rPr>
                <w:rFonts w:eastAsia="Calibri"/>
              </w:rPr>
            </w:pPr>
            <w:r>
              <w:rPr>
                <w:rFonts w:eastAsia="Calibri"/>
              </w:rPr>
              <w:t>Fornecedor:</w:t>
            </w:r>
          </w:p>
        </w:tc>
      </w:tr>
      <w:tr w:rsidR="00E023D3" w:rsidTr="00C24ABE">
        <w:tc>
          <w:tcPr>
            <w:tcW w:w="583" w:type="dxa"/>
          </w:tcPr>
          <w:p w:rsidR="00E023D3" w:rsidRDefault="00E023D3" w:rsidP="00C24ABE">
            <w:pPr>
              <w:autoSpaceDE w:val="0"/>
              <w:autoSpaceDN w:val="0"/>
              <w:adjustRightInd w:val="0"/>
              <w:jc w:val="center"/>
              <w:rPr>
                <w:rFonts w:eastAsia="Calibri"/>
              </w:rPr>
            </w:pPr>
            <w:r>
              <w:rPr>
                <w:rFonts w:eastAsia="Calibri"/>
              </w:rPr>
              <w:t>Item</w:t>
            </w:r>
          </w:p>
        </w:tc>
        <w:tc>
          <w:tcPr>
            <w:tcW w:w="3636" w:type="dxa"/>
          </w:tcPr>
          <w:p w:rsidR="00E023D3" w:rsidRDefault="00E023D3" w:rsidP="00C24ABE">
            <w:pPr>
              <w:autoSpaceDE w:val="0"/>
              <w:autoSpaceDN w:val="0"/>
              <w:adjustRightInd w:val="0"/>
              <w:jc w:val="center"/>
              <w:rPr>
                <w:rFonts w:eastAsia="Calibri"/>
              </w:rPr>
            </w:pPr>
            <w:r>
              <w:rPr>
                <w:rFonts w:eastAsia="Calibri"/>
              </w:rPr>
              <w:t>Especificação</w:t>
            </w:r>
          </w:p>
        </w:tc>
        <w:tc>
          <w:tcPr>
            <w:tcW w:w="709" w:type="dxa"/>
          </w:tcPr>
          <w:p w:rsidR="00E023D3" w:rsidRDefault="00E023D3" w:rsidP="00C24ABE">
            <w:pPr>
              <w:autoSpaceDE w:val="0"/>
              <w:autoSpaceDN w:val="0"/>
              <w:adjustRightInd w:val="0"/>
              <w:jc w:val="center"/>
              <w:rPr>
                <w:rFonts w:eastAsia="Calibri"/>
              </w:rPr>
            </w:pPr>
            <w:proofErr w:type="spellStart"/>
            <w:r>
              <w:rPr>
                <w:rFonts w:eastAsia="Calibri"/>
              </w:rPr>
              <w:t>Unid</w:t>
            </w:r>
            <w:proofErr w:type="spellEnd"/>
          </w:p>
        </w:tc>
        <w:tc>
          <w:tcPr>
            <w:tcW w:w="850" w:type="dxa"/>
          </w:tcPr>
          <w:p w:rsidR="00E023D3" w:rsidRDefault="00E023D3" w:rsidP="00C24ABE">
            <w:pPr>
              <w:autoSpaceDE w:val="0"/>
              <w:autoSpaceDN w:val="0"/>
              <w:adjustRightInd w:val="0"/>
              <w:jc w:val="center"/>
              <w:rPr>
                <w:rFonts w:eastAsia="Calibri"/>
              </w:rPr>
            </w:pPr>
            <w:r>
              <w:rPr>
                <w:rFonts w:eastAsia="Calibri"/>
              </w:rPr>
              <w:t>Marca</w:t>
            </w:r>
          </w:p>
        </w:tc>
        <w:tc>
          <w:tcPr>
            <w:tcW w:w="1276" w:type="dxa"/>
          </w:tcPr>
          <w:p w:rsidR="00E023D3" w:rsidRDefault="00E023D3" w:rsidP="00C24ABE">
            <w:pPr>
              <w:autoSpaceDE w:val="0"/>
              <w:autoSpaceDN w:val="0"/>
              <w:adjustRightInd w:val="0"/>
              <w:jc w:val="center"/>
              <w:rPr>
                <w:rFonts w:eastAsia="Calibri"/>
              </w:rPr>
            </w:pPr>
            <w:r>
              <w:rPr>
                <w:rFonts w:eastAsia="Calibri"/>
              </w:rPr>
              <w:t>Quantidade</w:t>
            </w:r>
          </w:p>
        </w:tc>
        <w:tc>
          <w:tcPr>
            <w:tcW w:w="1327" w:type="dxa"/>
          </w:tcPr>
          <w:p w:rsidR="00E023D3" w:rsidRDefault="00E023D3" w:rsidP="00C24ABE">
            <w:pPr>
              <w:autoSpaceDE w:val="0"/>
              <w:autoSpaceDN w:val="0"/>
              <w:adjustRightInd w:val="0"/>
              <w:jc w:val="center"/>
              <w:rPr>
                <w:rFonts w:eastAsia="Calibri"/>
              </w:rPr>
            </w:pPr>
            <w:r>
              <w:rPr>
                <w:rFonts w:eastAsia="Calibri"/>
              </w:rPr>
              <w:t>Preço Unit.</w:t>
            </w:r>
          </w:p>
        </w:tc>
        <w:tc>
          <w:tcPr>
            <w:tcW w:w="1397" w:type="dxa"/>
          </w:tcPr>
          <w:p w:rsidR="00E023D3" w:rsidRDefault="00E023D3" w:rsidP="00C24ABE">
            <w:pPr>
              <w:autoSpaceDE w:val="0"/>
              <w:autoSpaceDN w:val="0"/>
              <w:adjustRightInd w:val="0"/>
              <w:jc w:val="center"/>
              <w:rPr>
                <w:rFonts w:eastAsia="Calibri"/>
              </w:rPr>
            </w:pPr>
            <w:r>
              <w:rPr>
                <w:rFonts w:eastAsia="Calibri"/>
              </w:rPr>
              <w:t>Preço Total</w:t>
            </w:r>
          </w:p>
        </w:tc>
      </w:tr>
    </w:tbl>
    <w:p w:rsidR="00E023D3" w:rsidRPr="00072B84" w:rsidRDefault="00E023D3" w:rsidP="00E023D3">
      <w:pPr>
        <w:autoSpaceDE w:val="0"/>
        <w:autoSpaceDN w:val="0"/>
        <w:adjustRightInd w:val="0"/>
        <w:spacing w:line="276" w:lineRule="auto"/>
        <w:jc w:val="both"/>
        <w:rPr>
          <w:rFonts w:eastAsia="Calibri"/>
        </w:rPr>
      </w:pPr>
      <w:r w:rsidRPr="00072B84">
        <w:rPr>
          <w:rFonts w:eastAsia="Calibri"/>
        </w:rPr>
        <w:lastRenderedPageBreak/>
        <w:t>2.2. Os preços registrados serão fixos e irreajustáveis durante a vigência da Ata de Registro de Preço.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E023D3" w:rsidRDefault="00E023D3" w:rsidP="00E023D3">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E023D3"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E023D3" w:rsidRDefault="00E023D3" w:rsidP="00E023D3">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 Compete ao Órgão Gestor: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5.1.6. Emitir a autorização de compra;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 Compete aos órgãos ou entidades usuárias: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 Compete ao Compromitente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6.1.1. Pela ADMINISTRAÇÃO,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OITAVA - DO PAGAMENTO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NONA - DOS ACRÉSCIMOS E SUPRESSÕES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E023D3" w:rsidRDefault="00E023D3" w:rsidP="00E023D3">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E023D3" w:rsidRPr="00D33491" w:rsidRDefault="00E023D3" w:rsidP="00E023D3">
      <w:pPr>
        <w:autoSpaceDE w:val="0"/>
        <w:autoSpaceDN w:val="0"/>
        <w:adjustRightInd w:val="0"/>
        <w:spacing w:line="276" w:lineRule="auto"/>
        <w:rPr>
          <w:rFonts w:eastAsia="Calibri"/>
        </w:rPr>
      </w:pPr>
    </w:p>
    <w:p w:rsidR="00E023D3" w:rsidRPr="00D33491" w:rsidRDefault="00E023D3" w:rsidP="00E023D3">
      <w:pPr>
        <w:autoSpaceDE w:val="0"/>
        <w:autoSpaceDN w:val="0"/>
        <w:adjustRightInd w:val="0"/>
        <w:spacing w:line="276" w:lineRule="auto"/>
        <w:rPr>
          <w:rFonts w:eastAsia="Calibri"/>
        </w:rPr>
      </w:pPr>
      <w:r w:rsidRPr="00D33491">
        <w:rPr>
          <w:rFonts w:eastAsia="Calibri"/>
        </w:rPr>
        <w:t>CLÁUSULA DÉCIMA - DA DOTAÇÃO ORÇAMENTÁRIA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cancelamento do preço registrado;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advertência, por escrito, nas falta leves;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E023D3" w:rsidRDefault="00E023D3" w:rsidP="00E023D3">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SEGUNDA - DA EFICÁCIA</w:t>
      </w:r>
    </w:p>
    <w:p w:rsidR="00E023D3" w:rsidRDefault="00E023D3" w:rsidP="00E023D3">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TERCEIRA - DO FORO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E023D3" w:rsidRDefault="00E023D3" w:rsidP="00E023D3">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Bandeirante,</w:t>
      </w:r>
      <w:r w:rsidR="007C13E3">
        <w:rPr>
          <w:rFonts w:eastAsia="Calibri"/>
        </w:rPr>
        <w:t>____</w:t>
      </w:r>
      <w:r w:rsidRPr="00D33491">
        <w:rPr>
          <w:rFonts w:eastAsia="Calibri"/>
        </w:rPr>
        <w:t xml:space="preserve"> de </w:t>
      </w:r>
      <w:r w:rsidR="007C13E3">
        <w:rPr>
          <w:rFonts w:eastAsia="Calibri"/>
        </w:rPr>
        <w:t>__________</w:t>
      </w:r>
      <w:r w:rsidRPr="00D33491">
        <w:rPr>
          <w:rFonts w:eastAsia="Calibri"/>
        </w:rPr>
        <w:t xml:space="preserve"> de 2017.</w:t>
      </w:r>
    </w:p>
    <w:p w:rsidR="00E023D3" w:rsidRDefault="00E023D3" w:rsidP="00E023D3">
      <w:pPr>
        <w:autoSpaceDE w:val="0"/>
        <w:autoSpaceDN w:val="0"/>
        <w:adjustRightInd w:val="0"/>
        <w:spacing w:line="276" w:lineRule="auto"/>
        <w:rPr>
          <w:rFonts w:eastAsia="Calibri"/>
        </w:rPr>
      </w:pPr>
      <w:r w:rsidRPr="00D33491">
        <w:rPr>
          <w:rFonts w:eastAsia="Calibri"/>
        </w:rPr>
        <w:t>Empresas Participantes:</w:t>
      </w:r>
    </w:p>
    <w:p w:rsidR="00E023D3" w:rsidRPr="00D33491" w:rsidRDefault="00E023D3" w:rsidP="00E023D3">
      <w:pPr>
        <w:autoSpaceDE w:val="0"/>
        <w:autoSpaceDN w:val="0"/>
        <w:adjustRightInd w:val="0"/>
        <w:spacing w:line="276" w:lineRule="auto"/>
        <w:rPr>
          <w:rFonts w:eastAsia="Calibri"/>
        </w:rPr>
      </w:pPr>
    </w:p>
    <w:p w:rsidR="00E023D3" w:rsidRDefault="00E023D3" w:rsidP="00E023D3">
      <w:pPr>
        <w:autoSpaceDE w:val="0"/>
        <w:autoSpaceDN w:val="0"/>
        <w:adjustRightInd w:val="0"/>
        <w:spacing w:line="276" w:lineRule="auto"/>
        <w:jc w:val="both"/>
        <w:rPr>
          <w:rFonts w:ascii="T3Font_64" w:eastAsia="Calibri" w:hAnsi="T3Font_64" w:cs="T3Font_64"/>
          <w:sz w:val="16"/>
          <w:szCs w:val="16"/>
        </w:rPr>
      </w:pPr>
    </w:p>
    <w:p w:rsidR="00E023D3" w:rsidRDefault="00E023D3" w:rsidP="00E023D3">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E023D3" w:rsidRDefault="007E780C" w:rsidP="00E023D3">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JANETE FATIMA SANTIN DEGASPERI</w:t>
      </w:r>
    </w:p>
    <w:p w:rsidR="001962BC" w:rsidRPr="008B4FFD" w:rsidRDefault="007E780C" w:rsidP="00E023D3">
      <w:pPr>
        <w:autoSpaceDE w:val="0"/>
        <w:autoSpaceDN w:val="0"/>
        <w:adjustRightInd w:val="0"/>
        <w:rPr>
          <w:rFonts w:eastAsia="Arial Unicode MS"/>
          <w:sz w:val="24"/>
          <w:szCs w:val="24"/>
        </w:rPr>
      </w:pPr>
      <w:r>
        <w:rPr>
          <w:rFonts w:ascii="T3Font_73" w:eastAsia="Calibri" w:hAnsi="T3Font_73" w:cs="T3Font_73"/>
          <w:sz w:val="16"/>
          <w:szCs w:val="16"/>
        </w:rPr>
        <w:t>GESTORA DO FUNDO MUNIPAL DE ASSISTÊNCIA SOCIAL DE BANDEIRANTE</w:t>
      </w:r>
    </w:p>
    <w:sectPr w:rsidR="001962BC" w:rsidRPr="008B4FFD" w:rsidSect="00377254">
      <w:headerReference w:type="default" r:id="rId14"/>
      <w:footerReference w:type="even" r:id="rId15"/>
      <w:footerReference w:type="default" r:id="rId16"/>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32" w:rsidRDefault="006D3532">
      <w:r>
        <w:separator/>
      </w:r>
    </w:p>
  </w:endnote>
  <w:endnote w:type="continuationSeparator" w:id="0">
    <w:p w:rsidR="006D3532" w:rsidRDefault="006D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E" w:rsidRDefault="00C24ABE"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4ABE" w:rsidRDefault="00C24ABE" w:rsidP="001F0F21">
    <w:pPr>
      <w:pStyle w:val="Rodap"/>
      <w:ind w:right="360"/>
    </w:pPr>
  </w:p>
  <w:p w:rsidR="00C24ABE" w:rsidRDefault="00C24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0C" w:rsidRDefault="00C4550C" w:rsidP="00C4550C">
    <w:pPr>
      <w:pStyle w:val="Rodap"/>
      <w:rPr>
        <w:sz w:val="18"/>
        <w:szCs w:val="18"/>
      </w:rPr>
    </w:pPr>
  </w:p>
  <w:p w:rsidR="00C4550C" w:rsidRDefault="00C4550C" w:rsidP="00C4550C">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0F1AED5B" wp14:editId="1710753B">
              <wp:simplePos x="0" y="0"/>
              <wp:positionH relativeFrom="column">
                <wp:posOffset>0</wp:posOffset>
              </wp:positionH>
              <wp:positionV relativeFrom="paragraph">
                <wp:posOffset>-22225</wp:posOffset>
              </wp:positionV>
              <wp:extent cx="5943600" cy="0"/>
              <wp:effectExtent l="9525" t="15875" r="9525" b="1270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4cGQIAADIEAAAOAAAAZHJzL2Uyb0RvYy54bWysU02P2yAQvVfqf0C+Z21nnT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OaDvhw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C4550C" w:rsidRPr="008B4983" w:rsidRDefault="00C4550C" w:rsidP="00C4550C">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p w:rsidR="00C4550C" w:rsidRDefault="00C4550C">
    <w:pPr>
      <w:pStyle w:val="Rodap"/>
    </w:pPr>
  </w:p>
  <w:p w:rsidR="00C4550C" w:rsidRDefault="00C455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32" w:rsidRDefault="006D3532">
      <w:r>
        <w:separator/>
      </w:r>
    </w:p>
  </w:footnote>
  <w:footnote w:type="continuationSeparator" w:id="0">
    <w:p w:rsidR="006D3532" w:rsidRDefault="006D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0C" w:rsidRPr="004C0E1A" w:rsidRDefault="00C4550C" w:rsidP="00C4550C">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2712BB6A" wp14:editId="14AC88CF">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7" name="Imagem 7"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C4550C" w:rsidRPr="004C0E1A" w:rsidRDefault="00C4550C" w:rsidP="00C4550C">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C4550C" w:rsidRPr="004C0E1A" w:rsidRDefault="00C4550C" w:rsidP="00C4550C">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C4550C" w:rsidRDefault="00C4550C">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B3B41CA"/>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7C7C6C"/>
    <w:multiLevelType w:val="hybridMultilevel"/>
    <w:tmpl w:val="2DBAB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9365A8"/>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1">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4"/>
  </w:num>
  <w:num w:numId="6">
    <w:abstractNumId w:val="0"/>
  </w:num>
  <w:num w:numId="7">
    <w:abstractNumId w:val="2"/>
  </w:num>
  <w:num w:numId="8">
    <w:abstractNumId w:val="12"/>
  </w:num>
  <w:num w:numId="9">
    <w:abstractNumId w:val="1"/>
  </w:num>
  <w:num w:numId="10">
    <w:abstractNumId w:val="8"/>
  </w:num>
  <w:num w:numId="11">
    <w:abstractNumId w:val="11"/>
  </w:num>
  <w:num w:numId="12">
    <w:abstractNumId w:val="10"/>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74139"/>
    <w:rsid w:val="00174A10"/>
    <w:rsid w:val="0017566A"/>
    <w:rsid w:val="00180C41"/>
    <w:rsid w:val="0018235F"/>
    <w:rsid w:val="001850A3"/>
    <w:rsid w:val="00186176"/>
    <w:rsid w:val="001871EE"/>
    <w:rsid w:val="00190940"/>
    <w:rsid w:val="00192546"/>
    <w:rsid w:val="001962BC"/>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05294"/>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3BCA"/>
    <w:rsid w:val="002967E6"/>
    <w:rsid w:val="002B1599"/>
    <w:rsid w:val="002B7046"/>
    <w:rsid w:val="002C4433"/>
    <w:rsid w:val="002C618D"/>
    <w:rsid w:val="002C7675"/>
    <w:rsid w:val="002D0F15"/>
    <w:rsid w:val="002D2B4E"/>
    <w:rsid w:val="002D5227"/>
    <w:rsid w:val="002D5325"/>
    <w:rsid w:val="002D5576"/>
    <w:rsid w:val="002E69D6"/>
    <w:rsid w:val="002F1BD1"/>
    <w:rsid w:val="00312716"/>
    <w:rsid w:val="00312D58"/>
    <w:rsid w:val="00320843"/>
    <w:rsid w:val="00326FA6"/>
    <w:rsid w:val="00332619"/>
    <w:rsid w:val="003371EF"/>
    <w:rsid w:val="00337E9C"/>
    <w:rsid w:val="003424CB"/>
    <w:rsid w:val="00345EB9"/>
    <w:rsid w:val="00352E1B"/>
    <w:rsid w:val="00354750"/>
    <w:rsid w:val="003605A2"/>
    <w:rsid w:val="00360DC6"/>
    <w:rsid w:val="00364294"/>
    <w:rsid w:val="00375278"/>
    <w:rsid w:val="00377254"/>
    <w:rsid w:val="00382F33"/>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258DE"/>
    <w:rsid w:val="0042658D"/>
    <w:rsid w:val="00430E16"/>
    <w:rsid w:val="00431F4C"/>
    <w:rsid w:val="00433751"/>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B540C"/>
    <w:rsid w:val="004C1A5D"/>
    <w:rsid w:val="004D37A1"/>
    <w:rsid w:val="004E555A"/>
    <w:rsid w:val="004E6951"/>
    <w:rsid w:val="004F0949"/>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303B6"/>
    <w:rsid w:val="00633402"/>
    <w:rsid w:val="00636359"/>
    <w:rsid w:val="006410D2"/>
    <w:rsid w:val="006506AC"/>
    <w:rsid w:val="006514B8"/>
    <w:rsid w:val="00657E96"/>
    <w:rsid w:val="00664260"/>
    <w:rsid w:val="006648CB"/>
    <w:rsid w:val="00664D40"/>
    <w:rsid w:val="0066686A"/>
    <w:rsid w:val="006733AF"/>
    <w:rsid w:val="006836E5"/>
    <w:rsid w:val="00693035"/>
    <w:rsid w:val="00697641"/>
    <w:rsid w:val="006A2BB4"/>
    <w:rsid w:val="006A3A96"/>
    <w:rsid w:val="006A5D43"/>
    <w:rsid w:val="006A7CCC"/>
    <w:rsid w:val="006B2184"/>
    <w:rsid w:val="006B62AB"/>
    <w:rsid w:val="006B7C78"/>
    <w:rsid w:val="006D2CC6"/>
    <w:rsid w:val="006D3532"/>
    <w:rsid w:val="006D3572"/>
    <w:rsid w:val="006E07A1"/>
    <w:rsid w:val="006E779E"/>
    <w:rsid w:val="006F2D9D"/>
    <w:rsid w:val="006F41C4"/>
    <w:rsid w:val="006F4327"/>
    <w:rsid w:val="007036F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72A35"/>
    <w:rsid w:val="007904CE"/>
    <w:rsid w:val="007A0BE2"/>
    <w:rsid w:val="007A37E6"/>
    <w:rsid w:val="007A4C3C"/>
    <w:rsid w:val="007A4E38"/>
    <w:rsid w:val="007A6FD8"/>
    <w:rsid w:val="007B14E0"/>
    <w:rsid w:val="007B27AE"/>
    <w:rsid w:val="007B3620"/>
    <w:rsid w:val="007B6066"/>
    <w:rsid w:val="007C13E3"/>
    <w:rsid w:val="007C549D"/>
    <w:rsid w:val="007C6C48"/>
    <w:rsid w:val="007D0D42"/>
    <w:rsid w:val="007D0FCD"/>
    <w:rsid w:val="007D5C95"/>
    <w:rsid w:val="007D611D"/>
    <w:rsid w:val="007E0B84"/>
    <w:rsid w:val="007E18E5"/>
    <w:rsid w:val="007E1A8D"/>
    <w:rsid w:val="007E1E82"/>
    <w:rsid w:val="007E2A44"/>
    <w:rsid w:val="007E780C"/>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0757E"/>
    <w:rsid w:val="00914416"/>
    <w:rsid w:val="00915052"/>
    <w:rsid w:val="00920BEA"/>
    <w:rsid w:val="00921D4A"/>
    <w:rsid w:val="00922CDA"/>
    <w:rsid w:val="009325B5"/>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A68AE"/>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B1C02"/>
    <w:rsid w:val="00BB42E1"/>
    <w:rsid w:val="00BC61F9"/>
    <w:rsid w:val="00BD080A"/>
    <w:rsid w:val="00BE17D1"/>
    <w:rsid w:val="00BF02CA"/>
    <w:rsid w:val="00BF0401"/>
    <w:rsid w:val="00BF0A5C"/>
    <w:rsid w:val="00BF425F"/>
    <w:rsid w:val="00BF4277"/>
    <w:rsid w:val="00BF5E7D"/>
    <w:rsid w:val="00C00F34"/>
    <w:rsid w:val="00C036A7"/>
    <w:rsid w:val="00C046E8"/>
    <w:rsid w:val="00C122AD"/>
    <w:rsid w:val="00C14BBD"/>
    <w:rsid w:val="00C15F74"/>
    <w:rsid w:val="00C24ABE"/>
    <w:rsid w:val="00C26009"/>
    <w:rsid w:val="00C31BA5"/>
    <w:rsid w:val="00C324DB"/>
    <w:rsid w:val="00C34E8C"/>
    <w:rsid w:val="00C350BC"/>
    <w:rsid w:val="00C40EAB"/>
    <w:rsid w:val="00C42971"/>
    <w:rsid w:val="00C4550C"/>
    <w:rsid w:val="00C517A5"/>
    <w:rsid w:val="00C52AB4"/>
    <w:rsid w:val="00C53AC0"/>
    <w:rsid w:val="00C70F9F"/>
    <w:rsid w:val="00C728CD"/>
    <w:rsid w:val="00C77D4E"/>
    <w:rsid w:val="00C8457E"/>
    <w:rsid w:val="00C85B2F"/>
    <w:rsid w:val="00C879A6"/>
    <w:rsid w:val="00C91CEC"/>
    <w:rsid w:val="00C950D9"/>
    <w:rsid w:val="00C96CEF"/>
    <w:rsid w:val="00CA00AC"/>
    <w:rsid w:val="00CA0E76"/>
    <w:rsid w:val="00CA4811"/>
    <w:rsid w:val="00CA5BF3"/>
    <w:rsid w:val="00CA6585"/>
    <w:rsid w:val="00CB1FE3"/>
    <w:rsid w:val="00CB4763"/>
    <w:rsid w:val="00CC3546"/>
    <w:rsid w:val="00CC6DF5"/>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65CA"/>
    <w:rsid w:val="00DB1124"/>
    <w:rsid w:val="00DB30BB"/>
    <w:rsid w:val="00DB340E"/>
    <w:rsid w:val="00DB5FBB"/>
    <w:rsid w:val="00DC0D6A"/>
    <w:rsid w:val="00DC2AEB"/>
    <w:rsid w:val="00DC4F17"/>
    <w:rsid w:val="00DC57D8"/>
    <w:rsid w:val="00DE4D48"/>
    <w:rsid w:val="00DE56C7"/>
    <w:rsid w:val="00DF1663"/>
    <w:rsid w:val="00DF1A8F"/>
    <w:rsid w:val="00DF2653"/>
    <w:rsid w:val="00DF674D"/>
    <w:rsid w:val="00E00A4F"/>
    <w:rsid w:val="00E023D3"/>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E49CD"/>
    <w:rsid w:val="00EF0035"/>
    <w:rsid w:val="00EF1DE7"/>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1895"/>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9D89-AC4C-4C1B-923E-5D8F3C02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27</Pages>
  <Words>10329</Words>
  <Characters>55781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76</cp:revision>
  <cp:lastPrinted>2017-05-19T11:43:00Z</cp:lastPrinted>
  <dcterms:created xsi:type="dcterms:W3CDTF">2016-11-29T12:35:00Z</dcterms:created>
  <dcterms:modified xsi:type="dcterms:W3CDTF">2017-07-27T18:09:00Z</dcterms:modified>
</cp:coreProperties>
</file>