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666"/>
        <w:tblW w:w="124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94"/>
        <w:gridCol w:w="1774"/>
        <w:gridCol w:w="1990"/>
        <w:gridCol w:w="1052"/>
        <w:gridCol w:w="1052"/>
        <w:gridCol w:w="574"/>
        <w:gridCol w:w="1802"/>
        <w:gridCol w:w="1140"/>
      </w:tblGrid>
      <w:tr w:rsidR="005F251C" w:rsidRPr="005F251C" w:rsidTr="005F251C">
        <w:trPr>
          <w:trHeight w:val="390"/>
        </w:trPr>
        <w:tc>
          <w:tcPr>
            <w:tcW w:w="1247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</w:pPr>
            <w:proofErr w:type="gramStart"/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>PROGRAMA DE HORAS MAQUINAS</w:t>
            </w:r>
            <w:proofErr w:type="gramEnd"/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30"/>
                <w:szCs w:val="30"/>
                <w:lang w:eastAsia="pt-BR"/>
              </w:rPr>
              <w:t xml:space="preserve"> - LEI 1271/2018</w:t>
            </w:r>
          </w:p>
        </w:tc>
      </w:tr>
      <w:tr w:rsidR="005F251C" w:rsidRPr="005F251C" w:rsidTr="005F251C">
        <w:trPr>
          <w:trHeight w:val="330"/>
        </w:trPr>
        <w:tc>
          <w:tcPr>
            <w:tcW w:w="309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77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SOLICITAÇÃO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  <w:tc>
          <w:tcPr>
            <w:tcW w:w="1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AGENDADOS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pt-BR"/>
              </w:rPr>
              <w:t> </w:t>
            </w:r>
          </w:p>
        </w:tc>
      </w:tr>
      <w:tr w:rsidR="005F251C" w:rsidRPr="005F251C" w:rsidTr="005F251C">
        <w:trPr>
          <w:trHeight w:val="255"/>
        </w:trPr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1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IMOVEL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FONE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DATA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PRAZO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REQ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SERVIÇO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CAF0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MAQUINA</w:t>
            </w:r>
          </w:p>
        </w:tc>
      </w:tr>
      <w:tr w:rsidR="005F251C" w:rsidRPr="005F251C" w:rsidTr="005F251C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BELONI MAXIMO DE BORTOLI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RENO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3626-0359 R28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29/06/2019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62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Esterco </w:t>
            </w:r>
            <w:proofErr w:type="gramStart"/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Liquido</w:t>
            </w:r>
            <w:proofErr w:type="gramEnd"/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  <w:tr w:rsidR="005F251C" w:rsidRPr="005F251C" w:rsidTr="005F251C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CLAUDEMIR JOAO BARP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PRATA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991053483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29/06/2019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68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5F251C" w:rsidRPr="005F251C" w:rsidTr="005F251C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PAULO CEZAR RIES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 xml:space="preserve">RIQUEZA 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991387571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29/06/2019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63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Bebedouro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5F251C" w:rsidRPr="005F251C" w:rsidTr="005F251C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ROSELI FATIMA BINDER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GETULIO VARGAS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991193425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01/03/2019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29/06/2019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66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Silo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Retro</w:t>
            </w:r>
          </w:p>
        </w:tc>
      </w:tr>
      <w:tr w:rsidR="005F251C" w:rsidRPr="005F251C" w:rsidTr="005F251C">
        <w:trPr>
          <w:trHeight w:val="255"/>
        </w:trPr>
        <w:tc>
          <w:tcPr>
            <w:tcW w:w="3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BENO ROQUE RODRIGUES</w:t>
            </w:r>
          </w:p>
        </w:tc>
        <w:tc>
          <w:tcPr>
            <w:tcW w:w="1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FLOR DA SERRA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992017711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26/02/2019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26/06/2019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56</w:t>
            </w:r>
          </w:p>
        </w:tc>
        <w:tc>
          <w:tcPr>
            <w:tcW w:w="1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Silagem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5F251C" w:rsidRPr="005F251C" w:rsidRDefault="005F251C" w:rsidP="005F25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5F251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Trator</w:t>
            </w:r>
          </w:p>
        </w:tc>
      </w:tr>
    </w:tbl>
    <w:p w:rsidR="00ED0996" w:rsidRDefault="005F251C" w:rsidP="005F2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51C">
        <w:rPr>
          <w:rFonts w:ascii="Times New Roman" w:hAnsi="Times New Roman" w:cs="Times New Roman"/>
          <w:b/>
          <w:sz w:val="32"/>
          <w:szCs w:val="32"/>
        </w:rPr>
        <w:t>RELATÓRIO PLANEJAMENTO SERVIÇOS HORAS MÁQUINAS</w:t>
      </w:r>
    </w:p>
    <w:p w:rsidR="005F251C" w:rsidRPr="005F251C" w:rsidRDefault="005F251C" w:rsidP="005F251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ATUALIZADO ATÉ 01/03/2019</w:t>
      </w:r>
      <w:bookmarkStart w:id="0" w:name="_GoBack"/>
      <w:bookmarkEnd w:id="0"/>
    </w:p>
    <w:sectPr w:rsidR="005F251C" w:rsidRPr="005F251C" w:rsidSect="005F251C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1C"/>
    <w:rsid w:val="005F251C"/>
    <w:rsid w:val="00ED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4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95</Words>
  <Characters>517</Characters>
  <Application>Microsoft Office Word</Application>
  <DocSecurity>0</DocSecurity>
  <Lines>4</Lines>
  <Paragraphs>1</Paragraphs>
  <ScaleCrop>false</ScaleCrop>
  <Company/>
  <LinksUpToDate>false</LinksUpToDate>
  <CharactersWithSpaces>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2019-03-06T11:27:00Z</dcterms:created>
  <dcterms:modified xsi:type="dcterms:W3CDTF">2019-03-06T11:34:00Z</dcterms:modified>
</cp:coreProperties>
</file>